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</w:rPr>
      </w:pPr>
      <w:r>
        <w:rPr>
          <w:rFonts w:hint="eastAsia"/>
          <w:color w:val="000000" w:themeColor="text1"/>
          <w:kern w:val="10"/>
          <w:sz w:val="30"/>
          <w:szCs w:val="30"/>
          <w:highlight w:val="none"/>
        </w:rPr>
        <w:t xml:space="preserve">                             xxxxxx                             </w:t>
      </w:r>
      <w:r>
        <w:rPr>
          <w:rFonts w:hint="eastAsia"/>
          <w:color w:val="000000" w:themeColor="text1"/>
          <w:kern w:val="10"/>
          <w:highlight w:val="none"/>
        </w:rPr>
        <w:t>受控号：</w:t>
      </w:r>
    </w:p>
    <w:p>
      <w:pPr>
        <w:spacing w:before="156"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</w:rPr>
      </w:pPr>
      <w:r>
        <w:rPr>
          <w:rFonts w:hint="eastAsia" w:ascii="黑体" w:hAnsi="宋体" w:eastAsia="黑体"/>
          <w:b/>
          <w:color w:val="000000" w:themeColor="text1"/>
          <w:sz w:val="44"/>
          <w:szCs w:val="44"/>
          <w:highlight w:val="none"/>
        </w:rPr>
        <w:t>多芯电缆性能检验报告</w:t>
      </w:r>
    </w:p>
    <w:p>
      <w:pPr>
        <w:spacing w:after="62" w:afterLines="20" w:line="300" w:lineRule="exact"/>
        <w:ind w:firstLine="240" w:firstLineChars="100"/>
        <w:rPr>
          <w:rFonts w:hAnsi="宋体"/>
          <w:color w:val="000000" w:themeColor="text1"/>
          <w:sz w:val="24"/>
          <w:highlight w:val="none"/>
        </w:rPr>
      </w:pPr>
      <w:r>
        <w:rPr>
          <w:rFonts w:hint="eastAsia" w:hAnsi="宋体"/>
          <w:color w:val="000000" w:themeColor="text1"/>
          <w:kern w:val="10"/>
          <w:sz w:val="24"/>
          <w:highlight w:val="none"/>
        </w:rPr>
        <w:t xml:space="preserve">样品编号：                                                                </w:t>
      </w:r>
      <w:r>
        <w:rPr>
          <w:rFonts w:hint="eastAsia" w:hAnsi="宋体"/>
          <w:color w:val="000000" w:themeColor="text1"/>
          <w:sz w:val="24"/>
          <w:highlight w:val="none"/>
        </w:rPr>
        <w:t>报告编号：                   第</w:t>
      </w:r>
      <w:r>
        <w:rPr>
          <w:color w:val="000000" w:themeColor="text1"/>
          <w:sz w:val="24"/>
          <w:highlight w:val="none"/>
        </w:rPr>
        <w:t xml:space="preserve"> 1 </w:t>
      </w:r>
      <w:r>
        <w:rPr>
          <w:rFonts w:hint="eastAsia" w:hAnsi="宋体"/>
          <w:color w:val="000000" w:themeColor="text1"/>
          <w:sz w:val="24"/>
          <w:highlight w:val="none"/>
        </w:rPr>
        <w:t>页共</w:t>
      </w:r>
      <w:r>
        <w:rPr>
          <w:color w:val="000000" w:themeColor="text1"/>
          <w:sz w:val="24"/>
          <w:highlight w:val="none"/>
        </w:rPr>
        <w:t xml:space="preserve"> 1 </w:t>
      </w:r>
      <w:r>
        <w:rPr>
          <w:rFonts w:hint="eastAsia"/>
          <w:color w:val="000000" w:themeColor="text1"/>
          <w:sz w:val="24"/>
          <w:highlight w:val="none"/>
        </w:rPr>
        <w:t>页</w:t>
      </w:r>
    </w:p>
    <w:tbl>
      <w:tblPr>
        <w:tblStyle w:val="5"/>
        <w:tblW w:w="14661" w:type="dxa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67"/>
        <w:gridCol w:w="816"/>
        <w:gridCol w:w="417"/>
        <w:gridCol w:w="498"/>
        <w:gridCol w:w="915"/>
        <w:gridCol w:w="62"/>
        <w:gridCol w:w="913"/>
        <w:gridCol w:w="945"/>
        <w:gridCol w:w="930"/>
        <w:gridCol w:w="462"/>
        <w:gridCol w:w="475"/>
        <w:gridCol w:w="888"/>
        <w:gridCol w:w="265"/>
        <w:gridCol w:w="640"/>
        <w:gridCol w:w="1007"/>
        <w:gridCol w:w="3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委托单位</w:t>
            </w:r>
          </w:p>
        </w:tc>
        <w:tc>
          <w:tcPr>
            <w:tcW w:w="5133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到样</w:t>
            </w:r>
            <w:r>
              <w:rPr>
                <w:color w:val="000000" w:themeColor="text1"/>
                <w:sz w:val="24"/>
                <w:highlight w:val="none"/>
              </w:rPr>
              <w:t>日期</w:t>
            </w:r>
          </w:p>
        </w:tc>
        <w:tc>
          <w:tcPr>
            <w:tcW w:w="3275" w:type="dxa"/>
            <w:gridSpan w:val="5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restart"/>
            <w:tcBorders>
              <w:top w:val="single" w:color="auto" w:sz="1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</w:rPr>
            </w:pP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资质证号：</w:t>
            </w: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检验</w:t>
            </w:r>
            <w:r>
              <w:rPr>
                <w:color w:val="000000" w:themeColor="text1"/>
                <w:sz w:val="24"/>
                <w:highlight w:val="none"/>
              </w:rPr>
              <w:t>地址：</w:t>
            </w:r>
          </w:p>
          <w:p>
            <w:pPr>
              <w:spacing w:line="300" w:lineRule="exact"/>
              <w:ind w:firstLine="240" w:firstLineChars="100"/>
              <w:jc w:val="left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电话：</w:t>
            </w:r>
          </w:p>
          <w:p>
            <w:pPr>
              <w:spacing w:line="300" w:lineRule="exact"/>
              <w:ind w:firstLine="240" w:firstLineChars="100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邮编：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工程名称</w:t>
            </w:r>
          </w:p>
        </w:tc>
        <w:tc>
          <w:tcPr>
            <w:tcW w:w="98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工程部位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检验日期</w:t>
            </w:r>
          </w:p>
        </w:tc>
        <w:tc>
          <w:tcPr>
            <w:tcW w:w="3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样品名称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报告日期</w:t>
            </w:r>
          </w:p>
        </w:tc>
        <w:tc>
          <w:tcPr>
            <w:tcW w:w="3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施工单位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样品数量</w:t>
            </w:r>
          </w:p>
        </w:tc>
        <w:tc>
          <w:tcPr>
            <w:tcW w:w="3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导体类型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代表批量</w:t>
            </w:r>
          </w:p>
        </w:tc>
        <w:tc>
          <w:tcPr>
            <w:tcW w:w="3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生产厂家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商标</w:t>
            </w:r>
          </w:p>
        </w:tc>
        <w:tc>
          <w:tcPr>
            <w:tcW w:w="3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生产批号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额定电压</w:t>
            </w:r>
          </w:p>
        </w:tc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样品状态</w:t>
            </w:r>
          </w:p>
        </w:tc>
        <w:tc>
          <w:tcPr>
            <w:tcW w:w="16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规  格(mm</w:t>
            </w:r>
            <w:r>
              <w:rPr>
                <w:rFonts w:hint="eastAsia"/>
                <w:color w:val="000000" w:themeColor="text1"/>
                <w:sz w:val="24"/>
                <w:highlight w:val="none"/>
                <w:vertAlign w:val="superscript"/>
              </w:rPr>
              <w:t>2</w:t>
            </w:r>
            <w:r>
              <w:rPr>
                <w:rFonts w:hint="eastAsia"/>
                <w:color w:val="000000" w:themeColor="text1"/>
                <w:sz w:val="24"/>
                <w:highlight w:val="none"/>
              </w:rPr>
              <w:t>)</w:t>
            </w:r>
          </w:p>
        </w:tc>
        <w:tc>
          <w:tcPr>
            <w:tcW w:w="3138" w:type="dxa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见证单位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见证人</w:t>
            </w:r>
          </w:p>
        </w:tc>
        <w:tc>
          <w:tcPr>
            <w:tcW w:w="16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见证证号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检验依据</w:t>
            </w:r>
          </w:p>
        </w:tc>
        <w:tc>
          <w:tcPr>
            <w:tcW w:w="51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GB/T 3956-2008、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highlight w:val="none"/>
              </w:rPr>
              <w:t xml:space="preserve"> GB/T3048.4-2007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取样人</w:t>
            </w:r>
          </w:p>
        </w:tc>
        <w:tc>
          <w:tcPr>
            <w:tcW w:w="16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取样证号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2290" w:type="dxa"/>
            <w:gridSpan w:val="2"/>
            <w:vMerge w:val="restart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检验项目</w:t>
            </w:r>
          </w:p>
        </w:tc>
        <w:tc>
          <w:tcPr>
            <w:tcW w:w="456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技  术  要  求</w:t>
            </w:r>
          </w:p>
        </w:tc>
        <w:tc>
          <w:tcPr>
            <w:tcW w:w="466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检验结果</w:t>
            </w:r>
          </w:p>
        </w:tc>
        <w:tc>
          <w:tcPr>
            <w:tcW w:w="31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2290" w:type="dxa"/>
            <w:gridSpan w:val="2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Ⅰ芯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Ⅱ芯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Ⅲ芯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Ⅳ芯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Ⅴ芯</w:t>
            </w:r>
          </w:p>
        </w:tc>
        <w:tc>
          <w:tcPr>
            <w:tcW w:w="9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Ⅰ芯</w:t>
            </w:r>
          </w:p>
        </w:tc>
        <w:tc>
          <w:tcPr>
            <w:tcW w:w="9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Ⅱ芯</w:t>
            </w:r>
          </w:p>
        </w:tc>
        <w:tc>
          <w:tcPr>
            <w:tcW w:w="8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Ⅲ芯</w:t>
            </w:r>
          </w:p>
        </w:tc>
        <w:tc>
          <w:tcPr>
            <w:tcW w:w="9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Ⅳ芯</w:t>
            </w:r>
          </w:p>
        </w:tc>
        <w:tc>
          <w:tcPr>
            <w:tcW w:w="10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Ⅴ芯</w:t>
            </w:r>
          </w:p>
        </w:tc>
        <w:tc>
          <w:tcPr>
            <w:tcW w:w="3138" w:type="dxa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290" w:type="dxa"/>
            <w:gridSpan w:val="2"/>
            <w:tcBorders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color w:val="000000" w:themeColor="text1"/>
                <w:sz w:val="24"/>
                <w:highlight w:val="none"/>
              </w:rPr>
              <w:t>导体电阻</w:t>
            </w:r>
            <w:r>
              <w:rPr>
                <w:rFonts w:hint="eastAsia"/>
                <w:color w:val="000000" w:themeColor="text1"/>
                <w:sz w:val="24"/>
                <w:highlight w:val="none"/>
              </w:rPr>
              <w:t>值（20℃）</w:t>
            </w:r>
            <w:r>
              <w:rPr>
                <w:color w:val="000000" w:themeColor="text1"/>
                <w:sz w:val="24"/>
                <w:highlight w:val="none"/>
              </w:rPr>
              <w:t>（Ω/km）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3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90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10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</w:p>
        </w:tc>
        <w:tc>
          <w:tcPr>
            <w:tcW w:w="3138" w:type="dxa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结  论</w:t>
            </w:r>
          </w:p>
        </w:tc>
        <w:tc>
          <w:tcPr>
            <w:tcW w:w="1293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left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所检项目符合GB/T 3956-2008标准中的技术要求。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备  注</w:t>
            </w:r>
          </w:p>
        </w:tc>
        <w:tc>
          <w:tcPr>
            <w:tcW w:w="1293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left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9" w:hRule="atLeast"/>
        </w:trPr>
        <w:tc>
          <w:tcPr>
            <w:tcW w:w="1723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</w:rPr>
              <w:t>声</w:t>
            </w:r>
            <w:r>
              <w:rPr>
                <w:color w:val="000000" w:themeColor="text1"/>
                <w:sz w:val="24"/>
                <w:highlight w:val="none"/>
              </w:rPr>
              <w:t>明</w:t>
            </w:r>
          </w:p>
        </w:tc>
        <w:tc>
          <w:tcPr>
            <w:tcW w:w="1293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</w:rPr>
              <w:t>1、检验结果仅对来样负责；2、报告及其复印件无加检验报告专用章无效；3、对报告如有异议，应于收到报告之日起15日内向检验单位提出书面申诉。</w:t>
            </w:r>
          </w:p>
        </w:tc>
      </w:tr>
    </w:tbl>
    <w:p>
      <w:pPr>
        <w:spacing w:before="62" w:beforeLines="20"/>
        <w:ind w:firstLine="1320" w:firstLineChars="550"/>
        <w:rPr>
          <w:color w:val="000000" w:themeColor="text1"/>
          <w:highlight w:val="none"/>
        </w:rPr>
      </w:pPr>
      <w:r>
        <w:rPr>
          <w:rFonts w:hAnsi="宋体"/>
          <w:color w:val="000000" w:themeColor="text1"/>
          <w:sz w:val="24"/>
          <w:highlight w:val="none"/>
        </w:rPr>
        <w:t>批准：</w:t>
      </w:r>
      <w:r>
        <w:rPr>
          <w:rFonts w:hint="eastAsia" w:hAnsi="宋体"/>
          <w:color w:val="000000" w:themeColor="text1"/>
          <w:sz w:val="24"/>
          <w:highlight w:val="none"/>
        </w:rPr>
        <w:t xml:space="preserve">                          </w:t>
      </w:r>
      <w:r>
        <w:rPr>
          <w:rFonts w:hAnsi="宋体"/>
          <w:color w:val="000000" w:themeColor="text1"/>
          <w:sz w:val="24"/>
          <w:highlight w:val="none"/>
        </w:rPr>
        <w:t>审核：</w:t>
      </w:r>
      <w:r>
        <w:rPr>
          <w:rFonts w:hint="eastAsia" w:hAnsi="宋体"/>
          <w:color w:val="000000" w:themeColor="text1"/>
          <w:sz w:val="24"/>
          <w:highlight w:val="none"/>
        </w:rPr>
        <w:t xml:space="preserve">                             主检</w:t>
      </w:r>
      <w:r>
        <w:rPr>
          <w:rFonts w:hAnsi="宋体"/>
          <w:color w:val="000000" w:themeColor="text1"/>
          <w:sz w:val="24"/>
          <w:highlight w:val="none"/>
        </w:rPr>
        <w:t>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020" w:right="1134" w:bottom="567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436D"/>
    <w:rsid w:val="003603E1"/>
    <w:rsid w:val="00572A1F"/>
    <w:rsid w:val="00594526"/>
    <w:rsid w:val="00831D80"/>
    <w:rsid w:val="00A03794"/>
    <w:rsid w:val="00B1046B"/>
    <w:rsid w:val="00B16A58"/>
    <w:rsid w:val="00DE30B1"/>
    <w:rsid w:val="00E01C29"/>
    <w:rsid w:val="00E61550"/>
    <w:rsid w:val="00E74D0E"/>
    <w:rsid w:val="00F93728"/>
    <w:rsid w:val="00FA436D"/>
    <w:rsid w:val="010C0903"/>
    <w:rsid w:val="0130767A"/>
    <w:rsid w:val="04A03117"/>
    <w:rsid w:val="07CC26D3"/>
    <w:rsid w:val="08891CBD"/>
    <w:rsid w:val="09A17488"/>
    <w:rsid w:val="0A193189"/>
    <w:rsid w:val="0A68313D"/>
    <w:rsid w:val="0ABF1F96"/>
    <w:rsid w:val="0D3C488A"/>
    <w:rsid w:val="0E0F2FEC"/>
    <w:rsid w:val="11653804"/>
    <w:rsid w:val="11722B26"/>
    <w:rsid w:val="12F06A9D"/>
    <w:rsid w:val="141A6E35"/>
    <w:rsid w:val="14911DBA"/>
    <w:rsid w:val="178D0FD6"/>
    <w:rsid w:val="1CA01FC9"/>
    <w:rsid w:val="1F4473FC"/>
    <w:rsid w:val="1F696469"/>
    <w:rsid w:val="219A00A1"/>
    <w:rsid w:val="21B910AD"/>
    <w:rsid w:val="223B69A0"/>
    <w:rsid w:val="22CE3CD9"/>
    <w:rsid w:val="23837634"/>
    <w:rsid w:val="254257C4"/>
    <w:rsid w:val="266737BD"/>
    <w:rsid w:val="2686464B"/>
    <w:rsid w:val="2F6D30CD"/>
    <w:rsid w:val="30B27ED9"/>
    <w:rsid w:val="32930303"/>
    <w:rsid w:val="34093B11"/>
    <w:rsid w:val="346E505A"/>
    <w:rsid w:val="379848C2"/>
    <w:rsid w:val="3C8B4D63"/>
    <w:rsid w:val="3DC355DF"/>
    <w:rsid w:val="3EAB3D6A"/>
    <w:rsid w:val="40CC4F7D"/>
    <w:rsid w:val="40D76D75"/>
    <w:rsid w:val="41A82D29"/>
    <w:rsid w:val="46B071B8"/>
    <w:rsid w:val="46D83382"/>
    <w:rsid w:val="46ED0562"/>
    <w:rsid w:val="476A1EC6"/>
    <w:rsid w:val="4A322DD7"/>
    <w:rsid w:val="4C9B2C40"/>
    <w:rsid w:val="4D3365D4"/>
    <w:rsid w:val="4EA4636F"/>
    <w:rsid w:val="4FD14B54"/>
    <w:rsid w:val="51941B42"/>
    <w:rsid w:val="531A7037"/>
    <w:rsid w:val="53407B17"/>
    <w:rsid w:val="54B92410"/>
    <w:rsid w:val="56A33A46"/>
    <w:rsid w:val="57965CEE"/>
    <w:rsid w:val="5827769B"/>
    <w:rsid w:val="594E6E49"/>
    <w:rsid w:val="595D54E9"/>
    <w:rsid w:val="5ADD3236"/>
    <w:rsid w:val="5CD3651A"/>
    <w:rsid w:val="5D693092"/>
    <w:rsid w:val="5E14202D"/>
    <w:rsid w:val="5F181912"/>
    <w:rsid w:val="5F5F0D6F"/>
    <w:rsid w:val="60F86EC4"/>
    <w:rsid w:val="60FF7B17"/>
    <w:rsid w:val="61B35090"/>
    <w:rsid w:val="63437FA7"/>
    <w:rsid w:val="639462C8"/>
    <w:rsid w:val="658363B4"/>
    <w:rsid w:val="684C1871"/>
    <w:rsid w:val="69535619"/>
    <w:rsid w:val="6991042E"/>
    <w:rsid w:val="6B2F1249"/>
    <w:rsid w:val="6CC33297"/>
    <w:rsid w:val="70A66180"/>
    <w:rsid w:val="725D74FB"/>
    <w:rsid w:val="72F8526D"/>
    <w:rsid w:val="73A023CE"/>
    <w:rsid w:val="73B96BB5"/>
    <w:rsid w:val="75AC23C5"/>
    <w:rsid w:val="75BA612E"/>
    <w:rsid w:val="7B676D60"/>
    <w:rsid w:val="7CE77F48"/>
    <w:rsid w:val="7E351A64"/>
    <w:rsid w:val="7E611CBC"/>
    <w:rsid w:val="7E6953DF"/>
    <w:rsid w:val="7FC053B8"/>
    <w:rsid w:val="7FD1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125</Words>
  <Characters>714</Characters>
  <Lines>5</Lines>
  <Paragraphs>1</Paragraphs>
  <TotalTime>0</TotalTime>
  <ScaleCrop>false</ScaleCrop>
  <LinksUpToDate>false</LinksUpToDate>
  <CharactersWithSpaces>838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2016-05-24T08:22:00Z</dcterms:created>
  <dc:creator>Windows User</dc:creator>
  <cp:lastModifiedBy>晨^_^</cp:lastModifiedBy>
  <dcterms:modified xsi:type="dcterms:W3CDTF">2020-05-08T02:43:15Z</dcterms:modified>
  <dc:title>                           检测单位名称                           受控号：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