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97" w:rsidRDefault="00981F97" w:rsidP="00EE5C1F">
      <w:pPr>
        <w:snapToGrid w:val="0"/>
        <w:spacing w:beforeLines="50" w:afterLines="50" w:line="360" w:lineRule="auto"/>
        <w:rPr>
          <w:rFonts w:ascii="仿宋_GB2312" w:eastAsia="仿宋_GB2312" w:hAnsi="Courier New" w:cs="Courier New"/>
          <w:b/>
          <w:bCs/>
          <w:color w:val="000000"/>
          <w:sz w:val="52"/>
          <w:szCs w:val="21"/>
        </w:rPr>
      </w:pPr>
    </w:p>
    <w:p w:rsidR="00981F97" w:rsidRDefault="00993A17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项目名称</w:t>
      </w:r>
    </w:p>
    <w:p w:rsidR="00981F97" w:rsidRDefault="00993A17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钢结构检</w:t>
      </w:r>
      <w:r w:rsidR="00B56C61"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测方案</w:t>
      </w: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编写：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审核：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批准：</w:t>
      </w: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编制单位：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单位地址：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编制日期：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b/>
          <w:bCs/>
          <w:color w:val="FF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年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月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日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</w:t>
      </w:r>
    </w:p>
    <w:p w:rsidR="00981F97" w:rsidRDefault="00981F97">
      <w:pPr>
        <w:jc w:val="center"/>
        <w:rPr>
          <w:rFonts w:asciiTheme="minorEastAsia" w:eastAsiaTheme="minorEastAsia" w:hAnsiTheme="minorEastAsia" w:cstheme="minorEastAsia"/>
          <w:b/>
          <w:color w:val="000000"/>
          <w:sz w:val="30"/>
          <w:szCs w:val="30"/>
        </w:rPr>
      </w:pPr>
    </w:p>
    <w:p w:rsidR="00981F97" w:rsidRPr="000D7A74" w:rsidRDefault="000D7A74">
      <w:pPr>
        <w:jc w:val="center"/>
        <w:rPr>
          <w:rFonts w:ascii="宋体" w:hAnsi="宋体" w:cs="宋体"/>
          <w:b/>
          <w:color w:val="000000"/>
          <w:sz w:val="30"/>
          <w:szCs w:val="30"/>
        </w:rPr>
      </w:pPr>
      <w:r w:rsidRPr="000D7A74">
        <w:rPr>
          <w:rFonts w:ascii="宋体" w:hAnsi="宋体" w:cs="宋体" w:hint="eastAsia"/>
          <w:b/>
          <w:color w:val="000000"/>
          <w:sz w:val="30"/>
          <w:szCs w:val="30"/>
        </w:rPr>
        <w:lastRenderedPageBreak/>
        <w:t>××××项目钢结构检测方案</w:t>
      </w:r>
    </w:p>
    <w:p w:rsidR="00981F97" w:rsidRDefault="00B56C61">
      <w:pPr>
        <w:rPr>
          <w:rFonts w:asciiTheme="minorEastAsia" w:eastAsiaTheme="minorEastAsia" w:hAnsiTheme="minorEastAsia" w:cstheme="minorEastAsia"/>
          <w:color w:val="000000"/>
          <w:sz w:val="28"/>
          <w:szCs w:val="28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委托方：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</w:t>
      </w:r>
      <w:r w:rsidR="000D7A74"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                                </w:t>
      </w:r>
    </w:p>
    <w:p w:rsidR="00981F97" w:rsidRDefault="00B56C61">
      <w:pPr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检测方：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</w:t>
      </w:r>
      <w:r w:rsidR="000D7A74"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                                </w:t>
      </w: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一、概述</w:t>
      </w:r>
    </w:p>
    <w:p w:rsidR="000D7A74" w:rsidRDefault="000D7A74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</w:t>
      </w:r>
    </w:p>
    <w:p w:rsidR="000D7A74" w:rsidRDefault="000D7A74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二、检测依据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设计图纸</w:t>
      </w:r>
      <w:r w:rsidR="008606CC">
        <w:rPr>
          <w:rFonts w:ascii="仿宋_GB2312" w:eastAsia="仿宋_GB2312" w:hint="eastAsia"/>
          <w:sz w:val="28"/>
          <w:szCs w:val="28"/>
        </w:rPr>
        <w:t xml:space="preserve">      □ 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《钢结构现场检测技术标准》（GB/T50621-2010）</w:t>
      </w:r>
      <w:r w:rsidR="008606CC">
        <w:rPr>
          <w:rFonts w:ascii="仿宋_GB2312" w:eastAsia="仿宋_GB2312" w:hint="eastAsia"/>
          <w:sz w:val="28"/>
          <w:szCs w:val="28"/>
        </w:rPr>
        <w:t xml:space="preserve">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《建筑结构检测技术标准》GB50344-2004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《民用建筑可靠性鉴定标准》GB50292-2015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《工业建筑可靠性鉴定标准》(GB50144-2008)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《钢结构工程施工质量验收规范》(GB50205-2001)</w:t>
      </w:r>
      <w:r w:rsidR="008606CC">
        <w:rPr>
          <w:rFonts w:ascii="仿宋_GB2312" w:eastAsia="仿宋_GB2312" w:hint="eastAsia"/>
          <w:sz w:val="28"/>
          <w:szCs w:val="28"/>
        </w:rPr>
        <w:t xml:space="preserve">        □</w:t>
      </w:r>
    </w:p>
    <w:p w:rsidR="008606CC" w:rsidRDefault="00D60AD0" w:rsidP="00D60AD0">
      <w:pPr>
        <w:numPr>
          <w:ilvl w:val="0"/>
          <w:numId w:val="1"/>
        </w:numPr>
        <w:spacing w:line="540" w:lineRule="exact"/>
        <w:ind w:left="998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《焊缝无损检测 超声检测 技术、检测等级和评定》</w:t>
      </w:r>
    </w:p>
    <w:p w:rsidR="00D60AD0" w:rsidRDefault="00D60AD0" w:rsidP="008606CC">
      <w:pPr>
        <w:spacing w:line="540" w:lineRule="exact"/>
        <w:ind w:left="998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(GB/T11345-2013)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        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《</w:t>
      </w:r>
      <w:r>
        <w:rPr>
          <w:rFonts w:ascii="仿宋_GB2312" w:eastAsia="仿宋_GB2312" w:hint="eastAsia"/>
          <w:sz w:val="28"/>
          <w:szCs w:val="28"/>
        </w:rPr>
        <w:t>焊缝无损检测 超声检测 验收等级</w:t>
      </w:r>
      <w:r>
        <w:rPr>
          <w:rFonts w:ascii="仿宋_GB2312" w:eastAsia="仿宋_GB2312"/>
          <w:sz w:val="28"/>
          <w:szCs w:val="28"/>
        </w:rPr>
        <w:t>》</w:t>
      </w:r>
      <w:r>
        <w:rPr>
          <w:rFonts w:ascii="仿宋_GB2312" w:eastAsia="仿宋_GB2312" w:hint="eastAsia"/>
          <w:sz w:val="28"/>
          <w:szCs w:val="28"/>
        </w:rPr>
        <w:t>GB/T 29712-2013</w:t>
      </w:r>
      <w:r w:rsidR="008606CC">
        <w:rPr>
          <w:rFonts w:ascii="仿宋_GB2312" w:eastAsia="仿宋_GB2312" w:hint="eastAsia"/>
          <w:sz w:val="28"/>
          <w:szCs w:val="28"/>
        </w:rPr>
        <w:t xml:space="preserve">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《钢结构超声波探伤及质量分级法》JG/T203-2007  </w:t>
      </w:r>
      <w:r w:rsidR="008606CC">
        <w:rPr>
          <w:rFonts w:ascii="仿宋_GB2312" w:eastAsia="仿宋_GB2312" w:hint="eastAsia"/>
          <w:sz w:val="28"/>
          <w:szCs w:val="28"/>
        </w:rPr>
        <w:t xml:space="preserve">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《</w:t>
      </w:r>
      <w:r>
        <w:rPr>
          <w:rFonts w:ascii="仿宋_GB2312" w:eastAsia="仿宋_GB2312" w:hint="eastAsia"/>
          <w:sz w:val="28"/>
          <w:szCs w:val="28"/>
        </w:rPr>
        <w:t>承压设备无损检测</w:t>
      </w:r>
      <w:r>
        <w:rPr>
          <w:rFonts w:ascii="仿宋_GB2312" w:eastAsia="仿宋_GB2312"/>
          <w:sz w:val="28"/>
          <w:szCs w:val="28"/>
        </w:rPr>
        <w:t>》</w:t>
      </w:r>
      <w:r>
        <w:rPr>
          <w:rFonts w:ascii="仿宋_GB2312" w:eastAsia="仿宋_GB2312" w:hint="eastAsia"/>
          <w:sz w:val="28"/>
          <w:szCs w:val="28"/>
        </w:rPr>
        <w:t>NB／T47013-2015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《钢结构高强度螺栓连接技术规程》JGJ82-2011</w:t>
      </w:r>
      <w:r w:rsidR="008606CC">
        <w:rPr>
          <w:rFonts w:ascii="仿宋_GB2312" w:eastAsia="仿宋_GB2312" w:hint="eastAsia"/>
          <w:sz w:val="28"/>
          <w:szCs w:val="28"/>
        </w:rPr>
        <w:t xml:space="preserve">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《建筑变形测量规范》(JGJ8-2016)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     □</w:t>
      </w:r>
    </w:p>
    <w:p w:rsidR="00D60AD0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《空间网格结构技术规程》J</w:t>
      </w:r>
      <w:r>
        <w:rPr>
          <w:rFonts w:ascii="仿宋_GB2312" w:eastAsia="仿宋_GB2312"/>
          <w:sz w:val="28"/>
          <w:szCs w:val="28"/>
        </w:rPr>
        <w:t>G</w:t>
      </w:r>
      <w:r>
        <w:rPr>
          <w:rFonts w:ascii="仿宋_GB2312" w:eastAsia="仿宋_GB2312" w:hint="eastAsia"/>
          <w:sz w:val="28"/>
          <w:szCs w:val="28"/>
        </w:rPr>
        <w:t>J7</w:t>
      </w:r>
      <w:r>
        <w:rPr>
          <w:rFonts w:ascii="仿宋_GB2312" w:eastAsia="仿宋_GB2312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2010</w:t>
      </w:r>
      <w:r>
        <w:rPr>
          <w:rFonts w:ascii="仿宋_GB2312" w:eastAsia="仿宋_GB2312"/>
          <w:sz w:val="28"/>
          <w:szCs w:val="28"/>
        </w:rPr>
        <w:t xml:space="preserve">     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□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D60AD0" w:rsidRPr="00812B59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Pr="00812B59">
        <w:rPr>
          <w:rFonts w:ascii="仿宋_GB2312" w:eastAsia="仿宋_GB2312" w:hint="eastAsia"/>
          <w:sz w:val="28"/>
          <w:szCs w:val="28"/>
        </w:rPr>
        <w:t>其它现行相关规范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                   □</w:t>
      </w:r>
    </w:p>
    <w:p w:rsidR="00981F97" w:rsidRDefault="00981F97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130CB2" w:rsidRDefault="00130CB2" w:rsidP="00130CB2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lastRenderedPageBreak/>
        <w:t>三、检测数量及比例</w:t>
      </w:r>
    </w:p>
    <w:p w:rsidR="00130CB2" w:rsidRDefault="00130CB2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EE5C1F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四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、检测内容及方法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EE5C1F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五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</w:t>
      </w:r>
      <w:r w:rsidR="009F4408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仪器及工具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EE5C1F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六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、拟投入检测人员及工作时间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EE5C1F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七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、委托方义务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FC12A0" w:rsidRPr="003230FB">
        <w:rPr>
          <w:rFonts w:ascii="仿宋_GB2312" w:eastAsia="仿宋_GB2312" w:hint="eastAsia"/>
          <w:sz w:val="28"/>
          <w:szCs w:val="28"/>
        </w:rPr>
        <w:t>1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进场道路平整，能满足设备进场检测；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FC12A0" w:rsidRPr="003230FB">
        <w:rPr>
          <w:rFonts w:ascii="仿宋_GB2312" w:eastAsia="仿宋_GB2312" w:hint="eastAsia"/>
          <w:sz w:val="28"/>
          <w:szCs w:val="28"/>
        </w:rPr>
        <w:t>2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免费提供满足现场检测的用水、用电；</w:t>
      </w:r>
    </w:p>
    <w:p w:rsidR="00EE5C1F" w:rsidRDefault="00EE5C1F" w:rsidP="003230FB">
      <w:pPr>
        <w:spacing w:line="540" w:lineRule="exact"/>
        <w:ind w:left="2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FC12A0" w:rsidRPr="003230FB">
        <w:rPr>
          <w:rFonts w:ascii="仿宋_GB2312" w:eastAsia="仿宋_GB2312" w:hint="eastAsia"/>
          <w:sz w:val="28"/>
          <w:szCs w:val="28"/>
        </w:rPr>
        <w:t>3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现场协调</w:t>
      </w:r>
      <w:r w:rsidR="00BC2961">
        <w:rPr>
          <w:rFonts w:ascii="仿宋_GB2312" w:eastAsia="仿宋_GB2312" w:hint="eastAsia"/>
          <w:sz w:val="28"/>
          <w:szCs w:val="28"/>
        </w:rPr>
        <w:t>相关</w:t>
      </w:r>
      <w:r w:rsidR="00FC12A0" w:rsidRPr="003230FB">
        <w:rPr>
          <w:rFonts w:ascii="仿宋_GB2312" w:eastAsia="仿宋_GB2312" w:hint="eastAsia"/>
          <w:sz w:val="28"/>
          <w:szCs w:val="28"/>
        </w:rPr>
        <w:t>单位配合相关检测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2F510D" w:rsidRPr="003230FB">
        <w:rPr>
          <w:rFonts w:ascii="仿宋_GB2312" w:eastAsia="仿宋_GB2312" w:hint="eastAsia"/>
          <w:sz w:val="28"/>
          <w:szCs w:val="28"/>
        </w:rPr>
        <w:t>4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工程地质勘察报告；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2F510D" w:rsidRPr="003230FB">
        <w:rPr>
          <w:rFonts w:ascii="仿宋_GB2312" w:eastAsia="仿宋_GB2312" w:hint="eastAsia"/>
          <w:sz w:val="28"/>
          <w:szCs w:val="28"/>
        </w:rPr>
        <w:t>5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施工图纸；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2F510D" w:rsidRPr="003230FB">
        <w:rPr>
          <w:rFonts w:ascii="仿宋_GB2312" w:eastAsia="仿宋_GB2312" w:hint="eastAsia"/>
          <w:sz w:val="28"/>
          <w:szCs w:val="28"/>
        </w:rPr>
        <w:t>6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向乙方提供必备的资料。</w:t>
      </w:r>
    </w:p>
    <w:p w:rsidR="00FC12A0" w:rsidRPr="003230FB" w:rsidRDefault="00EE5C1F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2F510D" w:rsidRPr="003230FB">
        <w:rPr>
          <w:rFonts w:ascii="仿宋_GB2312" w:eastAsia="仿宋_GB2312" w:hint="eastAsia"/>
          <w:sz w:val="28"/>
          <w:szCs w:val="28"/>
        </w:rPr>
        <w:t>7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3230FB" w:rsidRPr="003230FB">
        <w:rPr>
          <w:rFonts w:ascii="仿宋_GB2312" w:eastAsia="仿宋_GB2312" w:hint="eastAsia"/>
          <w:sz w:val="28"/>
          <w:szCs w:val="28"/>
        </w:rPr>
        <w:t>委托</w:t>
      </w:r>
      <w:r w:rsidR="00FC12A0" w:rsidRPr="003230FB">
        <w:rPr>
          <w:rFonts w:ascii="仿宋_GB2312" w:eastAsia="仿宋_GB2312" w:hint="eastAsia"/>
          <w:sz w:val="28"/>
          <w:szCs w:val="28"/>
        </w:rPr>
        <w:t>方不得以任何方式要求乙方出具虚假检测报告。</w:t>
      </w:r>
    </w:p>
    <w:p w:rsidR="00981F97" w:rsidRDefault="00EE5C1F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lastRenderedPageBreak/>
        <w:t>八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、检测方义务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.1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乙方应向甲方提供本工程检测业务有关的资料，包括建设工程质量检测机构资质证书、检测机构计量认证证书及其附表的复印件。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2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检测项目属于现场工程检测类型的检测，乙方应事先编制检测方案报送甲方。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3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乙方现场检测试验应遵守工程安全管理及其他工程现场管理制度。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4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严格履行合同条款，提供准备、科学、公正的服务。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5</w:t>
      </w:r>
      <w:r w:rsidR="00312010" w:rsidRPr="00312010">
        <w:rPr>
          <w:rFonts w:ascii="仿宋_GB2312" w:eastAsia="仿宋_GB2312" w:hint="eastAsia"/>
          <w:sz w:val="28"/>
          <w:szCs w:val="28"/>
        </w:rPr>
        <w:t>乙方应遵守甲方的安全保卫及其他有关的规章制度，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6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乙方需对出具的检测报告的真实及准确有效性负责。</w:t>
      </w:r>
    </w:p>
    <w:p w:rsidR="00312010" w:rsidRPr="00312010" w:rsidRDefault="00BC2961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7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乙方在检测中发现重大的工程质量隐患，应通知甲方。</w:t>
      </w:r>
    </w:p>
    <w:p w:rsidR="009F4408" w:rsidRDefault="009F4408">
      <w:pPr>
        <w:spacing w:line="360" w:lineRule="auto"/>
        <w:ind w:firstLineChars="200" w:firstLine="560"/>
        <w:jc w:val="righ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spacing w:line="360" w:lineRule="auto"/>
        <w:ind w:firstLineChars="200" w:firstLine="560"/>
        <w:jc w:val="righ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F4408" w:rsidRDefault="009F4408">
      <w:pPr>
        <w:spacing w:line="360" w:lineRule="auto"/>
        <w:ind w:firstLineChars="200" w:firstLine="560"/>
        <w:jc w:val="righ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C5151F" w:rsidP="00C5151F">
      <w:pPr>
        <w:spacing w:line="360" w:lineRule="auto"/>
        <w:ind w:right="560" w:firstLineChars="2450" w:firstLine="68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检测机构名称</w:t>
      </w:r>
    </w:p>
    <w:p w:rsidR="00981F97" w:rsidRDefault="00B56C61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  <w:sectPr w:rsidR="00981F97"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440" w:header="851" w:footer="992" w:gutter="0"/>
          <w:pgNumType w:start="1"/>
          <w:cols w:space="720"/>
          <w:docGrid w:type="lines" w:linePitch="312"/>
        </w:sect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                     </w:t>
      </w:r>
      <w:r w:rsidR="00C5151F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日  期</w:t>
      </w:r>
    </w:p>
    <w:p w:rsidR="00981F97" w:rsidRDefault="00F31C96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lastRenderedPageBreak/>
        <w:t>抽检部位示意图（必要时附图</w:t>
      </w:r>
      <w:r w:rsidR="00FA2515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，可</w:t>
      </w:r>
      <w:r w:rsidR="00977929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根据需要</w:t>
      </w:r>
      <w:r w:rsidR="00FA2515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附</w:t>
      </w:r>
      <w:r w:rsidR="00977929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一定数量的示意图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）</w:t>
      </w:r>
    </w:p>
    <w:p w:rsidR="00981F97" w:rsidRDefault="00981F97">
      <w:pPr>
        <w:spacing w:line="360" w:lineRule="auto"/>
        <w:jc w:val="center"/>
      </w:pPr>
    </w:p>
    <w:p w:rsidR="00981F97" w:rsidRDefault="00981F97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</w:p>
    <w:p w:rsidR="00130CB2" w:rsidRDefault="00B56C61">
      <w:pPr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br w:type="page"/>
      </w:r>
    </w:p>
    <w:p w:rsidR="00130CB2" w:rsidRDefault="00130CB2">
      <w:pPr>
        <w:sectPr w:rsidR="00130CB2">
          <w:headerReference w:type="default" r:id="rId12"/>
          <w:pgSz w:w="16838" w:h="11906" w:orient="landscape"/>
          <w:pgMar w:top="1440" w:right="1134" w:bottom="1134" w:left="1134" w:header="851" w:footer="992" w:gutter="0"/>
          <w:cols w:space="720"/>
          <w:docGrid w:type="lines" w:linePitch="312"/>
        </w:sectPr>
      </w:pPr>
    </w:p>
    <w:p w:rsidR="00981F97" w:rsidRDefault="00B56C61" w:rsidP="00EE5C1F">
      <w:pPr>
        <w:snapToGrid w:val="0"/>
        <w:spacing w:beforeLines="50" w:afterLines="50"/>
        <w:ind w:leftChars="-85" w:left="-178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lastRenderedPageBreak/>
        <w:t>检测方案会签栏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5"/>
        <w:gridCol w:w="6625"/>
      </w:tblGrid>
      <w:tr w:rsidR="00981F97">
        <w:trPr>
          <w:cantSplit/>
          <w:trHeight w:val="611"/>
          <w:jc w:val="center"/>
        </w:trPr>
        <w:tc>
          <w:tcPr>
            <w:tcW w:w="259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检测单位</w:t>
            </w:r>
          </w:p>
        </w:tc>
        <w:tc>
          <w:tcPr>
            <w:tcW w:w="66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广西壮族自治区建筑工程质量检测中心</w:t>
            </w:r>
          </w:p>
        </w:tc>
      </w:tr>
      <w:tr w:rsidR="00981F97">
        <w:trPr>
          <w:cantSplit/>
          <w:trHeight w:val="1778"/>
          <w:jc w:val="center"/>
        </w:trPr>
        <w:tc>
          <w:tcPr>
            <w:tcW w:w="2595" w:type="dxa"/>
            <w:vMerge/>
            <w:tcBorders>
              <w:left w:val="single" w:sz="12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  <w:tc>
          <w:tcPr>
            <w:tcW w:w="6625" w:type="dxa"/>
            <w:tcBorders>
              <w:right w:val="single" w:sz="12" w:space="0" w:color="auto"/>
            </w:tcBorders>
          </w:tcPr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项目负责人意见：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不同意按照此方案进行检测</w:t>
            </w:r>
          </w:p>
          <w:p w:rsidR="00981F97" w:rsidRDefault="00B56C61">
            <w:pPr>
              <w:ind w:firstLineChars="1700" w:firstLine="40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年    月    日</w:t>
            </w:r>
          </w:p>
        </w:tc>
      </w:tr>
      <w:tr w:rsidR="00981F97">
        <w:trPr>
          <w:cantSplit/>
          <w:trHeight w:val="599"/>
          <w:jc w:val="center"/>
        </w:trPr>
        <w:tc>
          <w:tcPr>
            <w:tcW w:w="2595" w:type="dxa"/>
            <w:vMerge w:val="restart"/>
            <w:tcBorders>
              <w:lef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设计单位</w:t>
            </w: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</w:tcPr>
          <w:p w:rsidR="00981F97" w:rsidRDefault="00981F97">
            <w:pPr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</w:tr>
      <w:tr w:rsidR="00981F97">
        <w:trPr>
          <w:cantSplit/>
          <w:trHeight w:val="1778"/>
          <w:jc w:val="center"/>
        </w:trPr>
        <w:tc>
          <w:tcPr>
            <w:tcW w:w="2595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</w:tcPr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项目负责人意见：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不同意按照此方案进行检测</w:t>
            </w:r>
          </w:p>
          <w:p w:rsidR="00981F97" w:rsidRDefault="00B56C61">
            <w:pPr>
              <w:ind w:right="4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                        年    月    日</w:t>
            </w:r>
          </w:p>
        </w:tc>
      </w:tr>
      <w:tr w:rsidR="00981F97">
        <w:trPr>
          <w:cantSplit/>
          <w:trHeight w:val="452"/>
          <w:jc w:val="center"/>
        </w:trPr>
        <w:tc>
          <w:tcPr>
            <w:tcW w:w="2595" w:type="dxa"/>
            <w:vMerge w:val="restart"/>
            <w:tcBorders>
              <w:lef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监理单位</w:t>
            </w: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981F97">
        <w:trPr>
          <w:cantSplit/>
          <w:trHeight w:val="1778"/>
          <w:jc w:val="center"/>
        </w:trPr>
        <w:tc>
          <w:tcPr>
            <w:tcW w:w="2595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</w:tcPr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项目负责人意见：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不同意按照此方案进行检测</w:t>
            </w:r>
          </w:p>
          <w:p w:rsidR="00981F97" w:rsidRDefault="00B56C61">
            <w:pPr>
              <w:ind w:firstLineChars="1700" w:firstLine="40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年    月    日</w:t>
            </w:r>
          </w:p>
        </w:tc>
      </w:tr>
      <w:tr w:rsidR="00981F97">
        <w:trPr>
          <w:cantSplit/>
          <w:trHeight w:val="452"/>
          <w:jc w:val="center"/>
        </w:trPr>
        <w:tc>
          <w:tcPr>
            <w:tcW w:w="2595" w:type="dxa"/>
            <w:vMerge w:val="restart"/>
            <w:tcBorders>
              <w:lef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施工单位</w:t>
            </w: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981F97">
        <w:trPr>
          <w:cantSplit/>
          <w:trHeight w:val="1778"/>
          <w:jc w:val="center"/>
        </w:trPr>
        <w:tc>
          <w:tcPr>
            <w:tcW w:w="2595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项目负责人意见：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不同意按照此方案进行检测</w:t>
            </w:r>
          </w:p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                     年    月    日</w:t>
            </w:r>
          </w:p>
        </w:tc>
      </w:tr>
      <w:tr w:rsidR="00981F97">
        <w:trPr>
          <w:cantSplit/>
          <w:trHeight w:val="457"/>
          <w:jc w:val="center"/>
        </w:trPr>
        <w:tc>
          <w:tcPr>
            <w:tcW w:w="2595" w:type="dxa"/>
            <w:vMerge w:val="restart"/>
            <w:tcBorders>
              <w:left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建设单位</w:t>
            </w: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981F97">
        <w:trPr>
          <w:cantSplit/>
          <w:trHeight w:val="1778"/>
          <w:jc w:val="center"/>
        </w:trPr>
        <w:tc>
          <w:tcPr>
            <w:tcW w:w="2595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</w:p>
        </w:tc>
        <w:tc>
          <w:tcPr>
            <w:tcW w:w="66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项目负责人意见：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  不同意按照此方案进行检测</w:t>
            </w:r>
          </w:p>
          <w:p w:rsidR="00981F97" w:rsidRDefault="00B56C61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                           年    月    日</w:t>
            </w:r>
          </w:p>
        </w:tc>
      </w:tr>
      <w:tr w:rsidR="00981F97">
        <w:trPr>
          <w:trHeight w:val="593"/>
          <w:jc w:val="center"/>
        </w:trPr>
        <w:tc>
          <w:tcPr>
            <w:tcW w:w="25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81F97" w:rsidRDefault="00B56C61">
            <w:pPr>
              <w:jc w:val="center"/>
              <w:rPr>
                <w:rFonts w:asciiTheme="minorEastAsia" w:eastAsiaTheme="minorEastAsia" w:hAnsiTheme="minorEastAsia" w:cstheme="minorEastAsia"/>
                <w:sz w:val="2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8"/>
              </w:rPr>
              <w:t>备注</w:t>
            </w:r>
          </w:p>
        </w:tc>
        <w:tc>
          <w:tcPr>
            <w:tcW w:w="66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1F97" w:rsidRDefault="00981F9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981F97" w:rsidRDefault="00981F97">
            <w:pPr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</w:tbl>
    <w:p w:rsidR="00981F97" w:rsidRDefault="00981F97">
      <w:pPr>
        <w:spacing w:line="360" w:lineRule="auto"/>
        <w:rPr>
          <w:rFonts w:ascii="仿宋_GB2312" w:eastAsia="仿宋_GB2312"/>
        </w:rPr>
      </w:pPr>
    </w:p>
    <w:p w:rsidR="00981F97" w:rsidRDefault="00981F97"/>
    <w:sectPr w:rsidR="00981F97" w:rsidSect="00981F97">
      <w:headerReference w:type="default" r:id="rId13"/>
      <w:pgSz w:w="11906" w:h="16838"/>
      <w:pgMar w:top="851" w:right="1134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94C" w:rsidRDefault="002A794C" w:rsidP="00981F97">
      <w:r>
        <w:separator/>
      </w:r>
    </w:p>
  </w:endnote>
  <w:endnote w:type="continuationSeparator" w:id="0">
    <w:p w:rsidR="002A794C" w:rsidRDefault="002A794C" w:rsidP="00981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新宋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460A11">
    <w:pPr>
      <w:pStyle w:val="a4"/>
      <w:framePr w:wrap="around" w:vAnchor="text" w:hAnchor="margin" w:xAlign="right" w:y="1"/>
      <w:rPr>
        <w:rStyle w:val="a6"/>
      </w:rPr>
    </w:pPr>
    <w:r>
      <w:fldChar w:fldCharType="begin"/>
    </w:r>
    <w:r w:rsidR="00B56C61">
      <w:rPr>
        <w:rStyle w:val="a6"/>
      </w:rPr>
      <w:instrText xml:space="preserve">PAGE  </w:instrText>
    </w:r>
    <w:r>
      <w:fldChar w:fldCharType="end"/>
    </w:r>
  </w:p>
  <w:p w:rsidR="00981F97" w:rsidRDefault="00981F9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0D7A74">
    <w:pPr>
      <w:pStyle w:val="a4"/>
      <w:ind w:right="360"/>
      <w:jc w:val="center"/>
    </w:pPr>
    <w:r>
      <w:rPr>
        <w:rFonts w:hint="eastAsia"/>
      </w:rPr>
      <w:t>单位名称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94C" w:rsidRDefault="002A794C" w:rsidP="00981F97">
      <w:r>
        <w:separator/>
      </w:r>
    </w:p>
  </w:footnote>
  <w:footnote w:type="continuationSeparator" w:id="0">
    <w:p w:rsidR="002A794C" w:rsidRDefault="002A794C" w:rsidP="00981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460A11">
    <w:pPr>
      <w:snapToGrid w:val="0"/>
      <w:spacing w:line="360" w:lineRule="auto"/>
      <w:jc w:val="distribute"/>
      <w:rPr>
        <w:u w:val="single"/>
      </w:rPr>
    </w:pPr>
    <w:r w:rsidRPr="00460A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981F97" w:rsidRDefault="00B56C61">
                <w:pPr>
                  <w:snapToGrid w:val="0"/>
                  <w:spacing w:line="360" w:lineRule="auto"/>
                  <w:jc w:val="distribute"/>
                </w:pPr>
                <w:r>
                  <w:rPr>
                    <w:rFonts w:hint="eastAsia"/>
                    <w:u w:val="single"/>
                  </w:rPr>
                  <w:t>【</w:t>
                </w:r>
                <w:r w:rsidR="0065706A">
                  <w:rPr>
                    <w:rFonts w:hint="eastAsia"/>
                    <w:u w:val="single"/>
                  </w:rPr>
                  <w:t>××××项目钢结构</w:t>
                </w:r>
                <w:r w:rsidR="00993A17">
                  <w:rPr>
                    <w:rFonts w:hint="eastAsia"/>
                    <w:u w:val="single"/>
                  </w:rPr>
                  <w:t>检</w:t>
                </w:r>
                <w:r>
                  <w:rPr>
                    <w:rFonts w:hint="eastAsia"/>
                    <w:u w:val="single"/>
                  </w:rPr>
                  <w:t>测方案】</w:t>
                </w:r>
                <w:r>
                  <w:rPr>
                    <w:rFonts w:hint="eastAsia"/>
                    <w:u w:val="single"/>
                  </w:rPr>
                  <w:t xml:space="preserve">               </w:t>
                </w:r>
                <w:r w:rsidR="0065706A">
                  <w:rPr>
                    <w:rFonts w:hint="eastAsia"/>
                    <w:u w:val="single"/>
                  </w:rPr>
                  <w:t xml:space="preserve">                            </w:t>
                </w:r>
                <w:r>
                  <w:rPr>
                    <w:rFonts w:hint="eastAsia"/>
                    <w:u w:val="single"/>
                  </w:rPr>
                  <w:t xml:space="preserve"> </w:t>
                </w:r>
                <w:r>
                  <w:rPr>
                    <w:rFonts w:hint="eastAsia"/>
                    <w:kern w:val="0"/>
                    <w:u w:val="single"/>
                  </w:rPr>
                  <w:t>第</w:t>
                </w:r>
                <w:r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460A11">
                  <w:rPr>
                    <w:kern w:val="0"/>
                    <w:u w:val="single"/>
                  </w:rPr>
                  <w:fldChar w:fldCharType="begin"/>
                </w:r>
                <w:r>
                  <w:rPr>
                    <w:kern w:val="0"/>
                    <w:u w:val="single"/>
                  </w:rPr>
                  <w:instrText xml:space="preserve"> PAGE </w:instrText>
                </w:r>
                <w:r w:rsidR="00460A11">
                  <w:rPr>
                    <w:kern w:val="0"/>
                    <w:u w:val="single"/>
                  </w:rPr>
                  <w:fldChar w:fldCharType="separate"/>
                </w:r>
                <w:r w:rsidR="00BC2961">
                  <w:rPr>
                    <w:noProof/>
                    <w:kern w:val="0"/>
                    <w:u w:val="single"/>
                  </w:rPr>
                  <w:t>4</w:t>
                </w:r>
                <w:r w:rsidR="00460A11">
                  <w:rPr>
                    <w:kern w:val="0"/>
                    <w:u w:val="single"/>
                  </w:rPr>
                  <w:fldChar w:fldCharType="end"/>
                </w:r>
                <w:r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>
                  <w:rPr>
                    <w:rFonts w:hint="eastAsia"/>
                    <w:kern w:val="0"/>
                    <w:u w:val="single"/>
                  </w:rPr>
                  <w:t>页</w:t>
                </w:r>
                <w:r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>
                  <w:rPr>
                    <w:rFonts w:hint="eastAsia"/>
                    <w:kern w:val="0"/>
                    <w:u w:val="single"/>
                  </w:rPr>
                  <w:t>共</w:t>
                </w:r>
                <w:r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130CB2">
                  <w:rPr>
                    <w:rFonts w:hint="eastAsia"/>
                    <w:kern w:val="0"/>
                    <w:u w:val="single"/>
                  </w:rPr>
                  <w:t>5</w:t>
                </w:r>
                <w:r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>
                  <w:rPr>
                    <w:rFonts w:hint="eastAsia"/>
                    <w:kern w:val="0"/>
                    <w:u w:val="single"/>
                  </w:rPr>
                  <w:t>页</w:t>
                </w:r>
              </w:p>
            </w:txbxContent>
          </v:textbox>
          <w10:wrap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460A11">
    <w:pPr>
      <w:snapToGrid w:val="0"/>
      <w:spacing w:line="360" w:lineRule="auto"/>
      <w:rPr>
        <w:u w:val="single"/>
      </w:rPr>
    </w:pPr>
    <w:r w:rsidRPr="00460A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82816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o7Kn4UAgAAFQQAAA4AAABkcnMvZTJvRG9jLnhtbK1Ty47TMBTdI/EP&#10;lvc0aUe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Xb/M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CjsqfhQCAAAVBAAADgAAAAAAAAAB&#10;ACAAAAAfAQAAZHJzL2Uyb0RvYy54bWxQSwUGAAAAAAYABgBZAQAApQUAAAAA&#10;" filled="f" stroked="f" strokeweight=".5pt">
          <v:textbox style="mso-fit-shape-to-text:t" inset="0,0,0,0">
            <w:txbxContent>
              <w:p w:rsidR="00981F97" w:rsidRDefault="00DF1200">
                <w:pPr>
                  <w:snapToGrid w:val="0"/>
                  <w:spacing w:line="360" w:lineRule="auto"/>
                </w:pPr>
                <w:r>
                  <w:rPr>
                    <w:rFonts w:hint="eastAsia"/>
                    <w:u w:val="single"/>
                  </w:rPr>
                  <w:t>【××××项目钢结构检测方案】</w:t>
                </w:r>
                <w:r w:rsidR="00B56C61">
                  <w:rPr>
                    <w:rFonts w:hint="eastAsia"/>
                    <w:u w:val="single"/>
                  </w:rPr>
                  <w:t xml:space="preserve">                                                                              </w:t>
                </w:r>
                <w:r>
                  <w:rPr>
                    <w:rFonts w:hint="eastAsia"/>
                    <w:u w:val="single"/>
                  </w:rPr>
                  <w:t xml:space="preserve">              </w:t>
                </w:r>
                <w:r w:rsidR="00B56C61">
                  <w:rPr>
                    <w:rFonts w:hint="eastAsia"/>
                    <w:u w:val="single"/>
                  </w:rPr>
                  <w:t xml:space="preserve"> </w:t>
                </w:r>
                <w:r w:rsidR="00B56C61">
                  <w:rPr>
                    <w:rFonts w:hint="eastAsia"/>
                    <w:kern w:val="0"/>
                    <w:u w:val="single"/>
                  </w:rPr>
                  <w:t>第</w:t>
                </w:r>
                <w:r w:rsidR="00B56C61"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130CB2">
                  <w:rPr>
                    <w:rFonts w:hint="eastAsia"/>
                    <w:kern w:val="0"/>
                    <w:u w:val="single"/>
                  </w:rPr>
                  <w:t>5</w:t>
                </w:r>
                <w:r w:rsidR="00B56C61"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B56C61">
                  <w:rPr>
                    <w:rFonts w:hint="eastAsia"/>
                    <w:kern w:val="0"/>
                    <w:u w:val="single"/>
                  </w:rPr>
                  <w:t>页</w:t>
                </w:r>
                <w:r w:rsidR="00B56C61"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B56C61">
                  <w:rPr>
                    <w:rFonts w:hint="eastAsia"/>
                    <w:kern w:val="0"/>
                    <w:u w:val="single"/>
                  </w:rPr>
                  <w:t>共</w:t>
                </w:r>
                <w:r w:rsidR="00B56C61"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130CB2">
                  <w:rPr>
                    <w:rFonts w:hint="eastAsia"/>
                    <w:kern w:val="0"/>
                    <w:u w:val="single"/>
                  </w:rPr>
                  <w:t>5</w:t>
                </w:r>
                <w:r w:rsidR="00B56C61">
                  <w:rPr>
                    <w:rFonts w:hint="eastAsia"/>
                    <w:kern w:val="0"/>
                    <w:u w:val="single"/>
                  </w:rPr>
                  <w:t xml:space="preserve"> </w:t>
                </w:r>
                <w:r w:rsidR="00B56C61">
                  <w:rPr>
                    <w:rFonts w:hint="eastAsia"/>
                    <w:kern w:val="0"/>
                    <w:u w:val="single"/>
                  </w:rPr>
                  <w:t>页</w:t>
                </w:r>
              </w:p>
            </w:txbxContent>
          </v:textbox>
          <w10:wrap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981F97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72F8"/>
    <w:multiLevelType w:val="multilevel"/>
    <w:tmpl w:val="1D9772F8"/>
    <w:lvl w:ilvl="0">
      <w:start w:val="1"/>
      <w:numFmt w:val="decimal"/>
      <w:lvlText w:val="%1）"/>
      <w:lvlJc w:val="left"/>
      <w:pPr>
        <w:ind w:left="10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0" w:hanging="420"/>
      </w:pPr>
    </w:lvl>
    <w:lvl w:ilvl="2">
      <w:start w:val="1"/>
      <w:numFmt w:val="lowerRoman"/>
      <w:lvlText w:val="%3."/>
      <w:lvlJc w:val="right"/>
      <w:pPr>
        <w:ind w:left="1540" w:hanging="420"/>
      </w:pPr>
    </w:lvl>
    <w:lvl w:ilvl="3">
      <w:start w:val="1"/>
      <w:numFmt w:val="decimal"/>
      <w:lvlText w:val="%4."/>
      <w:lvlJc w:val="left"/>
      <w:pPr>
        <w:ind w:left="1960" w:hanging="420"/>
      </w:pPr>
    </w:lvl>
    <w:lvl w:ilvl="4">
      <w:start w:val="1"/>
      <w:numFmt w:val="lowerLetter"/>
      <w:lvlText w:val="%5)"/>
      <w:lvlJc w:val="left"/>
      <w:pPr>
        <w:ind w:left="2380" w:hanging="420"/>
      </w:pPr>
    </w:lvl>
    <w:lvl w:ilvl="5">
      <w:start w:val="1"/>
      <w:numFmt w:val="lowerRoman"/>
      <w:lvlText w:val="%6."/>
      <w:lvlJc w:val="right"/>
      <w:pPr>
        <w:ind w:left="2800" w:hanging="420"/>
      </w:pPr>
    </w:lvl>
    <w:lvl w:ilvl="6">
      <w:start w:val="1"/>
      <w:numFmt w:val="decimal"/>
      <w:lvlText w:val="%7."/>
      <w:lvlJc w:val="left"/>
      <w:pPr>
        <w:ind w:left="3220" w:hanging="420"/>
      </w:pPr>
    </w:lvl>
    <w:lvl w:ilvl="7">
      <w:start w:val="1"/>
      <w:numFmt w:val="lowerLetter"/>
      <w:lvlText w:val="%8)"/>
      <w:lvlJc w:val="left"/>
      <w:pPr>
        <w:ind w:left="3640" w:hanging="420"/>
      </w:pPr>
    </w:lvl>
    <w:lvl w:ilvl="8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7C6CCE"/>
    <w:rsid w:val="00024FFE"/>
    <w:rsid w:val="000D7A74"/>
    <w:rsid w:val="00130CB2"/>
    <w:rsid w:val="00145EFC"/>
    <w:rsid w:val="001702F8"/>
    <w:rsid w:val="001F7FA3"/>
    <w:rsid w:val="0024635C"/>
    <w:rsid w:val="00250F16"/>
    <w:rsid w:val="002A794C"/>
    <w:rsid w:val="002F510D"/>
    <w:rsid w:val="00312010"/>
    <w:rsid w:val="003230FB"/>
    <w:rsid w:val="00460A11"/>
    <w:rsid w:val="004F1763"/>
    <w:rsid w:val="00523222"/>
    <w:rsid w:val="0054681A"/>
    <w:rsid w:val="005615AF"/>
    <w:rsid w:val="005F4919"/>
    <w:rsid w:val="0065706A"/>
    <w:rsid w:val="00681FB4"/>
    <w:rsid w:val="006D5569"/>
    <w:rsid w:val="0071513D"/>
    <w:rsid w:val="007B7BE3"/>
    <w:rsid w:val="008606CC"/>
    <w:rsid w:val="00977929"/>
    <w:rsid w:val="00981F97"/>
    <w:rsid w:val="00993A17"/>
    <w:rsid w:val="009E0979"/>
    <w:rsid w:val="009F4408"/>
    <w:rsid w:val="00A63734"/>
    <w:rsid w:val="00B56C61"/>
    <w:rsid w:val="00B57EFE"/>
    <w:rsid w:val="00BC2961"/>
    <w:rsid w:val="00C03299"/>
    <w:rsid w:val="00C5151F"/>
    <w:rsid w:val="00C55E59"/>
    <w:rsid w:val="00CD7105"/>
    <w:rsid w:val="00D51CCA"/>
    <w:rsid w:val="00D60AD0"/>
    <w:rsid w:val="00D70F19"/>
    <w:rsid w:val="00DA0988"/>
    <w:rsid w:val="00DA3864"/>
    <w:rsid w:val="00DD7B43"/>
    <w:rsid w:val="00DF1200"/>
    <w:rsid w:val="00E46D70"/>
    <w:rsid w:val="00EA72A3"/>
    <w:rsid w:val="00EB38F5"/>
    <w:rsid w:val="00EE5C1F"/>
    <w:rsid w:val="00F2736A"/>
    <w:rsid w:val="00F31C96"/>
    <w:rsid w:val="00F6081D"/>
    <w:rsid w:val="00FA2515"/>
    <w:rsid w:val="00FC12A0"/>
    <w:rsid w:val="021E3B12"/>
    <w:rsid w:val="056D1ECE"/>
    <w:rsid w:val="07A56DC2"/>
    <w:rsid w:val="09021A9F"/>
    <w:rsid w:val="0ACD5E52"/>
    <w:rsid w:val="0C477906"/>
    <w:rsid w:val="0DEF6905"/>
    <w:rsid w:val="11F7223F"/>
    <w:rsid w:val="12DC2722"/>
    <w:rsid w:val="13780BB4"/>
    <w:rsid w:val="13DE1629"/>
    <w:rsid w:val="13FE66E0"/>
    <w:rsid w:val="155851A1"/>
    <w:rsid w:val="159068B2"/>
    <w:rsid w:val="15F779E6"/>
    <w:rsid w:val="17100BED"/>
    <w:rsid w:val="18201A5C"/>
    <w:rsid w:val="18404DC0"/>
    <w:rsid w:val="1C6E1154"/>
    <w:rsid w:val="1D2808D7"/>
    <w:rsid w:val="21F91ED9"/>
    <w:rsid w:val="23A7166E"/>
    <w:rsid w:val="23C86E99"/>
    <w:rsid w:val="24320E0B"/>
    <w:rsid w:val="24BE1E12"/>
    <w:rsid w:val="28A57196"/>
    <w:rsid w:val="29192DEC"/>
    <w:rsid w:val="293977FE"/>
    <w:rsid w:val="2A4C3319"/>
    <w:rsid w:val="2A9014A3"/>
    <w:rsid w:val="2B753C5F"/>
    <w:rsid w:val="2DE14264"/>
    <w:rsid w:val="2F07533A"/>
    <w:rsid w:val="2F451A58"/>
    <w:rsid w:val="34322D02"/>
    <w:rsid w:val="34D03B75"/>
    <w:rsid w:val="35BD3F00"/>
    <w:rsid w:val="36166932"/>
    <w:rsid w:val="37832E94"/>
    <w:rsid w:val="39A5478E"/>
    <w:rsid w:val="3A0F7116"/>
    <w:rsid w:val="3BE359DD"/>
    <w:rsid w:val="3CD25F88"/>
    <w:rsid w:val="3DCB037C"/>
    <w:rsid w:val="3FA72A15"/>
    <w:rsid w:val="406F2491"/>
    <w:rsid w:val="41EB2CA9"/>
    <w:rsid w:val="44EB2F52"/>
    <w:rsid w:val="47634BC5"/>
    <w:rsid w:val="480D5EB4"/>
    <w:rsid w:val="4C8B2D30"/>
    <w:rsid w:val="4D313AE6"/>
    <w:rsid w:val="4D7600C0"/>
    <w:rsid w:val="4F655B26"/>
    <w:rsid w:val="51E34E1B"/>
    <w:rsid w:val="53D13A79"/>
    <w:rsid w:val="53F00347"/>
    <w:rsid w:val="55FF0929"/>
    <w:rsid w:val="561D76AE"/>
    <w:rsid w:val="56433457"/>
    <w:rsid w:val="565B2211"/>
    <w:rsid w:val="579C2CF3"/>
    <w:rsid w:val="59F109B5"/>
    <w:rsid w:val="5A6C0512"/>
    <w:rsid w:val="5B7C6CCE"/>
    <w:rsid w:val="5D1C00B9"/>
    <w:rsid w:val="5DB1475E"/>
    <w:rsid w:val="5E4B7B84"/>
    <w:rsid w:val="5F72270B"/>
    <w:rsid w:val="62D61DE3"/>
    <w:rsid w:val="62DA3539"/>
    <w:rsid w:val="63DB653F"/>
    <w:rsid w:val="64BC2D6A"/>
    <w:rsid w:val="669A170D"/>
    <w:rsid w:val="66CF323E"/>
    <w:rsid w:val="679763A0"/>
    <w:rsid w:val="67F81C64"/>
    <w:rsid w:val="6BF13BDD"/>
    <w:rsid w:val="6C4C160B"/>
    <w:rsid w:val="6C515E00"/>
    <w:rsid w:val="6CE65F12"/>
    <w:rsid w:val="6D1D33E1"/>
    <w:rsid w:val="6D535020"/>
    <w:rsid w:val="6DA958AB"/>
    <w:rsid w:val="6F940667"/>
    <w:rsid w:val="6FCD6BD4"/>
    <w:rsid w:val="71C13176"/>
    <w:rsid w:val="72714559"/>
    <w:rsid w:val="73743389"/>
    <w:rsid w:val="73834622"/>
    <w:rsid w:val="759420E8"/>
    <w:rsid w:val="7751209F"/>
    <w:rsid w:val="78636069"/>
    <w:rsid w:val="79572611"/>
    <w:rsid w:val="7FE4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F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81F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81F97"/>
    <w:rPr>
      <w:sz w:val="18"/>
      <w:szCs w:val="18"/>
    </w:rPr>
  </w:style>
  <w:style w:type="paragraph" w:styleId="a4">
    <w:name w:val="footer"/>
    <w:basedOn w:val="a"/>
    <w:qFormat/>
    <w:rsid w:val="00981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81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981F97"/>
  </w:style>
  <w:style w:type="character" w:customStyle="1" w:styleId="Char">
    <w:name w:val="批注框文本 Char"/>
    <w:basedOn w:val="a0"/>
    <w:link w:val="a3"/>
    <w:qFormat/>
    <w:rsid w:val="00981F9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9770F1-17D4-441E-889C-8EDB1866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37</TotalTime>
  <Pages>6</Pages>
  <Words>273</Words>
  <Characters>1560</Characters>
  <Application>Microsoft Office Word</Application>
  <DocSecurity>0</DocSecurity>
  <Lines>13</Lines>
  <Paragraphs>3</Paragraphs>
  <ScaleCrop>false</ScaleCrop>
  <Company>daohangxitong.com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Harbour</dc:creator>
  <cp:lastModifiedBy>xbany</cp:lastModifiedBy>
  <cp:revision>36</cp:revision>
  <cp:lastPrinted>2019-12-02T10:15:00Z</cp:lastPrinted>
  <dcterms:created xsi:type="dcterms:W3CDTF">2018-06-26T08:32:00Z</dcterms:created>
  <dcterms:modified xsi:type="dcterms:W3CDTF">2020-05-09T03:04:00Z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