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96" w:rsidRDefault="009B04DE" w:rsidP="004D4196">
      <w:pPr>
        <w:pStyle w:val="a3"/>
        <w:outlineLvl w:val="0"/>
        <w:rPr>
          <w:rFonts w:ascii="宋体" w:hAnsi="宋体"/>
        </w:rPr>
      </w:pPr>
      <w:bookmarkStart w:id="0" w:name="_Toc404842673"/>
      <w:bookmarkStart w:id="1" w:name="_Toc8869"/>
      <w:r>
        <w:rPr>
          <w:rStyle w:val="18"/>
          <w:rFonts w:ascii="宋体" w:hAnsi="宋体" w:hint="eastAsia"/>
          <w:b/>
          <w:bCs/>
          <w:sz w:val="32"/>
          <w:szCs w:val="32"/>
        </w:rPr>
        <w:t>《中华人民共和国消防</w:t>
      </w:r>
      <w:r w:rsidR="004D4196">
        <w:rPr>
          <w:rStyle w:val="18"/>
          <w:rFonts w:ascii="宋体" w:hAnsi="宋体" w:hint="eastAsia"/>
          <w:b/>
          <w:bCs/>
          <w:sz w:val="32"/>
          <w:szCs w:val="32"/>
        </w:rPr>
        <w:t>法》</w:t>
      </w:r>
      <w:r w:rsidRPr="007D7567">
        <w:rPr>
          <w:rStyle w:val="18"/>
          <w:rFonts w:ascii="宋体" w:hAnsi="宋体" w:hint="eastAsia"/>
          <w:b/>
          <w:bCs/>
          <w:color w:val="FF0000"/>
          <w:sz w:val="32"/>
          <w:szCs w:val="32"/>
        </w:rPr>
        <w:t>B2</w:t>
      </w:r>
      <w:r w:rsidR="004D4196" w:rsidRPr="007D7567">
        <w:rPr>
          <w:rStyle w:val="18"/>
          <w:rFonts w:ascii="宋体" w:hAnsi="宋体" w:hint="eastAsia"/>
          <w:b/>
          <w:bCs/>
          <w:color w:val="FF0000"/>
          <w:sz w:val="32"/>
          <w:szCs w:val="32"/>
        </w:rPr>
        <w:t>01.5</w:t>
      </w:r>
      <w:bookmarkEnd w:id="0"/>
      <w:bookmarkEnd w:id="1"/>
      <w:r w:rsidRPr="007D7567">
        <w:rPr>
          <w:rStyle w:val="18"/>
          <w:rFonts w:ascii="宋体" w:hAnsi="宋体" w:hint="eastAsia"/>
          <w:b/>
          <w:bCs/>
          <w:color w:val="FF0000"/>
          <w:sz w:val="32"/>
          <w:szCs w:val="32"/>
        </w:rPr>
        <w:t>8.1</w:t>
      </w:r>
    </w:p>
    <w:tbl>
      <w:tblPr>
        <w:tblW w:w="14285" w:type="dxa"/>
        <w:jc w:val="center"/>
        <w:tblLayout w:type="fixed"/>
        <w:tblLook w:val="0000"/>
      </w:tblPr>
      <w:tblGrid>
        <w:gridCol w:w="819"/>
        <w:gridCol w:w="1134"/>
        <w:gridCol w:w="1276"/>
        <w:gridCol w:w="3366"/>
        <w:gridCol w:w="495"/>
        <w:gridCol w:w="2280"/>
        <w:gridCol w:w="3640"/>
        <w:gridCol w:w="1275"/>
      </w:tblGrid>
      <w:tr w:rsidR="0086576E" w:rsidTr="00B91897">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86576E" w:rsidRDefault="0086576E"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86576E" w:rsidRDefault="0086576E"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86576E" w:rsidRDefault="0086576E"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86576E" w:rsidRDefault="0086576E"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86576E" w:rsidRDefault="0086576E"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86576E" w:rsidRDefault="0086576E" w:rsidP="0086576E">
            <w:pPr>
              <w:widowControl/>
              <w:jc w:val="center"/>
              <w:rPr>
                <w:rFonts w:ascii="宋体" w:hAnsi="宋体"/>
                <w:b/>
                <w:bCs/>
                <w:kern w:val="0"/>
              </w:rPr>
            </w:pPr>
            <w:r>
              <w:rPr>
                <w:rFonts w:ascii="宋体" w:hAnsi="宋体" w:hint="eastAsia"/>
                <w:b/>
                <w:bCs/>
                <w:kern w:val="0"/>
              </w:rPr>
              <w:t>行政处罚</w:t>
            </w:r>
            <w:r w:rsidR="009B04DE">
              <w:rPr>
                <w:rFonts w:ascii="宋体" w:hAnsi="宋体" w:hint="eastAsia"/>
                <w:b/>
                <w:bCs/>
                <w:kern w:val="0"/>
              </w:rPr>
              <w:t>裁量基准</w:t>
            </w:r>
          </w:p>
        </w:tc>
        <w:tc>
          <w:tcPr>
            <w:tcW w:w="1275" w:type="dxa"/>
            <w:tcBorders>
              <w:top w:val="single" w:sz="4" w:space="0" w:color="auto"/>
              <w:left w:val="nil"/>
              <w:bottom w:val="single" w:sz="4" w:space="0" w:color="auto"/>
              <w:right w:val="single" w:sz="4" w:space="0" w:color="auto"/>
            </w:tcBorders>
            <w:vAlign w:val="center"/>
          </w:tcPr>
          <w:p w:rsidR="0086576E" w:rsidRDefault="0086576E" w:rsidP="00B91897">
            <w:pPr>
              <w:widowControl/>
              <w:jc w:val="center"/>
              <w:rPr>
                <w:rFonts w:ascii="宋体" w:hAnsi="宋体"/>
                <w:b/>
                <w:bCs/>
                <w:kern w:val="0"/>
              </w:rPr>
            </w:pPr>
            <w:r>
              <w:rPr>
                <w:rFonts w:ascii="宋体" w:hAnsi="宋体" w:hint="eastAsia"/>
                <w:b/>
                <w:bCs/>
                <w:kern w:val="0"/>
              </w:rPr>
              <w:t>其他处理</w:t>
            </w:r>
          </w:p>
        </w:tc>
      </w:tr>
      <w:tr w:rsidR="0086576E" w:rsidTr="00B91897">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86576E" w:rsidRPr="00B91897" w:rsidRDefault="00B91897" w:rsidP="00B91897">
            <w:pPr>
              <w:pStyle w:val="a3"/>
              <w:outlineLvl w:val="0"/>
              <w:rPr>
                <w:rFonts w:ascii="宋体" w:hAnsi="宋体"/>
                <w:sz w:val="21"/>
                <w:szCs w:val="21"/>
              </w:rPr>
            </w:pPr>
            <w:r w:rsidRPr="00B91897">
              <w:rPr>
                <w:rStyle w:val="18"/>
                <w:rFonts w:ascii="宋体" w:hAnsi="宋体" w:hint="eastAsia"/>
                <w:bCs/>
                <w:sz w:val="21"/>
                <w:szCs w:val="21"/>
              </w:rPr>
              <w:t>B201.58.1</w:t>
            </w:r>
          </w:p>
        </w:tc>
        <w:tc>
          <w:tcPr>
            <w:tcW w:w="1134" w:type="dxa"/>
            <w:vMerge w:val="restart"/>
            <w:tcBorders>
              <w:top w:val="nil"/>
              <w:left w:val="nil"/>
              <w:bottom w:val="single" w:sz="4" w:space="0" w:color="auto"/>
              <w:right w:val="single" w:sz="4" w:space="0" w:color="auto"/>
            </w:tcBorders>
            <w:vAlign w:val="center"/>
          </w:tcPr>
          <w:p w:rsidR="0086576E" w:rsidRDefault="0086576E" w:rsidP="00B05278">
            <w:pPr>
              <w:widowControl/>
              <w:rPr>
                <w:rFonts w:ascii="宋体" w:hAnsi="宋体"/>
                <w:kern w:val="0"/>
              </w:rPr>
            </w:pPr>
            <w:r>
              <w:rPr>
                <w:rFonts w:ascii="Arial" w:hAnsi="Arial" w:cs="Arial"/>
                <w:color w:val="333333"/>
                <w:shd w:val="clear" w:color="auto" w:fill="FFFFFF"/>
              </w:rPr>
              <w:t>依法应当进行消防设计审查的建设工程，未经依法审查或者审查不合格，擅自施工的；</w:t>
            </w:r>
          </w:p>
        </w:tc>
        <w:tc>
          <w:tcPr>
            <w:tcW w:w="1276" w:type="dxa"/>
            <w:vMerge w:val="restart"/>
            <w:tcBorders>
              <w:top w:val="nil"/>
              <w:left w:val="nil"/>
              <w:bottom w:val="single" w:sz="4" w:space="0" w:color="auto"/>
              <w:right w:val="single" w:sz="4" w:space="0" w:color="auto"/>
            </w:tcBorders>
            <w:vAlign w:val="center"/>
          </w:tcPr>
          <w:p w:rsidR="0086576E" w:rsidRDefault="00B91897" w:rsidP="00D9171D">
            <w:pPr>
              <w:widowControl/>
              <w:rPr>
                <w:rFonts w:ascii="宋体" w:hAnsi="宋体"/>
                <w:kern w:val="0"/>
              </w:rPr>
            </w:pPr>
            <w:r>
              <w:rPr>
                <w:rFonts w:ascii="宋体" w:hAnsi="宋体" w:hint="eastAsia"/>
                <w:kern w:val="0"/>
              </w:rPr>
              <w:t>《中华人民共和国消防法》第十</w:t>
            </w:r>
            <w:r w:rsidR="0086576E">
              <w:rPr>
                <w:rFonts w:ascii="宋体" w:hAnsi="宋体" w:hint="eastAsia"/>
                <w:kern w:val="0"/>
              </w:rPr>
              <w:t>条</w:t>
            </w:r>
            <w:r w:rsidR="00D9171D">
              <w:rPr>
                <w:rFonts w:ascii="宋体" w:hAnsi="宋体" w:hint="eastAsia"/>
                <w:kern w:val="0"/>
              </w:rPr>
              <w:t xml:space="preserve"> </w:t>
            </w:r>
            <w:r w:rsidR="0086576E">
              <w:rPr>
                <w:rFonts w:ascii="宋体" w:hAnsi="宋体" w:hint="eastAsia"/>
                <w:kern w:val="0"/>
              </w:rPr>
              <w:t>/</w:t>
            </w:r>
            <w:r>
              <w:rPr>
                <w:rFonts w:ascii="宋体" w:hAnsi="宋体" w:hint="eastAsia"/>
                <w:kern w:val="0"/>
              </w:rPr>
              <w:t>第</w:t>
            </w:r>
            <w:r w:rsidR="0086576E">
              <w:rPr>
                <w:rFonts w:ascii="宋体" w:hAnsi="宋体" w:hint="eastAsia"/>
                <w:kern w:val="0"/>
              </w:rPr>
              <w:t>十二</w:t>
            </w:r>
            <w:r w:rsidR="00D37D4A">
              <w:rPr>
                <w:rFonts w:ascii="宋体" w:hAnsi="宋体" w:hint="eastAsia"/>
                <w:kern w:val="0"/>
              </w:rPr>
              <w:t>条</w:t>
            </w:r>
          </w:p>
        </w:tc>
        <w:tc>
          <w:tcPr>
            <w:tcW w:w="3366" w:type="dxa"/>
            <w:vMerge w:val="restart"/>
            <w:tcBorders>
              <w:top w:val="nil"/>
              <w:left w:val="nil"/>
              <w:bottom w:val="single" w:sz="4" w:space="0" w:color="auto"/>
              <w:right w:val="single" w:sz="4" w:space="0" w:color="auto"/>
            </w:tcBorders>
            <w:vAlign w:val="center"/>
          </w:tcPr>
          <w:p w:rsidR="00AD7B84" w:rsidRDefault="0086576E" w:rsidP="0086576E">
            <w:pPr>
              <w:shd w:val="clear" w:color="auto" w:fill="FFFFFF"/>
              <w:spacing w:line="360" w:lineRule="atLeast"/>
              <w:ind w:firstLine="480"/>
              <w:rPr>
                <w:rFonts w:ascii="Arial" w:hAnsi="Arial" w:cs="Arial"/>
                <w:color w:val="333333"/>
                <w:kern w:val="0"/>
              </w:rPr>
            </w:pPr>
            <w:r>
              <w:rPr>
                <w:rFonts w:ascii="宋体" w:hAnsi="宋体" w:hint="eastAsia"/>
                <w:kern w:val="0"/>
              </w:rPr>
              <w:t>《中华人民共和国消防法》</w:t>
            </w:r>
            <w:r w:rsidRPr="004D4196">
              <w:rPr>
                <w:rFonts w:ascii="Arial" w:hAnsi="Arial" w:cs="Arial"/>
                <w:color w:val="333333"/>
                <w:kern w:val="0"/>
              </w:rPr>
              <w:t>第五十八条</w:t>
            </w:r>
            <w:r>
              <w:rPr>
                <w:rFonts w:ascii="宋体" w:hAnsi="宋体" w:cs="Arial" w:hint="eastAsia"/>
                <w:bCs/>
                <w:smallCaps/>
                <w:kern w:val="0"/>
              </w:rPr>
              <w:t>第一款第（一）项</w:t>
            </w:r>
          </w:p>
          <w:p w:rsidR="00AD7B84" w:rsidRDefault="0086576E" w:rsidP="0086576E">
            <w:pPr>
              <w:shd w:val="clear" w:color="auto" w:fill="FFFFFF"/>
              <w:spacing w:line="360" w:lineRule="atLeast"/>
              <w:ind w:firstLine="480"/>
              <w:rPr>
                <w:rFonts w:ascii="Arial" w:hAnsi="Arial" w:cs="Arial"/>
                <w:color w:val="333333"/>
                <w:kern w:val="0"/>
              </w:rPr>
            </w:pPr>
            <w:r w:rsidRPr="004D4196">
              <w:rPr>
                <w:rFonts w:ascii="Arial" w:hAnsi="Arial" w:cs="Arial"/>
                <w:color w:val="333333"/>
                <w:kern w:val="0"/>
              </w:rPr>
              <w:t>违反本法规定，有下列行为之一的，由住房和城乡建设主管部门、消防救援机构按照各自职权责令停止施工、停止使用或者停产停业，并处三万元以上三十万元以下罚款：</w:t>
            </w:r>
          </w:p>
          <w:p w:rsidR="0086576E" w:rsidRPr="0086576E" w:rsidRDefault="0086576E" w:rsidP="00AD7B84">
            <w:pPr>
              <w:shd w:val="clear" w:color="auto" w:fill="FFFFFF"/>
              <w:spacing w:line="360" w:lineRule="atLeast"/>
              <w:ind w:firstLine="480"/>
              <w:rPr>
                <w:rFonts w:ascii="Arial" w:hAnsi="Arial" w:cs="Arial"/>
                <w:color w:val="333333"/>
                <w:kern w:val="0"/>
              </w:rPr>
            </w:pPr>
            <w:r w:rsidRPr="004D4196">
              <w:rPr>
                <w:rFonts w:ascii="Arial" w:hAnsi="Arial" w:cs="Arial"/>
                <w:color w:val="333333"/>
                <w:kern w:val="0"/>
              </w:rPr>
              <w:t>（一）依法应当进行消防设计审查的建设工程，未经依法审查或者审查不合格，擅自施工的；</w:t>
            </w:r>
            <w:r w:rsidR="00AD7B84" w:rsidRPr="0086576E">
              <w:rPr>
                <w:rFonts w:ascii="Arial" w:hAnsi="Arial" w:cs="Arial"/>
                <w:color w:val="333333"/>
                <w:kern w:val="0"/>
              </w:rPr>
              <w:t xml:space="preserve"> </w:t>
            </w:r>
          </w:p>
        </w:tc>
        <w:tc>
          <w:tcPr>
            <w:tcW w:w="495" w:type="dxa"/>
            <w:tcBorders>
              <w:top w:val="single" w:sz="4" w:space="0" w:color="auto"/>
              <w:left w:val="nil"/>
              <w:bottom w:val="single" w:sz="4" w:space="0" w:color="auto"/>
              <w:right w:val="single" w:sz="4" w:space="0" w:color="auto"/>
            </w:tcBorders>
            <w:vAlign w:val="center"/>
          </w:tcPr>
          <w:p w:rsidR="0086576E" w:rsidRDefault="0086576E"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86576E" w:rsidRDefault="0086576E"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86576E" w:rsidRDefault="0086576E" w:rsidP="009B04DE">
            <w:pPr>
              <w:widowControl/>
              <w:rPr>
                <w:rFonts w:ascii="宋体" w:hAnsi="宋体"/>
                <w:kern w:val="0"/>
              </w:rPr>
            </w:pPr>
            <w:r>
              <w:rPr>
                <w:rFonts w:ascii="宋体" w:hAnsi="宋体" w:hint="eastAsia"/>
                <w:kern w:val="0"/>
              </w:rPr>
              <w:t>处三万元以上十万元以下的罚款</w:t>
            </w:r>
          </w:p>
        </w:tc>
        <w:tc>
          <w:tcPr>
            <w:tcW w:w="1275" w:type="dxa"/>
            <w:tcBorders>
              <w:top w:val="single" w:sz="4" w:space="0" w:color="auto"/>
              <w:left w:val="nil"/>
              <w:bottom w:val="single" w:sz="4" w:space="0" w:color="auto"/>
              <w:right w:val="single" w:sz="4" w:space="0" w:color="auto"/>
            </w:tcBorders>
            <w:vAlign w:val="center"/>
          </w:tcPr>
          <w:p w:rsidR="0086576E" w:rsidRDefault="004A6F98" w:rsidP="00B91897">
            <w:pPr>
              <w:widowControl/>
              <w:jc w:val="center"/>
              <w:rPr>
                <w:rFonts w:ascii="宋体" w:hAnsi="宋体"/>
                <w:kern w:val="0"/>
              </w:rPr>
            </w:pPr>
            <w:r>
              <w:rPr>
                <w:rFonts w:ascii="Arial" w:hAnsi="Arial" w:cs="Arial" w:hint="eastAsia"/>
                <w:color w:val="333333"/>
                <w:kern w:val="0"/>
              </w:rPr>
              <w:t>责令</w:t>
            </w:r>
            <w:r w:rsidR="0086576E" w:rsidRPr="004D4196">
              <w:rPr>
                <w:rFonts w:ascii="Arial" w:hAnsi="Arial" w:cs="Arial"/>
                <w:color w:val="333333"/>
                <w:kern w:val="0"/>
              </w:rPr>
              <w:t>停止施工</w:t>
            </w:r>
            <w:r w:rsidRPr="004D4196">
              <w:rPr>
                <w:rFonts w:ascii="Arial" w:hAnsi="Arial" w:cs="Arial"/>
                <w:color w:val="333333"/>
                <w:kern w:val="0"/>
              </w:rPr>
              <w:t>、停止使用或者停产停业</w:t>
            </w:r>
          </w:p>
        </w:tc>
      </w:tr>
      <w:tr w:rsidR="0086576E" w:rsidTr="00B91897">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6576E" w:rsidRDefault="0086576E"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86576E" w:rsidRDefault="0086576E"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86576E" w:rsidRDefault="0086576E" w:rsidP="009B04DE">
            <w:pPr>
              <w:widowControl/>
              <w:rPr>
                <w:rFonts w:ascii="宋体" w:hAnsi="宋体"/>
                <w:kern w:val="0"/>
              </w:rPr>
            </w:pPr>
            <w:r>
              <w:rPr>
                <w:rFonts w:ascii="宋体" w:hAnsi="宋体" w:hint="eastAsia"/>
                <w:kern w:val="0"/>
              </w:rPr>
              <w:t>处十万元以上二十万元以下的罚款</w:t>
            </w:r>
          </w:p>
        </w:tc>
        <w:tc>
          <w:tcPr>
            <w:tcW w:w="1275" w:type="dxa"/>
            <w:tcBorders>
              <w:top w:val="single" w:sz="4" w:space="0" w:color="auto"/>
              <w:left w:val="nil"/>
              <w:bottom w:val="single" w:sz="4" w:space="0" w:color="auto"/>
              <w:right w:val="single" w:sz="4" w:space="0" w:color="auto"/>
            </w:tcBorders>
            <w:vAlign w:val="center"/>
          </w:tcPr>
          <w:p w:rsidR="0086576E" w:rsidRDefault="004A6F98" w:rsidP="00B91897">
            <w:pPr>
              <w:widowControl/>
              <w:jc w:val="center"/>
              <w:rPr>
                <w:rFonts w:ascii="宋体" w:hAnsi="宋体"/>
                <w:kern w:val="0"/>
              </w:rPr>
            </w:pPr>
            <w:r>
              <w:rPr>
                <w:rFonts w:ascii="Arial" w:hAnsi="Arial" w:cs="Arial" w:hint="eastAsia"/>
                <w:color w:val="333333"/>
                <w:kern w:val="0"/>
              </w:rPr>
              <w:t>责令</w:t>
            </w:r>
            <w:r w:rsidR="0086576E" w:rsidRPr="004D4196">
              <w:rPr>
                <w:rFonts w:ascii="Arial" w:hAnsi="Arial" w:cs="Arial"/>
                <w:color w:val="333333"/>
                <w:kern w:val="0"/>
              </w:rPr>
              <w:t>停止施工</w:t>
            </w:r>
            <w:r w:rsidRPr="004D4196">
              <w:rPr>
                <w:rFonts w:ascii="Arial" w:hAnsi="Arial" w:cs="Arial"/>
                <w:color w:val="333333"/>
                <w:kern w:val="0"/>
              </w:rPr>
              <w:t>、停止使用或者停产停业</w:t>
            </w:r>
          </w:p>
        </w:tc>
      </w:tr>
      <w:tr w:rsidR="0086576E" w:rsidTr="00B91897">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6576E" w:rsidRDefault="0086576E"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6576E" w:rsidRDefault="0086576E"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86576E" w:rsidRDefault="0086576E"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86576E" w:rsidRDefault="0086576E" w:rsidP="009B04DE">
            <w:pPr>
              <w:rPr>
                <w:rFonts w:ascii="宋体" w:hAnsi="宋体"/>
                <w:kern w:val="0"/>
              </w:rPr>
            </w:pPr>
            <w:r>
              <w:rPr>
                <w:rFonts w:ascii="宋体" w:hAnsi="宋体" w:hint="eastAsia"/>
                <w:kern w:val="0"/>
              </w:rPr>
              <w:t>处二十万元以上三十万元以下的罚款</w:t>
            </w:r>
          </w:p>
        </w:tc>
        <w:tc>
          <w:tcPr>
            <w:tcW w:w="1275" w:type="dxa"/>
            <w:tcBorders>
              <w:top w:val="single" w:sz="4" w:space="0" w:color="auto"/>
              <w:left w:val="nil"/>
              <w:bottom w:val="single" w:sz="4" w:space="0" w:color="auto"/>
              <w:right w:val="single" w:sz="4" w:space="0" w:color="auto"/>
            </w:tcBorders>
            <w:vAlign w:val="center"/>
          </w:tcPr>
          <w:p w:rsidR="0086576E" w:rsidRDefault="004A6F98" w:rsidP="00B91897">
            <w:pPr>
              <w:jc w:val="center"/>
              <w:rPr>
                <w:rFonts w:ascii="宋体" w:hAnsi="宋体"/>
                <w:kern w:val="0"/>
              </w:rPr>
            </w:pPr>
            <w:r>
              <w:rPr>
                <w:rFonts w:ascii="Arial" w:hAnsi="Arial" w:cs="Arial" w:hint="eastAsia"/>
                <w:color w:val="333333"/>
                <w:kern w:val="0"/>
              </w:rPr>
              <w:t>责令</w:t>
            </w:r>
            <w:r w:rsidR="0086576E" w:rsidRPr="004D4196">
              <w:rPr>
                <w:rFonts w:ascii="Arial" w:hAnsi="Arial" w:cs="Arial"/>
                <w:color w:val="333333"/>
                <w:kern w:val="0"/>
              </w:rPr>
              <w:t>停止施工</w:t>
            </w:r>
            <w:r w:rsidRPr="004D4196">
              <w:rPr>
                <w:rFonts w:ascii="Arial" w:hAnsi="Arial" w:cs="Arial"/>
                <w:color w:val="333333"/>
                <w:kern w:val="0"/>
              </w:rPr>
              <w:t>、停止使用或者停产停业</w:t>
            </w:r>
          </w:p>
        </w:tc>
      </w:tr>
    </w:tbl>
    <w:p w:rsidR="00F60D74" w:rsidRDefault="00F60D74"/>
    <w:p w:rsidR="00B91897" w:rsidRDefault="00B91897"/>
    <w:p w:rsidR="00B91897" w:rsidRDefault="00B91897"/>
    <w:p w:rsidR="00B91897" w:rsidRDefault="00B91897"/>
    <w:p w:rsidR="00B91897" w:rsidRDefault="00B91897"/>
    <w:p w:rsidR="00B91897" w:rsidRDefault="00B91897"/>
    <w:p w:rsidR="00B91897" w:rsidRDefault="00B91897"/>
    <w:p w:rsidR="00B91897" w:rsidRDefault="00B91897"/>
    <w:p w:rsidR="00B91897" w:rsidRDefault="00B91897"/>
    <w:p w:rsidR="00B91897" w:rsidRDefault="00B91897" w:rsidP="00B91897">
      <w:pPr>
        <w:pStyle w:val="a3"/>
        <w:outlineLvl w:val="0"/>
        <w:rPr>
          <w:rFonts w:ascii="宋体" w:hAnsi="宋体"/>
        </w:rPr>
      </w:pPr>
      <w:r>
        <w:rPr>
          <w:rStyle w:val="18"/>
          <w:rFonts w:ascii="宋体" w:hAnsi="宋体" w:hint="eastAsia"/>
          <w:b/>
          <w:bCs/>
          <w:sz w:val="32"/>
          <w:szCs w:val="32"/>
        </w:rPr>
        <w:t>《中华人民共和国消防法》B201.58.2</w:t>
      </w:r>
    </w:p>
    <w:tbl>
      <w:tblPr>
        <w:tblW w:w="14285" w:type="dxa"/>
        <w:jc w:val="center"/>
        <w:tblLayout w:type="fixed"/>
        <w:tblLook w:val="0000"/>
      </w:tblPr>
      <w:tblGrid>
        <w:gridCol w:w="819"/>
        <w:gridCol w:w="1134"/>
        <w:gridCol w:w="1276"/>
        <w:gridCol w:w="3366"/>
        <w:gridCol w:w="495"/>
        <w:gridCol w:w="2280"/>
        <w:gridCol w:w="3640"/>
        <w:gridCol w:w="1275"/>
      </w:tblGrid>
      <w:tr w:rsidR="00B91897"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91897" w:rsidRDefault="00B91897"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91897" w:rsidRDefault="00B91897"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91897" w:rsidRDefault="00B91897"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91897" w:rsidRDefault="00B91897"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91897" w:rsidRDefault="00B91897"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91897" w:rsidRDefault="00B91897"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91897" w:rsidRDefault="00B91897" w:rsidP="00B05278">
            <w:pPr>
              <w:widowControl/>
              <w:jc w:val="center"/>
              <w:rPr>
                <w:rFonts w:ascii="宋体" w:hAnsi="宋体"/>
                <w:b/>
                <w:bCs/>
                <w:kern w:val="0"/>
              </w:rPr>
            </w:pPr>
            <w:r>
              <w:rPr>
                <w:rFonts w:ascii="宋体" w:hAnsi="宋体" w:hint="eastAsia"/>
                <w:b/>
                <w:bCs/>
                <w:kern w:val="0"/>
              </w:rPr>
              <w:t>其他处理</w:t>
            </w:r>
          </w:p>
        </w:tc>
      </w:tr>
      <w:tr w:rsidR="00B91897"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B91897" w:rsidRPr="00B91897" w:rsidRDefault="00B91897"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8.2</w:t>
            </w:r>
          </w:p>
        </w:tc>
        <w:tc>
          <w:tcPr>
            <w:tcW w:w="1134" w:type="dxa"/>
            <w:vMerge w:val="restart"/>
            <w:tcBorders>
              <w:top w:val="nil"/>
              <w:left w:val="nil"/>
              <w:bottom w:val="single" w:sz="4" w:space="0" w:color="auto"/>
              <w:right w:val="single" w:sz="4" w:space="0" w:color="auto"/>
            </w:tcBorders>
            <w:vAlign w:val="center"/>
          </w:tcPr>
          <w:p w:rsidR="00B91897" w:rsidRDefault="00B91897" w:rsidP="00B05278">
            <w:pPr>
              <w:widowControl/>
              <w:rPr>
                <w:rFonts w:ascii="宋体" w:hAnsi="宋体"/>
                <w:kern w:val="0"/>
              </w:rPr>
            </w:pPr>
            <w:r>
              <w:rPr>
                <w:rFonts w:ascii="Arial" w:hAnsi="Arial" w:cs="Arial"/>
                <w:color w:val="333333"/>
                <w:shd w:val="clear" w:color="auto" w:fill="FFFFFF"/>
              </w:rPr>
              <w:t>依法应当进行消防验收的建设工程，未经消防验收或者消防验收不合格，擅自投入使用的；</w:t>
            </w:r>
          </w:p>
        </w:tc>
        <w:tc>
          <w:tcPr>
            <w:tcW w:w="1276" w:type="dxa"/>
            <w:vMerge w:val="restart"/>
            <w:tcBorders>
              <w:top w:val="nil"/>
              <w:left w:val="nil"/>
              <w:bottom w:val="single" w:sz="4" w:space="0" w:color="auto"/>
              <w:right w:val="single" w:sz="4" w:space="0" w:color="auto"/>
            </w:tcBorders>
            <w:vAlign w:val="center"/>
          </w:tcPr>
          <w:p w:rsidR="00B91897" w:rsidRDefault="00B91897" w:rsidP="00B91897">
            <w:pPr>
              <w:widowControl/>
              <w:rPr>
                <w:rFonts w:ascii="宋体" w:hAnsi="宋体"/>
                <w:kern w:val="0"/>
              </w:rPr>
            </w:pPr>
            <w:r>
              <w:rPr>
                <w:rFonts w:ascii="宋体" w:hAnsi="宋体" w:hint="eastAsia"/>
                <w:kern w:val="0"/>
              </w:rPr>
              <w:t>《中华人民共和国消防法》第十三</w:t>
            </w:r>
            <w:r w:rsidR="00D37D4A">
              <w:rPr>
                <w:rFonts w:ascii="宋体" w:hAnsi="宋体" w:hint="eastAsia"/>
                <w:kern w:val="0"/>
              </w:rPr>
              <w:t>条</w:t>
            </w:r>
          </w:p>
        </w:tc>
        <w:tc>
          <w:tcPr>
            <w:tcW w:w="3366" w:type="dxa"/>
            <w:vMerge w:val="restart"/>
            <w:tcBorders>
              <w:top w:val="nil"/>
              <w:left w:val="nil"/>
              <w:bottom w:val="single" w:sz="4" w:space="0" w:color="auto"/>
              <w:right w:val="single" w:sz="4" w:space="0" w:color="auto"/>
            </w:tcBorders>
            <w:vAlign w:val="center"/>
          </w:tcPr>
          <w:p w:rsidR="00AD7B84" w:rsidRDefault="00B91897" w:rsidP="00B05278">
            <w:pPr>
              <w:shd w:val="clear" w:color="auto" w:fill="FFFFFF"/>
              <w:spacing w:line="360" w:lineRule="atLeast"/>
              <w:ind w:firstLine="480"/>
              <w:rPr>
                <w:rFonts w:ascii="Arial" w:hAnsi="Arial" w:cs="Arial"/>
                <w:color w:val="333333"/>
                <w:kern w:val="0"/>
              </w:rPr>
            </w:pPr>
            <w:r>
              <w:rPr>
                <w:rFonts w:ascii="宋体" w:hAnsi="宋体" w:hint="eastAsia"/>
                <w:kern w:val="0"/>
              </w:rPr>
              <w:t>《中华人民共和国消防法》</w:t>
            </w:r>
            <w:r w:rsidRPr="004D4196">
              <w:rPr>
                <w:rFonts w:ascii="Arial" w:hAnsi="Arial" w:cs="Arial"/>
                <w:color w:val="333333"/>
                <w:kern w:val="0"/>
              </w:rPr>
              <w:t>第五十八条</w:t>
            </w:r>
            <w:r w:rsidR="00AD7B84">
              <w:rPr>
                <w:rFonts w:ascii="宋体" w:hAnsi="宋体" w:cs="Arial" w:hint="eastAsia"/>
                <w:bCs/>
                <w:smallCaps/>
                <w:kern w:val="0"/>
              </w:rPr>
              <w:t>第一款第（二</w:t>
            </w:r>
            <w:r>
              <w:rPr>
                <w:rFonts w:ascii="宋体" w:hAnsi="宋体" w:cs="Arial" w:hint="eastAsia"/>
                <w:bCs/>
                <w:smallCaps/>
                <w:kern w:val="0"/>
              </w:rPr>
              <w:t>）项</w:t>
            </w:r>
          </w:p>
          <w:p w:rsidR="00AD7B84" w:rsidRDefault="00B91897" w:rsidP="00AD7B84">
            <w:pPr>
              <w:shd w:val="clear" w:color="auto" w:fill="FFFFFF"/>
              <w:spacing w:line="360" w:lineRule="atLeast"/>
              <w:ind w:firstLine="480"/>
              <w:rPr>
                <w:rFonts w:ascii="Arial" w:hAnsi="Arial" w:cs="Arial"/>
                <w:color w:val="333333"/>
                <w:kern w:val="0"/>
              </w:rPr>
            </w:pPr>
            <w:r w:rsidRPr="004D4196">
              <w:rPr>
                <w:rFonts w:ascii="Arial" w:hAnsi="Arial" w:cs="Arial"/>
                <w:color w:val="333333"/>
                <w:kern w:val="0"/>
              </w:rPr>
              <w:t>违反本法规定，有下列行为之一的，由住房和城乡建设主管部门、消防救援机构按照各自职权责令停止施工、停止使用或者停产停业，并处三万元以上三十万元以下罚款：</w:t>
            </w:r>
          </w:p>
          <w:p w:rsidR="00B91897" w:rsidRPr="0086576E" w:rsidRDefault="00B91897" w:rsidP="00AD7B84">
            <w:pPr>
              <w:shd w:val="clear" w:color="auto" w:fill="FFFFFF"/>
              <w:spacing w:line="360" w:lineRule="atLeast"/>
              <w:ind w:firstLine="480"/>
              <w:rPr>
                <w:rFonts w:ascii="Arial" w:hAnsi="Arial" w:cs="Arial"/>
                <w:color w:val="333333"/>
                <w:kern w:val="0"/>
              </w:rPr>
            </w:pPr>
            <w:r>
              <w:rPr>
                <w:rFonts w:ascii="Arial" w:hAnsi="Arial" w:cs="Arial"/>
                <w:color w:val="333333"/>
                <w:shd w:val="clear" w:color="auto" w:fill="FFFFFF"/>
              </w:rPr>
              <w:t>（二）依法应当进行消防验收的建设工程，未经消防验收或者消防验收不合格，擅自投入使用的；</w:t>
            </w:r>
            <w:r w:rsidR="00AD7B84" w:rsidRPr="0086576E">
              <w:rPr>
                <w:rFonts w:ascii="Arial" w:hAnsi="Arial" w:cs="Arial"/>
                <w:color w:val="333333"/>
                <w:kern w:val="0"/>
              </w:rPr>
              <w:t xml:space="preserve"> </w:t>
            </w:r>
          </w:p>
        </w:tc>
        <w:tc>
          <w:tcPr>
            <w:tcW w:w="495" w:type="dxa"/>
            <w:tcBorders>
              <w:top w:val="single" w:sz="4" w:space="0" w:color="auto"/>
              <w:left w:val="nil"/>
              <w:bottom w:val="single" w:sz="4" w:space="0" w:color="auto"/>
              <w:right w:val="single" w:sz="4" w:space="0" w:color="auto"/>
            </w:tcBorders>
            <w:vAlign w:val="center"/>
          </w:tcPr>
          <w:p w:rsidR="00B91897" w:rsidRDefault="00B91897"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91897" w:rsidRDefault="00B91897"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91897" w:rsidRDefault="00B91897" w:rsidP="00B05278">
            <w:pPr>
              <w:widowControl/>
              <w:rPr>
                <w:rFonts w:ascii="宋体" w:hAnsi="宋体"/>
                <w:kern w:val="0"/>
              </w:rPr>
            </w:pPr>
            <w:r>
              <w:rPr>
                <w:rFonts w:ascii="宋体" w:hAnsi="宋体" w:hint="eastAsia"/>
                <w:kern w:val="0"/>
              </w:rPr>
              <w:t>处三万元以上十万元以下的罚款</w:t>
            </w:r>
          </w:p>
        </w:tc>
        <w:tc>
          <w:tcPr>
            <w:tcW w:w="1275" w:type="dxa"/>
            <w:tcBorders>
              <w:top w:val="single" w:sz="4" w:space="0" w:color="auto"/>
              <w:left w:val="nil"/>
              <w:bottom w:val="single" w:sz="4" w:space="0" w:color="auto"/>
              <w:right w:val="single" w:sz="4" w:space="0" w:color="auto"/>
            </w:tcBorders>
            <w:vAlign w:val="center"/>
          </w:tcPr>
          <w:p w:rsidR="00B91897" w:rsidRDefault="004A6F98" w:rsidP="00B05278">
            <w:pPr>
              <w:widowControl/>
              <w:jc w:val="center"/>
              <w:rPr>
                <w:rFonts w:ascii="宋体" w:hAnsi="宋体"/>
                <w:kern w:val="0"/>
              </w:rPr>
            </w:pPr>
            <w:r w:rsidRPr="004D4196">
              <w:rPr>
                <w:rFonts w:ascii="Arial" w:hAnsi="Arial" w:cs="Arial"/>
                <w:color w:val="333333"/>
                <w:kern w:val="0"/>
              </w:rPr>
              <w:t>责令停止施工、停止使用或者停产停业</w:t>
            </w:r>
          </w:p>
        </w:tc>
      </w:tr>
      <w:tr w:rsidR="00B91897"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91897" w:rsidRDefault="00B91897"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91897" w:rsidRDefault="00B91897"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91897" w:rsidRDefault="00B91897" w:rsidP="00B05278">
            <w:pPr>
              <w:widowControl/>
              <w:rPr>
                <w:rFonts w:ascii="宋体" w:hAnsi="宋体"/>
                <w:kern w:val="0"/>
              </w:rPr>
            </w:pPr>
            <w:r>
              <w:rPr>
                <w:rFonts w:ascii="宋体" w:hAnsi="宋体" w:hint="eastAsia"/>
                <w:kern w:val="0"/>
              </w:rPr>
              <w:t>处十万元以上二十万元以下的罚款</w:t>
            </w:r>
          </w:p>
        </w:tc>
        <w:tc>
          <w:tcPr>
            <w:tcW w:w="1275" w:type="dxa"/>
            <w:tcBorders>
              <w:top w:val="single" w:sz="4" w:space="0" w:color="auto"/>
              <w:left w:val="nil"/>
              <w:bottom w:val="single" w:sz="4" w:space="0" w:color="auto"/>
              <w:right w:val="single" w:sz="4" w:space="0" w:color="auto"/>
            </w:tcBorders>
            <w:vAlign w:val="center"/>
          </w:tcPr>
          <w:p w:rsidR="00B91897" w:rsidRDefault="004A6F98" w:rsidP="00B05278">
            <w:pPr>
              <w:widowControl/>
              <w:jc w:val="center"/>
              <w:rPr>
                <w:rFonts w:ascii="宋体" w:hAnsi="宋体"/>
                <w:kern w:val="0"/>
              </w:rPr>
            </w:pPr>
            <w:r w:rsidRPr="004D4196">
              <w:rPr>
                <w:rFonts w:ascii="Arial" w:hAnsi="Arial" w:cs="Arial"/>
                <w:color w:val="333333"/>
                <w:kern w:val="0"/>
              </w:rPr>
              <w:t>责令停止施工、停止使用或者停产停业</w:t>
            </w:r>
          </w:p>
        </w:tc>
      </w:tr>
      <w:tr w:rsidR="00B91897"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91897" w:rsidRDefault="00B91897"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91897" w:rsidRDefault="00B91897"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91897" w:rsidRDefault="00B91897"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91897" w:rsidRDefault="00B91897" w:rsidP="00B05278">
            <w:pPr>
              <w:rPr>
                <w:rFonts w:ascii="宋体" w:hAnsi="宋体"/>
                <w:kern w:val="0"/>
              </w:rPr>
            </w:pPr>
            <w:r>
              <w:rPr>
                <w:rFonts w:ascii="宋体" w:hAnsi="宋体" w:hint="eastAsia"/>
                <w:kern w:val="0"/>
              </w:rPr>
              <w:t>处二十万元以上三十万元以下的罚款</w:t>
            </w:r>
          </w:p>
        </w:tc>
        <w:tc>
          <w:tcPr>
            <w:tcW w:w="1275" w:type="dxa"/>
            <w:tcBorders>
              <w:top w:val="single" w:sz="4" w:space="0" w:color="auto"/>
              <w:left w:val="nil"/>
              <w:bottom w:val="single" w:sz="4" w:space="0" w:color="auto"/>
              <w:right w:val="single" w:sz="4" w:space="0" w:color="auto"/>
            </w:tcBorders>
            <w:vAlign w:val="center"/>
          </w:tcPr>
          <w:p w:rsidR="00B91897" w:rsidRDefault="004A6F98" w:rsidP="00B05278">
            <w:pPr>
              <w:jc w:val="center"/>
              <w:rPr>
                <w:rFonts w:ascii="宋体" w:hAnsi="宋体"/>
                <w:kern w:val="0"/>
              </w:rPr>
            </w:pPr>
            <w:r w:rsidRPr="004D4196">
              <w:rPr>
                <w:rFonts w:ascii="Arial" w:hAnsi="Arial" w:cs="Arial"/>
                <w:color w:val="333333"/>
                <w:kern w:val="0"/>
              </w:rPr>
              <w:t>责令停止施工、停止使用或者停产停业</w:t>
            </w:r>
          </w:p>
        </w:tc>
      </w:tr>
    </w:tbl>
    <w:p w:rsidR="00B91897" w:rsidRDefault="00B91897"/>
    <w:p w:rsidR="00B319D6" w:rsidRDefault="00B319D6"/>
    <w:p w:rsidR="00B319D6" w:rsidRDefault="00B319D6"/>
    <w:p w:rsidR="00B319D6" w:rsidRDefault="00B319D6"/>
    <w:p w:rsidR="00B319D6" w:rsidRDefault="00B319D6"/>
    <w:p w:rsidR="00B319D6" w:rsidRDefault="00B319D6"/>
    <w:p w:rsidR="00B319D6" w:rsidRDefault="00B319D6"/>
    <w:p w:rsidR="00B319D6" w:rsidRDefault="00B319D6" w:rsidP="00B319D6">
      <w:pPr>
        <w:pStyle w:val="a3"/>
        <w:outlineLvl w:val="0"/>
        <w:rPr>
          <w:rFonts w:ascii="宋体" w:hAnsi="宋体"/>
        </w:rPr>
      </w:pPr>
      <w:r>
        <w:rPr>
          <w:rStyle w:val="18"/>
          <w:rFonts w:ascii="宋体" w:hAnsi="宋体" w:hint="eastAsia"/>
          <w:b/>
          <w:bCs/>
          <w:sz w:val="32"/>
          <w:szCs w:val="32"/>
        </w:rPr>
        <w:lastRenderedPageBreak/>
        <w:t>《中华人民共和国消防法》B201.58.3</w:t>
      </w:r>
    </w:p>
    <w:tbl>
      <w:tblPr>
        <w:tblW w:w="14285" w:type="dxa"/>
        <w:jc w:val="center"/>
        <w:tblLayout w:type="fixed"/>
        <w:tblLook w:val="0000"/>
      </w:tblPr>
      <w:tblGrid>
        <w:gridCol w:w="819"/>
        <w:gridCol w:w="1134"/>
        <w:gridCol w:w="1276"/>
        <w:gridCol w:w="3366"/>
        <w:gridCol w:w="495"/>
        <w:gridCol w:w="2280"/>
        <w:gridCol w:w="3640"/>
        <w:gridCol w:w="1275"/>
      </w:tblGrid>
      <w:tr w:rsidR="00B319D6"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319D6" w:rsidRDefault="00B319D6"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319D6" w:rsidRDefault="00B319D6"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319D6" w:rsidRDefault="00B319D6"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319D6" w:rsidRDefault="00B319D6"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319D6" w:rsidRDefault="00B319D6"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319D6" w:rsidRDefault="00B319D6"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319D6" w:rsidRDefault="00B319D6" w:rsidP="00B05278">
            <w:pPr>
              <w:widowControl/>
              <w:jc w:val="center"/>
              <w:rPr>
                <w:rFonts w:ascii="宋体" w:hAnsi="宋体"/>
                <w:b/>
                <w:bCs/>
                <w:kern w:val="0"/>
              </w:rPr>
            </w:pPr>
            <w:r>
              <w:rPr>
                <w:rFonts w:ascii="宋体" w:hAnsi="宋体" w:hint="eastAsia"/>
                <w:b/>
                <w:bCs/>
                <w:kern w:val="0"/>
              </w:rPr>
              <w:t>其他处理</w:t>
            </w:r>
          </w:p>
        </w:tc>
      </w:tr>
      <w:tr w:rsidR="00B319D6"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B319D6" w:rsidRPr="00B91897" w:rsidRDefault="00B319D6"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8.3</w:t>
            </w:r>
          </w:p>
        </w:tc>
        <w:tc>
          <w:tcPr>
            <w:tcW w:w="1134" w:type="dxa"/>
            <w:vMerge w:val="restart"/>
            <w:tcBorders>
              <w:top w:val="nil"/>
              <w:left w:val="nil"/>
              <w:bottom w:val="single" w:sz="4" w:space="0" w:color="auto"/>
              <w:right w:val="single" w:sz="4" w:space="0" w:color="auto"/>
            </w:tcBorders>
            <w:vAlign w:val="center"/>
          </w:tcPr>
          <w:p w:rsidR="00B319D6" w:rsidRDefault="00D37D4A" w:rsidP="00B05278">
            <w:pPr>
              <w:widowControl/>
              <w:rPr>
                <w:rFonts w:ascii="宋体" w:hAnsi="宋体"/>
                <w:kern w:val="0"/>
              </w:rPr>
            </w:pPr>
            <w:r>
              <w:rPr>
                <w:rFonts w:ascii="Arial" w:hAnsi="Arial" w:cs="Arial"/>
                <w:color w:val="333333"/>
                <w:shd w:val="clear" w:color="auto" w:fill="FFFFFF"/>
              </w:rPr>
              <w:t>本法第十三条规定的其他建设工程验收后经依法抽查不合格，不停止使用的；</w:t>
            </w:r>
          </w:p>
        </w:tc>
        <w:tc>
          <w:tcPr>
            <w:tcW w:w="1276" w:type="dxa"/>
            <w:vMerge w:val="restart"/>
            <w:tcBorders>
              <w:top w:val="nil"/>
              <w:left w:val="nil"/>
              <w:bottom w:val="single" w:sz="4" w:space="0" w:color="auto"/>
              <w:right w:val="single" w:sz="4" w:space="0" w:color="auto"/>
            </w:tcBorders>
            <w:vAlign w:val="center"/>
          </w:tcPr>
          <w:p w:rsidR="00B319D6" w:rsidRDefault="00B319D6" w:rsidP="00B05278">
            <w:pPr>
              <w:widowControl/>
              <w:rPr>
                <w:rFonts w:ascii="宋体" w:hAnsi="宋体"/>
                <w:kern w:val="0"/>
              </w:rPr>
            </w:pPr>
            <w:r>
              <w:rPr>
                <w:rFonts w:ascii="宋体" w:hAnsi="宋体" w:hint="eastAsia"/>
                <w:kern w:val="0"/>
              </w:rPr>
              <w:t>《中华人民共和国消防法》第十三</w:t>
            </w:r>
            <w:r w:rsidR="00D37D4A">
              <w:rPr>
                <w:rFonts w:ascii="宋体" w:hAnsi="宋体" w:hint="eastAsia"/>
                <w:kern w:val="0"/>
              </w:rPr>
              <w:t>条</w:t>
            </w:r>
          </w:p>
        </w:tc>
        <w:tc>
          <w:tcPr>
            <w:tcW w:w="3366" w:type="dxa"/>
            <w:vMerge w:val="restart"/>
            <w:tcBorders>
              <w:top w:val="nil"/>
              <w:left w:val="nil"/>
              <w:bottom w:val="single" w:sz="4" w:space="0" w:color="auto"/>
              <w:right w:val="single" w:sz="4" w:space="0" w:color="auto"/>
            </w:tcBorders>
            <w:vAlign w:val="center"/>
          </w:tcPr>
          <w:p w:rsidR="00AD7B84" w:rsidRDefault="00B319D6" w:rsidP="00B05278">
            <w:pPr>
              <w:shd w:val="clear" w:color="auto" w:fill="FFFFFF"/>
              <w:spacing w:line="360" w:lineRule="atLeast"/>
              <w:ind w:firstLine="480"/>
              <w:rPr>
                <w:rFonts w:ascii="Arial" w:hAnsi="Arial" w:cs="Arial"/>
                <w:color w:val="333333"/>
                <w:kern w:val="0"/>
              </w:rPr>
            </w:pPr>
            <w:r>
              <w:rPr>
                <w:rFonts w:ascii="宋体" w:hAnsi="宋体" w:hint="eastAsia"/>
                <w:kern w:val="0"/>
              </w:rPr>
              <w:t>《中华人民共和国消防法》</w:t>
            </w:r>
            <w:r w:rsidRPr="004D4196">
              <w:rPr>
                <w:rFonts w:ascii="Arial" w:hAnsi="Arial" w:cs="Arial"/>
                <w:color w:val="333333"/>
                <w:kern w:val="0"/>
              </w:rPr>
              <w:t>第五十八条</w:t>
            </w:r>
            <w:r w:rsidR="00AD7B84">
              <w:rPr>
                <w:rFonts w:ascii="宋体" w:hAnsi="宋体" w:cs="Arial" w:hint="eastAsia"/>
                <w:bCs/>
                <w:smallCaps/>
                <w:kern w:val="0"/>
              </w:rPr>
              <w:t>第一款第（三</w:t>
            </w:r>
            <w:r>
              <w:rPr>
                <w:rFonts w:ascii="宋体" w:hAnsi="宋体" w:cs="Arial" w:hint="eastAsia"/>
                <w:bCs/>
                <w:smallCaps/>
                <w:kern w:val="0"/>
              </w:rPr>
              <w:t>）项</w:t>
            </w:r>
          </w:p>
          <w:p w:rsidR="00AD7B84" w:rsidRDefault="00B319D6" w:rsidP="00B05278">
            <w:pPr>
              <w:shd w:val="clear" w:color="auto" w:fill="FFFFFF"/>
              <w:spacing w:line="360" w:lineRule="atLeast"/>
              <w:ind w:firstLine="480"/>
              <w:rPr>
                <w:rFonts w:ascii="Arial" w:hAnsi="Arial" w:cs="Arial"/>
                <w:color w:val="333333"/>
                <w:kern w:val="0"/>
              </w:rPr>
            </w:pPr>
            <w:r w:rsidRPr="004D4196">
              <w:rPr>
                <w:rFonts w:ascii="Arial" w:hAnsi="Arial" w:cs="Arial"/>
                <w:color w:val="333333"/>
                <w:kern w:val="0"/>
              </w:rPr>
              <w:t>违反本法规定，有下列行为之一的，由住房和城乡建设主管部门、消防救援机构按照各自职权责令停止施工、停止使用或者停产停业，并处三万元以上三十万元以下罚款：</w:t>
            </w:r>
          </w:p>
          <w:p w:rsidR="00B319D6" w:rsidRPr="0086576E" w:rsidRDefault="00D37D4A" w:rsidP="00AD7B84">
            <w:pPr>
              <w:shd w:val="clear" w:color="auto" w:fill="FFFFFF"/>
              <w:spacing w:line="360" w:lineRule="atLeast"/>
              <w:ind w:firstLine="480"/>
              <w:rPr>
                <w:rFonts w:ascii="Arial" w:hAnsi="Arial" w:cs="Arial"/>
                <w:color w:val="333333"/>
                <w:kern w:val="0"/>
              </w:rPr>
            </w:pPr>
            <w:r>
              <w:rPr>
                <w:rFonts w:ascii="Arial" w:hAnsi="Arial" w:cs="Arial" w:hint="eastAsia"/>
                <w:color w:val="333333"/>
                <w:kern w:val="0"/>
              </w:rPr>
              <w:t>（三）</w:t>
            </w:r>
            <w:r>
              <w:rPr>
                <w:rFonts w:ascii="Arial" w:hAnsi="Arial" w:cs="Arial"/>
                <w:color w:val="333333"/>
                <w:shd w:val="clear" w:color="auto" w:fill="FFFFFF"/>
              </w:rPr>
              <w:t>本法第十三条规定的其他建设工程验收后经依法抽查不合格，不停止使用的</w:t>
            </w:r>
            <w:r w:rsidR="00B319D6">
              <w:rPr>
                <w:rFonts w:ascii="Arial" w:hAnsi="Arial" w:cs="Arial"/>
                <w:color w:val="333333"/>
                <w:shd w:val="clear" w:color="auto" w:fill="FFFFFF"/>
              </w:rPr>
              <w:t>；</w:t>
            </w:r>
            <w:r w:rsidR="00AD7B84" w:rsidRPr="0086576E">
              <w:rPr>
                <w:rFonts w:ascii="Arial" w:hAnsi="Arial" w:cs="Arial"/>
                <w:color w:val="333333"/>
                <w:kern w:val="0"/>
              </w:rPr>
              <w:t xml:space="preserve"> </w:t>
            </w:r>
          </w:p>
        </w:tc>
        <w:tc>
          <w:tcPr>
            <w:tcW w:w="495" w:type="dxa"/>
            <w:tcBorders>
              <w:top w:val="single" w:sz="4" w:space="0" w:color="auto"/>
              <w:left w:val="nil"/>
              <w:bottom w:val="single" w:sz="4" w:space="0" w:color="auto"/>
              <w:right w:val="single" w:sz="4" w:space="0" w:color="auto"/>
            </w:tcBorders>
            <w:vAlign w:val="center"/>
          </w:tcPr>
          <w:p w:rsidR="00B319D6" w:rsidRDefault="00B319D6"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319D6" w:rsidRDefault="00B319D6"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319D6" w:rsidRDefault="00B319D6" w:rsidP="00B05278">
            <w:pPr>
              <w:widowControl/>
              <w:rPr>
                <w:rFonts w:ascii="宋体" w:hAnsi="宋体"/>
                <w:kern w:val="0"/>
              </w:rPr>
            </w:pPr>
            <w:r>
              <w:rPr>
                <w:rFonts w:ascii="宋体" w:hAnsi="宋体" w:hint="eastAsia"/>
                <w:kern w:val="0"/>
              </w:rPr>
              <w:t>处三万元以上十万元以下的罚款</w:t>
            </w:r>
          </w:p>
        </w:tc>
        <w:tc>
          <w:tcPr>
            <w:tcW w:w="1275" w:type="dxa"/>
            <w:tcBorders>
              <w:top w:val="single" w:sz="4" w:space="0" w:color="auto"/>
              <w:left w:val="nil"/>
              <w:bottom w:val="single" w:sz="4" w:space="0" w:color="auto"/>
              <w:right w:val="single" w:sz="4" w:space="0" w:color="auto"/>
            </w:tcBorders>
            <w:vAlign w:val="center"/>
          </w:tcPr>
          <w:p w:rsidR="00B319D6" w:rsidRDefault="004A6F98" w:rsidP="00B05278">
            <w:pPr>
              <w:widowControl/>
              <w:jc w:val="center"/>
              <w:rPr>
                <w:rFonts w:ascii="宋体" w:hAnsi="宋体"/>
                <w:kern w:val="0"/>
              </w:rPr>
            </w:pPr>
            <w:r w:rsidRPr="004D4196">
              <w:rPr>
                <w:rFonts w:ascii="Arial" w:hAnsi="Arial" w:cs="Arial"/>
                <w:color w:val="333333"/>
                <w:kern w:val="0"/>
              </w:rPr>
              <w:t>责令停止施工、停止使用或者停产停业</w:t>
            </w:r>
          </w:p>
        </w:tc>
      </w:tr>
      <w:tr w:rsidR="00B319D6"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319D6" w:rsidRDefault="00B319D6"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319D6" w:rsidRDefault="00B319D6"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319D6" w:rsidRDefault="00B319D6" w:rsidP="00B05278">
            <w:pPr>
              <w:widowControl/>
              <w:rPr>
                <w:rFonts w:ascii="宋体" w:hAnsi="宋体"/>
                <w:kern w:val="0"/>
              </w:rPr>
            </w:pPr>
            <w:r>
              <w:rPr>
                <w:rFonts w:ascii="宋体" w:hAnsi="宋体" w:hint="eastAsia"/>
                <w:kern w:val="0"/>
              </w:rPr>
              <w:t>处十万元以上二十万元以下的罚款</w:t>
            </w:r>
          </w:p>
        </w:tc>
        <w:tc>
          <w:tcPr>
            <w:tcW w:w="1275" w:type="dxa"/>
            <w:tcBorders>
              <w:top w:val="single" w:sz="4" w:space="0" w:color="auto"/>
              <w:left w:val="nil"/>
              <w:bottom w:val="single" w:sz="4" w:space="0" w:color="auto"/>
              <w:right w:val="single" w:sz="4" w:space="0" w:color="auto"/>
            </w:tcBorders>
            <w:vAlign w:val="center"/>
          </w:tcPr>
          <w:p w:rsidR="00B319D6" w:rsidRDefault="004A6F98" w:rsidP="00B05278">
            <w:pPr>
              <w:widowControl/>
              <w:jc w:val="center"/>
              <w:rPr>
                <w:rFonts w:ascii="宋体" w:hAnsi="宋体"/>
                <w:kern w:val="0"/>
              </w:rPr>
            </w:pPr>
            <w:r w:rsidRPr="004D4196">
              <w:rPr>
                <w:rFonts w:ascii="Arial" w:hAnsi="Arial" w:cs="Arial"/>
                <w:color w:val="333333"/>
                <w:kern w:val="0"/>
              </w:rPr>
              <w:t>责令停止施工、停止使用或者停产停业</w:t>
            </w:r>
          </w:p>
        </w:tc>
      </w:tr>
      <w:tr w:rsidR="00B319D6"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319D6" w:rsidRDefault="00B319D6"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319D6" w:rsidRDefault="00B319D6"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319D6" w:rsidRDefault="00B319D6"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319D6" w:rsidRDefault="00B319D6" w:rsidP="00B05278">
            <w:pPr>
              <w:rPr>
                <w:rFonts w:ascii="宋体" w:hAnsi="宋体"/>
                <w:kern w:val="0"/>
              </w:rPr>
            </w:pPr>
            <w:r>
              <w:rPr>
                <w:rFonts w:ascii="宋体" w:hAnsi="宋体" w:hint="eastAsia"/>
                <w:kern w:val="0"/>
              </w:rPr>
              <w:t>处二十万元以上三十万元以下的罚款</w:t>
            </w:r>
          </w:p>
        </w:tc>
        <w:tc>
          <w:tcPr>
            <w:tcW w:w="1275" w:type="dxa"/>
            <w:tcBorders>
              <w:top w:val="single" w:sz="4" w:space="0" w:color="auto"/>
              <w:left w:val="nil"/>
              <w:bottom w:val="single" w:sz="4" w:space="0" w:color="auto"/>
              <w:right w:val="single" w:sz="4" w:space="0" w:color="auto"/>
            </w:tcBorders>
            <w:vAlign w:val="center"/>
          </w:tcPr>
          <w:p w:rsidR="00B319D6" w:rsidRDefault="004A6F98" w:rsidP="00B05278">
            <w:pPr>
              <w:jc w:val="center"/>
              <w:rPr>
                <w:rFonts w:ascii="宋体" w:hAnsi="宋体"/>
                <w:kern w:val="0"/>
              </w:rPr>
            </w:pPr>
            <w:r w:rsidRPr="004D4196">
              <w:rPr>
                <w:rFonts w:ascii="Arial" w:hAnsi="Arial" w:cs="Arial"/>
                <w:color w:val="333333"/>
                <w:kern w:val="0"/>
              </w:rPr>
              <w:t>责令停止施工、停止使用或者停产停业</w:t>
            </w:r>
          </w:p>
        </w:tc>
      </w:tr>
    </w:tbl>
    <w:p w:rsidR="00B319D6" w:rsidRDefault="00B319D6"/>
    <w:p w:rsidR="00D37D4A" w:rsidRDefault="00D37D4A"/>
    <w:p w:rsidR="00D37D4A" w:rsidRDefault="00D37D4A"/>
    <w:p w:rsidR="00D37D4A" w:rsidRDefault="00D37D4A"/>
    <w:p w:rsidR="00D37D4A" w:rsidRDefault="00D37D4A"/>
    <w:p w:rsidR="00D37D4A" w:rsidRDefault="00D37D4A"/>
    <w:p w:rsidR="00D37D4A" w:rsidRDefault="00D37D4A"/>
    <w:p w:rsidR="00D37D4A" w:rsidRDefault="00D37D4A"/>
    <w:p w:rsidR="00D37D4A" w:rsidRDefault="00D37D4A" w:rsidP="00D37D4A">
      <w:pPr>
        <w:pStyle w:val="a3"/>
        <w:outlineLvl w:val="0"/>
        <w:rPr>
          <w:rFonts w:ascii="宋体" w:hAnsi="宋体"/>
        </w:rPr>
      </w:pPr>
      <w:r>
        <w:rPr>
          <w:rStyle w:val="18"/>
          <w:rFonts w:ascii="宋体" w:hAnsi="宋体" w:hint="eastAsia"/>
          <w:b/>
          <w:bCs/>
          <w:sz w:val="32"/>
          <w:szCs w:val="32"/>
        </w:rPr>
        <w:lastRenderedPageBreak/>
        <w:t>《中华人民共和国消防法》B201.58.5</w:t>
      </w:r>
    </w:p>
    <w:tbl>
      <w:tblPr>
        <w:tblW w:w="14285" w:type="dxa"/>
        <w:jc w:val="center"/>
        <w:tblLayout w:type="fixed"/>
        <w:tblLook w:val="0000"/>
      </w:tblPr>
      <w:tblGrid>
        <w:gridCol w:w="819"/>
        <w:gridCol w:w="1134"/>
        <w:gridCol w:w="1276"/>
        <w:gridCol w:w="3366"/>
        <w:gridCol w:w="495"/>
        <w:gridCol w:w="2280"/>
        <w:gridCol w:w="3640"/>
        <w:gridCol w:w="1275"/>
      </w:tblGrid>
      <w:tr w:rsidR="00D37D4A"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D37D4A" w:rsidRDefault="00D37D4A"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b/>
                <w:bCs/>
                <w:kern w:val="0"/>
              </w:rPr>
            </w:pPr>
            <w:r>
              <w:rPr>
                <w:rFonts w:ascii="宋体" w:hAnsi="宋体" w:hint="eastAsia"/>
                <w:b/>
                <w:bCs/>
                <w:kern w:val="0"/>
              </w:rPr>
              <w:t>其他处理</w:t>
            </w:r>
          </w:p>
        </w:tc>
      </w:tr>
      <w:tr w:rsidR="00D37D4A"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D37D4A" w:rsidRPr="00B91897" w:rsidRDefault="00D37D4A"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8.5</w:t>
            </w:r>
          </w:p>
        </w:tc>
        <w:tc>
          <w:tcPr>
            <w:tcW w:w="1134" w:type="dxa"/>
            <w:vMerge w:val="restart"/>
            <w:tcBorders>
              <w:top w:val="nil"/>
              <w:left w:val="nil"/>
              <w:bottom w:val="single" w:sz="4" w:space="0" w:color="auto"/>
              <w:right w:val="single" w:sz="4" w:space="0" w:color="auto"/>
            </w:tcBorders>
            <w:vAlign w:val="center"/>
          </w:tcPr>
          <w:p w:rsidR="00D37D4A" w:rsidRDefault="00D37D4A" w:rsidP="00B05278">
            <w:pPr>
              <w:widowControl/>
              <w:rPr>
                <w:rFonts w:ascii="宋体" w:hAnsi="宋体"/>
                <w:kern w:val="0"/>
              </w:rPr>
            </w:pPr>
            <w:r>
              <w:rPr>
                <w:rFonts w:ascii="Arial" w:hAnsi="Arial" w:cs="Arial"/>
                <w:color w:val="333333"/>
                <w:shd w:val="clear" w:color="auto" w:fill="FFFFFF"/>
              </w:rPr>
              <w:t>建设单位未依照本法规定在验收后报住房和城乡建设主管部门备案的</w:t>
            </w:r>
          </w:p>
        </w:tc>
        <w:tc>
          <w:tcPr>
            <w:tcW w:w="1276" w:type="dxa"/>
            <w:vMerge w:val="restart"/>
            <w:tcBorders>
              <w:top w:val="nil"/>
              <w:left w:val="nil"/>
              <w:bottom w:val="single" w:sz="4" w:space="0" w:color="auto"/>
              <w:right w:val="single" w:sz="4" w:space="0" w:color="auto"/>
            </w:tcBorders>
            <w:vAlign w:val="center"/>
          </w:tcPr>
          <w:p w:rsidR="00D37D4A" w:rsidRPr="003E18B2" w:rsidRDefault="00392BAD" w:rsidP="00B05278">
            <w:pPr>
              <w:widowControl/>
              <w:rPr>
                <w:rFonts w:ascii="宋体" w:hAnsi="宋体"/>
                <w:color w:val="FF0000"/>
                <w:kern w:val="0"/>
              </w:rPr>
            </w:pPr>
            <w:r w:rsidRPr="003E18B2">
              <w:rPr>
                <w:rFonts w:ascii="宋体" w:hAnsi="宋体" w:hint="eastAsia"/>
                <w:color w:val="FF0000"/>
                <w:kern w:val="0"/>
              </w:rPr>
              <w:t>《中华人民共和国消防法》第十三</w:t>
            </w:r>
            <w:r w:rsidR="00D37D4A" w:rsidRPr="003E18B2">
              <w:rPr>
                <w:rFonts w:ascii="宋体" w:hAnsi="宋体" w:hint="eastAsia"/>
                <w:color w:val="FF0000"/>
                <w:kern w:val="0"/>
              </w:rPr>
              <w:t>条</w:t>
            </w:r>
          </w:p>
        </w:tc>
        <w:tc>
          <w:tcPr>
            <w:tcW w:w="3366" w:type="dxa"/>
            <w:vMerge w:val="restart"/>
            <w:tcBorders>
              <w:top w:val="nil"/>
              <w:left w:val="nil"/>
              <w:bottom w:val="single" w:sz="4" w:space="0" w:color="auto"/>
              <w:right w:val="single" w:sz="4" w:space="0" w:color="auto"/>
            </w:tcBorders>
            <w:vAlign w:val="center"/>
          </w:tcPr>
          <w:p w:rsidR="00AD7B84" w:rsidRDefault="00D37D4A" w:rsidP="00D37D4A">
            <w:pPr>
              <w:shd w:val="clear" w:color="auto" w:fill="FFFFFF"/>
              <w:spacing w:line="360" w:lineRule="atLeast"/>
              <w:ind w:firstLine="480"/>
              <w:rPr>
                <w:rFonts w:ascii="Arial" w:hAnsi="Arial" w:cs="Arial"/>
                <w:color w:val="333333"/>
                <w:kern w:val="0"/>
              </w:rPr>
            </w:pPr>
            <w:r>
              <w:rPr>
                <w:rFonts w:ascii="宋体" w:hAnsi="宋体" w:hint="eastAsia"/>
                <w:kern w:val="0"/>
              </w:rPr>
              <w:t>《中华人民共和国消防法》</w:t>
            </w:r>
            <w:r w:rsidRPr="004D4196">
              <w:rPr>
                <w:rFonts w:ascii="Arial" w:hAnsi="Arial" w:cs="Arial"/>
                <w:color w:val="333333"/>
                <w:kern w:val="0"/>
              </w:rPr>
              <w:t>第五十八条</w:t>
            </w:r>
            <w:r>
              <w:rPr>
                <w:rFonts w:ascii="宋体" w:hAnsi="宋体" w:cs="Arial" w:hint="eastAsia"/>
                <w:bCs/>
                <w:smallCaps/>
                <w:kern w:val="0"/>
              </w:rPr>
              <w:t>第二款</w:t>
            </w:r>
          </w:p>
          <w:p w:rsidR="00D37D4A" w:rsidRPr="0086576E" w:rsidRDefault="00D37D4A" w:rsidP="00D37D4A">
            <w:pPr>
              <w:shd w:val="clear" w:color="auto" w:fill="FFFFFF"/>
              <w:spacing w:line="360" w:lineRule="atLeast"/>
              <w:ind w:firstLine="480"/>
              <w:rPr>
                <w:rFonts w:ascii="Arial" w:hAnsi="Arial" w:cs="Arial"/>
                <w:color w:val="333333"/>
                <w:kern w:val="0"/>
              </w:rPr>
            </w:pPr>
            <w:r>
              <w:rPr>
                <w:rFonts w:ascii="Arial" w:hAnsi="Arial" w:cs="Arial"/>
                <w:color w:val="333333"/>
                <w:shd w:val="clear" w:color="auto" w:fill="FFFFFF"/>
              </w:rPr>
              <w:t>建设单位未依照本法规定在验收后报住房和城乡建设主管部门备案的，由住房和城乡建设主管部门责令改正，处五千元以下罚款。</w:t>
            </w:r>
          </w:p>
        </w:tc>
        <w:tc>
          <w:tcPr>
            <w:tcW w:w="495" w:type="dxa"/>
            <w:tcBorders>
              <w:top w:val="single" w:sz="4" w:space="0" w:color="auto"/>
              <w:left w:val="nil"/>
              <w:bottom w:val="single" w:sz="4" w:space="0" w:color="auto"/>
              <w:right w:val="single" w:sz="4" w:space="0" w:color="auto"/>
            </w:tcBorders>
            <w:vAlign w:val="center"/>
          </w:tcPr>
          <w:p w:rsidR="00D37D4A" w:rsidRDefault="00D37D4A"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D37D4A" w:rsidRDefault="00D37D4A"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D37D4A" w:rsidRDefault="00D37D4A" w:rsidP="00B05278">
            <w:pPr>
              <w:widowControl/>
              <w:rPr>
                <w:rFonts w:ascii="宋体" w:hAnsi="宋体"/>
                <w:kern w:val="0"/>
              </w:rPr>
            </w:pPr>
            <w:r>
              <w:rPr>
                <w:rFonts w:ascii="宋体" w:hAnsi="宋体" w:hint="eastAsia"/>
                <w:kern w:val="0"/>
              </w:rPr>
              <w:t>处一千元以上二千元以下的罚款</w:t>
            </w:r>
          </w:p>
        </w:tc>
        <w:tc>
          <w:tcPr>
            <w:tcW w:w="1275"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kern w:val="0"/>
              </w:rPr>
            </w:pPr>
            <w:r>
              <w:rPr>
                <w:rFonts w:ascii="Arial" w:hAnsi="Arial" w:cs="Arial" w:hint="eastAsia"/>
                <w:color w:val="333333"/>
                <w:kern w:val="0"/>
              </w:rPr>
              <w:t>责令改正</w:t>
            </w:r>
          </w:p>
        </w:tc>
      </w:tr>
      <w:tr w:rsidR="00D37D4A"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37D4A" w:rsidRDefault="00D37D4A"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D37D4A" w:rsidRDefault="00D37D4A"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D37D4A" w:rsidRDefault="00D37D4A" w:rsidP="00D37D4A">
            <w:pPr>
              <w:widowControl/>
              <w:rPr>
                <w:rFonts w:ascii="宋体" w:hAnsi="宋体"/>
                <w:kern w:val="0"/>
              </w:rPr>
            </w:pPr>
            <w:r>
              <w:rPr>
                <w:rFonts w:ascii="宋体" w:hAnsi="宋体" w:hint="eastAsia"/>
                <w:kern w:val="0"/>
              </w:rPr>
              <w:t>处二千元以上四千元以下的罚款</w:t>
            </w:r>
          </w:p>
        </w:tc>
        <w:tc>
          <w:tcPr>
            <w:tcW w:w="1275" w:type="dxa"/>
            <w:tcBorders>
              <w:top w:val="single" w:sz="4" w:space="0" w:color="auto"/>
              <w:left w:val="nil"/>
              <w:bottom w:val="single" w:sz="4" w:space="0" w:color="auto"/>
              <w:right w:val="single" w:sz="4" w:space="0" w:color="auto"/>
            </w:tcBorders>
            <w:vAlign w:val="center"/>
          </w:tcPr>
          <w:p w:rsidR="00D37D4A" w:rsidRDefault="00D37D4A" w:rsidP="00B05278">
            <w:pPr>
              <w:widowControl/>
              <w:jc w:val="center"/>
              <w:rPr>
                <w:rFonts w:ascii="宋体" w:hAnsi="宋体"/>
                <w:kern w:val="0"/>
              </w:rPr>
            </w:pPr>
            <w:r>
              <w:rPr>
                <w:rFonts w:ascii="Arial" w:hAnsi="Arial" w:cs="Arial" w:hint="eastAsia"/>
                <w:color w:val="333333"/>
                <w:kern w:val="0"/>
              </w:rPr>
              <w:t>责令改正</w:t>
            </w:r>
          </w:p>
        </w:tc>
      </w:tr>
      <w:tr w:rsidR="00D37D4A"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37D4A" w:rsidRDefault="00D37D4A"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37D4A" w:rsidRDefault="00D37D4A"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D37D4A" w:rsidRDefault="00D37D4A"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D37D4A" w:rsidRDefault="00D37D4A" w:rsidP="00B05278">
            <w:pPr>
              <w:rPr>
                <w:rFonts w:ascii="宋体" w:hAnsi="宋体"/>
                <w:kern w:val="0"/>
              </w:rPr>
            </w:pPr>
            <w:r>
              <w:rPr>
                <w:rFonts w:ascii="宋体" w:hAnsi="宋体" w:hint="eastAsia"/>
                <w:kern w:val="0"/>
              </w:rPr>
              <w:t>处四千元以上五千元以下的罚款</w:t>
            </w:r>
          </w:p>
        </w:tc>
        <w:tc>
          <w:tcPr>
            <w:tcW w:w="1275" w:type="dxa"/>
            <w:tcBorders>
              <w:top w:val="single" w:sz="4" w:space="0" w:color="auto"/>
              <w:left w:val="nil"/>
              <w:bottom w:val="single" w:sz="4" w:space="0" w:color="auto"/>
              <w:right w:val="single" w:sz="4" w:space="0" w:color="auto"/>
            </w:tcBorders>
            <w:vAlign w:val="center"/>
          </w:tcPr>
          <w:p w:rsidR="00D37D4A" w:rsidRDefault="00D37D4A" w:rsidP="00B05278">
            <w:pPr>
              <w:jc w:val="center"/>
              <w:rPr>
                <w:rFonts w:ascii="宋体" w:hAnsi="宋体"/>
                <w:kern w:val="0"/>
              </w:rPr>
            </w:pPr>
            <w:r>
              <w:rPr>
                <w:rFonts w:ascii="Arial" w:hAnsi="Arial" w:cs="Arial" w:hint="eastAsia"/>
                <w:color w:val="333333"/>
                <w:kern w:val="0"/>
              </w:rPr>
              <w:t>责令改正</w:t>
            </w:r>
          </w:p>
        </w:tc>
      </w:tr>
    </w:tbl>
    <w:p w:rsidR="00D37D4A" w:rsidRPr="004D4196" w:rsidRDefault="00D37D4A" w:rsidP="00D37D4A"/>
    <w:p w:rsidR="00D37D4A" w:rsidRDefault="00D37D4A"/>
    <w:p w:rsidR="00003BCC" w:rsidRDefault="00003BCC"/>
    <w:p w:rsidR="00003BCC" w:rsidRDefault="00003BCC"/>
    <w:p w:rsidR="00003BCC" w:rsidRDefault="00003BCC"/>
    <w:p w:rsidR="00003BCC" w:rsidRDefault="00003BCC"/>
    <w:p w:rsidR="00003BCC" w:rsidRDefault="00003BCC"/>
    <w:p w:rsidR="00003BCC" w:rsidRDefault="00003BCC"/>
    <w:p w:rsidR="00003BCC" w:rsidRDefault="00003BCC" w:rsidP="00003BCC">
      <w:pPr>
        <w:pStyle w:val="a3"/>
        <w:outlineLvl w:val="0"/>
        <w:rPr>
          <w:rFonts w:ascii="宋体" w:hAnsi="宋体"/>
        </w:rPr>
      </w:pPr>
      <w:r>
        <w:rPr>
          <w:rStyle w:val="18"/>
          <w:rFonts w:ascii="宋体" w:hAnsi="宋体" w:hint="eastAsia"/>
          <w:b/>
          <w:bCs/>
          <w:sz w:val="32"/>
          <w:szCs w:val="32"/>
        </w:rPr>
        <w:lastRenderedPageBreak/>
        <w:t>《中华人民共和国消防法》B201.59.1</w:t>
      </w:r>
    </w:p>
    <w:tbl>
      <w:tblPr>
        <w:tblW w:w="14285" w:type="dxa"/>
        <w:jc w:val="center"/>
        <w:tblLayout w:type="fixed"/>
        <w:tblLook w:val="0000"/>
      </w:tblPr>
      <w:tblGrid>
        <w:gridCol w:w="819"/>
        <w:gridCol w:w="1134"/>
        <w:gridCol w:w="1276"/>
        <w:gridCol w:w="3366"/>
        <w:gridCol w:w="495"/>
        <w:gridCol w:w="2280"/>
        <w:gridCol w:w="3640"/>
        <w:gridCol w:w="1275"/>
      </w:tblGrid>
      <w:tr w:rsidR="00003BCC"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003BCC" w:rsidRDefault="00003BCC"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b/>
                <w:bCs/>
                <w:kern w:val="0"/>
              </w:rPr>
            </w:pPr>
            <w:r>
              <w:rPr>
                <w:rFonts w:ascii="宋体" w:hAnsi="宋体" w:hint="eastAsia"/>
                <w:b/>
                <w:bCs/>
                <w:kern w:val="0"/>
              </w:rPr>
              <w:t>其他处理</w:t>
            </w:r>
          </w:p>
        </w:tc>
      </w:tr>
      <w:tr w:rsidR="00003BCC"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003BCC" w:rsidRPr="00B91897" w:rsidRDefault="00003BCC"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9.1</w:t>
            </w:r>
          </w:p>
        </w:tc>
        <w:tc>
          <w:tcPr>
            <w:tcW w:w="1134" w:type="dxa"/>
            <w:vMerge w:val="restart"/>
            <w:tcBorders>
              <w:top w:val="nil"/>
              <w:left w:val="nil"/>
              <w:bottom w:val="single" w:sz="4" w:space="0" w:color="auto"/>
              <w:right w:val="single" w:sz="4" w:space="0" w:color="auto"/>
            </w:tcBorders>
            <w:vAlign w:val="center"/>
          </w:tcPr>
          <w:p w:rsidR="00003BCC" w:rsidRDefault="00003BCC" w:rsidP="00B05278">
            <w:pPr>
              <w:widowControl/>
              <w:rPr>
                <w:rFonts w:ascii="宋体" w:hAnsi="宋体"/>
                <w:kern w:val="0"/>
              </w:rPr>
            </w:pPr>
            <w:r w:rsidRPr="00003BCC">
              <w:rPr>
                <w:rFonts w:ascii="Arial" w:hAnsi="Arial" w:cs="Arial"/>
                <w:color w:val="333333"/>
                <w:kern w:val="0"/>
              </w:rPr>
              <w:t>建设单位要求建筑设计单位或者建筑施工企业降低消防技术标准设计、施工的</w:t>
            </w:r>
          </w:p>
        </w:tc>
        <w:tc>
          <w:tcPr>
            <w:tcW w:w="1276" w:type="dxa"/>
            <w:vMerge w:val="restart"/>
            <w:tcBorders>
              <w:top w:val="nil"/>
              <w:left w:val="nil"/>
              <w:bottom w:val="single" w:sz="4" w:space="0" w:color="auto"/>
              <w:right w:val="single" w:sz="4" w:space="0" w:color="auto"/>
            </w:tcBorders>
            <w:vAlign w:val="center"/>
          </w:tcPr>
          <w:p w:rsidR="00003BCC" w:rsidRDefault="00003BCC" w:rsidP="00B05278">
            <w:pPr>
              <w:widowControl/>
              <w:rPr>
                <w:rFonts w:ascii="宋体" w:hAnsi="宋体"/>
                <w:kern w:val="0"/>
              </w:rPr>
            </w:pPr>
            <w:r>
              <w:rPr>
                <w:rFonts w:ascii="宋体" w:hAnsi="宋体" w:hint="eastAsia"/>
                <w:kern w:val="0"/>
              </w:rPr>
              <w:t>《中华人民共和国消防法》第</w:t>
            </w:r>
            <w:r w:rsidR="00B1266E">
              <w:rPr>
                <w:rFonts w:ascii="宋体" w:hAnsi="宋体" w:hint="eastAsia"/>
                <w:kern w:val="0"/>
              </w:rPr>
              <w:t>九</w:t>
            </w:r>
            <w:r>
              <w:rPr>
                <w:rFonts w:ascii="宋体" w:hAnsi="宋体" w:hint="eastAsia"/>
                <w:kern w:val="0"/>
              </w:rPr>
              <w:t>条</w:t>
            </w:r>
          </w:p>
        </w:tc>
        <w:tc>
          <w:tcPr>
            <w:tcW w:w="3366" w:type="dxa"/>
            <w:vMerge w:val="restart"/>
            <w:tcBorders>
              <w:top w:val="nil"/>
              <w:left w:val="nil"/>
              <w:bottom w:val="single" w:sz="4" w:space="0" w:color="auto"/>
              <w:right w:val="single" w:sz="4" w:space="0" w:color="auto"/>
            </w:tcBorders>
            <w:vAlign w:val="center"/>
          </w:tcPr>
          <w:p w:rsidR="00AD7B84" w:rsidRDefault="00003BCC" w:rsidP="00003BCC">
            <w:pPr>
              <w:shd w:val="clear" w:color="auto" w:fill="FFFFFF"/>
              <w:spacing w:line="360" w:lineRule="atLeast"/>
              <w:rPr>
                <w:rFonts w:ascii="Arial" w:hAnsi="Arial" w:cs="Arial"/>
                <w:color w:val="333333"/>
                <w:kern w:val="0"/>
              </w:rPr>
            </w:pPr>
            <w:r>
              <w:rPr>
                <w:rFonts w:ascii="宋体" w:hAnsi="宋体" w:hint="eastAsia"/>
                <w:kern w:val="0"/>
              </w:rPr>
              <w:t>《中华人民共和国消防法》</w:t>
            </w:r>
            <w:r>
              <w:rPr>
                <w:rFonts w:ascii="Arial" w:hAnsi="Arial" w:cs="Arial"/>
                <w:color w:val="333333"/>
                <w:kern w:val="0"/>
              </w:rPr>
              <w:t>第五十</w:t>
            </w:r>
            <w:r>
              <w:rPr>
                <w:rFonts w:ascii="Arial" w:hAnsi="Arial" w:cs="Arial" w:hint="eastAsia"/>
                <w:color w:val="333333"/>
                <w:kern w:val="0"/>
              </w:rPr>
              <w:t>九</w:t>
            </w:r>
            <w:r w:rsidRPr="004D4196">
              <w:rPr>
                <w:rFonts w:ascii="Arial" w:hAnsi="Arial" w:cs="Arial"/>
                <w:color w:val="333333"/>
                <w:kern w:val="0"/>
              </w:rPr>
              <w:t>条</w:t>
            </w:r>
            <w:r>
              <w:rPr>
                <w:rFonts w:ascii="宋体" w:hAnsi="宋体" w:cs="Arial" w:hint="eastAsia"/>
                <w:bCs/>
                <w:smallCaps/>
                <w:kern w:val="0"/>
              </w:rPr>
              <w:t>第一款第（一）项</w:t>
            </w:r>
            <w:r>
              <w:rPr>
                <w:rFonts w:ascii="Arial" w:hAnsi="Arial" w:cs="Arial" w:hint="eastAsia"/>
                <w:color w:val="333333"/>
                <w:kern w:val="0"/>
              </w:rPr>
              <w:t xml:space="preserve"> </w:t>
            </w:r>
          </w:p>
          <w:p w:rsidR="00AD7B84" w:rsidRDefault="00003BCC" w:rsidP="00AD7B84">
            <w:pPr>
              <w:shd w:val="clear" w:color="auto" w:fill="FFFFFF"/>
              <w:spacing w:line="360" w:lineRule="atLeast"/>
              <w:ind w:firstLineChars="200" w:firstLine="420"/>
              <w:rPr>
                <w:rFonts w:ascii="Arial" w:hAnsi="Arial" w:cs="Arial"/>
                <w:color w:val="333333"/>
                <w:kern w:val="0"/>
              </w:rPr>
            </w:pPr>
            <w:r w:rsidRPr="00003BCC">
              <w:rPr>
                <w:rFonts w:ascii="Arial" w:hAnsi="Arial" w:cs="Arial"/>
                <w:color w:val="333333"/>
                <w:kern w:val="0"/>
              </w:rPr>
              <w:t>违反本法规定，有下列行为之一的，由住房和城乡建设主管部门责令改正或者停止施工，并处一万元以上十万元以下罚款：</w:t>
            </w:r>
          </w:p>
          <w:p w:rsidR="00003BCC" w:rsidRPr="0086576E" w:rsidRDefault="00003BCC" w:rsidP="00AD7B84">
            <w:pPr>
              <w:shd w:val="clear" w:color="auto" w:fill="FFFFFF"/>
              <w:spacing w:line="360" w:lineRule="atLeast"/>
              <w:ind w:firstLineChars="200" w:firstLine="420"/>
              <w:rPr>
                <w:rFonts w:ascii="Arial" w:hAnsi="Arial" w:cs="Arial"/>
                <w:color w:val="333333"/>
                <w:kern w:val="0"/>
              </w:rPr>
            </w:pPr>
            <w:r w:rsidRPr="00003BCC">
              <w:rPr>
                <w:rFonts w:ascii="Arial" w:hAnsi="Arial" w:cs="Arial"/>
                <w:color w:val="333333"/>
                <w:kern w:val="0"/>
              </w:rPr>
              <w:t>（一）建设单位要求建筑设计单位或者建筑施工企业降低消防技术标准设计、施工的；</w:t>
            </w:r>
            <w:r w:rsidR="00AD7B84" w:rsidRPr="0086576E">
              <w:rPr>
                <w:rFonts w:ascii="Arial" w:hAnsi="Arial" w:cs="Arial"/>
                <w:color w:val="333333"/>
                <w:kern w:val="0"/>
              </w:rPr>
              <w:t xml:space="preserve"> </w:t>
            </w:r>
          </w:p>
        </w:tc>
        <w:tc>
          <w:tcPr>
            <w:tcW w:w="495" w:type="dxa"/>
            <w:tcBorders>
              <w:top w:val="single" w:sz="4" w:space="0" w:color="auto"/>
              <w:left w:val="nil"/>
              <w:bottom w:val="single" w:sz="4" w:space="0" w:color="auto"/>
              <w:right w:val="single" w:sz="4" w:space="0" w:color="auto"/>
            </w:tcBorders>
            <w:vAlign w:val="center"/>
          </w:tcPr>
          <w:p w:rsidR="00003BCC" w:rsidRDefault="00003BCC"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003BCC" w:rsidRDefault="00003BCC"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003BCC" w:rsidRDefault="004D7D69" w:rsidP="00B05278">
            <w:pPr>
              <w:widowControl/>
              <w:rPr>
                <w:rFonts w:ascii="宋体" w:hAnsi="宋体"/>
                <w:kern w:val="0"/>
              </w:rPr>
            </w:pPr>
            <w:r>
              <w:rPr>
                <w:rFonts w:ascii="宋体" w:hAnsi="宋体" w:hint="eastAsia"/>
                <w:kern w:val="0"/>
              </w:rPr>
              <w:t>处一万元以上四</w:t>
            </w:r>
            <w:r w:rsidR="00003BCC">
              <w:rPr>
                <w:rFonts w:ascii="宋体" w:hAnsi="宋体" w:hint="eastAsia"/>
                <w:kern w:val="0"/>
              </w:rPr>
              <w:t>万元以下的罚款</w:t>
            </w:r>
          </w:p>
        </w:tc>
        <w:tc>
          <w:tcPr>
            <w:tcW w:w="1275"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003BCC"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003BCC" w:rsidRDefault="00003BCC"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003BCC" w:rsidRDefault="00003BCC"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003BCC" w:rsidRDefault="00003BCC" w:rsidP="00B05278">
            <w:pPr>
              <w:widowControl/>
              <w:rPr>
                <w:rFonts w:ascii="宋体" w:hAnsi="宋体"/>
                <w:kern w:val="0"/>
              </w:rPr>
            </w:pPr>
            <w:r>
              <w:rPr>
                <w:rFonts w:ascii="宋体" w:hAnsi="宋体" w:hint="eastAsia"/>
                <w:kern w:val="0"/>
              </w:rPr>
              <w:t>处</w:t>
            </w:r>
            <w:r w:rsidR="004D7D69">
              <w:rPr>
                <w:rFonts w:ascii="宋体" w:hAnsi="宋体" w:hint="eastAsia"/>
                <w:kern w:val="0"/>
              </w:rPr>
              <w:t>四</w:t>
            </w:r>
            <w:r w:rsidR="00E6115A">
              <w:rPr>
                <w:rFonts w:ascii="宋体" w:hAnsi="宋体" w:hint="eastAsia"/>
                <w:kern w:val="0"/>
              </w:rPr>
              <w:t>万</w:t>
            </w:r>
            <w:r>
              <w:rPr>
                <w:rFonts w:ascii="宋体" w:hAnsi="宋体" w:hint="eastAsia"/>
                <w:kern w:val="0"/>
              </w:rPr>
              <w:t>元以上</w:t>
            </w:r>
            <w:r w:rsidR="004D7D69">
              <w:rPr>
                <w:rFonts w:ascii="宋体" w:hAnsi="宋体" w:hint="eastAsia"/>
                <w:kern w:val="0"/>
              </w:rPr>
              <w:t>七</w:t>
            </w:r>
            <w:r w:rsidR="00E6115A">
              <w:rPr>
                <w:rFonts w:ascii="宋体" w:hAnsi="宋体" w:hint="eastAsia"/>
                <w:kern w:val="0"/>
              </w:rPr>
              <w:t>万</w:t>
            </w:r>
            <w:r>
              <w:rPr>
                <w:rFonts w:ascii="宋体" w:hAnsi="宋体" w:hint="eastAsia"/>
                <w:kern w:val="0"/>
              </w:rPr>
              <w:t>元以下的罚款</w:t>
            </w:r>
          </w:p>
        </w:tc>
        <w:tc>
          <w:tcPr>
            <w:tcW w:w="1275" w:type="dxa"/>
            <w:tcBorders>
              <w:top w:val="single" w:sz="4" w:space="0" w:color="auto"/>
              <w:left w:val="nil"/>
              <w:bottom w:val="single" w:sz="4" w:space="0" w:color="auto"/>
              <w:right w:val="single" w:sz="4" w:space="0" w:color="auto"/>
            </w:tcBorders>
            <w:vAlign w:val="center"/>
          </w:tcPr>
          <w:p w:rsidR="00003BCC" w:rsidRDefault="00003BCC"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003BCC"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003BCC" w:rsidRDefault="00003BCC"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003BCC" w:rsidRDefault="00003BCC"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003BCC" w:rsidRDefault="00003BCC"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003BCC" w:rsidRDefault="004D7D69" w:rsidP="00B05278">
            <w:pPr>
              <w:rPr>
                <w:rFonts w:ascii="宋体" w:hAnsi="宋体"/>
                <w:kern w:val="0"/>
              </w:rPr>
            </w:pPr>
            <w:r>
              <w:rPr>
                <w:rFonts w:ascii="宋体" w:hAnsi="宋体" w:hint="eastAsia"/>
                <w:kern w:val="0"/>
              </w:rPr>
              <w:t>处七万元以上十万元以下的罚款</w:t>
            </w:r>
          </w:p>
        </w:tc>
        <w:tc>
          <w:tcPr>
            <w:tcW w:w="1275" w:type="dxa"/>
            <w:tcBorders>
              <w:top w:val="single" w:sz="4" w:space="0" w:color="auto"/>
              <w:left w:val="nil"/>
              <w:bottom w:val="single" w:sz="4" w:space="0" w:color="auto"/>
              <w:right w:val="single" w:sz="4" w:space="0" w:color="auto"/>
            </w:tcBorders>
            <w:vAlign w:val="center"/>
          </w:tcPr>
          <w:p w:rsidR="00003BCC" w:rsidRDefault="00003BCC" w:rsidP="00B05278">
            <w:pPr>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bl>
    <w:p w:rsidR="00003BCC" w:rsidRDefault="00003BCC"/>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rsidP="00B1266E">
      <w:pPr>
        <w:pStyle w:val="a3"/>
        <w:outlineLvl w:val="0"/>
        <w:rPr>
          <w:rFonts w:ascii="宋体" w:hAnsi="宋体"/>
        </w:rPr>
      </w:pPr>
      <w:r>
        <w:rPr>
          <w:rStyle w:val="18"/>
          <w:rFonts w:ascii="宋体" w:hAnsi="宋体" w:hint="eastAsia"/>
          <w:b/>
          <w:bCs/>
          <w:sz w:val="32"/>
          <w:szCs w:val="32"/>
        </w:rPr>
        <w:lastRenderedPageBreak/>
        <w:t>《中华人民共和国消防法》B201.59.2</w:t>
      </w:r>
    </w:p>
    <w:tbl>
      <w:tblPr>
        <w:tblW w:w="14285" w:type="dxa"/>
        <w:jc w:val="center"/>
        <w:tblLayout w:type="fixed"/>
        <w:tblLook w:val="0000"/>
      </w:tblPr>
      <w:tblGrid>
        <w:gridCol w:w="819"/>
        <w:gridCol w:w="1134"/>
        <w:gridCol w:w="1276"/>
        <w:gridCol w:w="3366"/>
        <w:gridCol w:w="495"/>
        <w:gridCol w:w="2280"/>
        <w:gridCol w:w="3640"/>
        <w:gridCol w:w="1275"/>
      </w:tblGrid>
      <w:tr w:rsidR="00B1266E"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266E" w:rsidRDefault="00B1266E"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其他处理</w:t>
            </w:r>
          </w:p>
        </w:tc>
      </w:tr>
      <w:tr w:rsidR="004D7D69"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4D7D69" w:rsidRPr="00B91897" w:rsidRDefault="004D7D69"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9.2</w:t>
            </w:r>
          </w:p>
        </w:tc>
        <w:tc>
          <w:tcPr>
            <w:tcW w:w="1134" w:type="dxa"/>
            <w:vMerge w:val="restart"/>
            <w:tcBorders>
              <w:top w:val="nil"/>
              <w:left w:val="nil"/>
              <w:bottom w:val="single" w:sz="4" w:space="0" w:color="auto"/>
              <w:right w:val="single" w:sz="4" w:space="0" w:color="auto"/>
            </w:tcBorders>
            <w:vAlign w:val="center"/>
          </w:tcPr>
          <w:p w:rsidR="004D7D69" w:rsidRPr="00B1266E" w:rsidRDefault="004D7D69" w:rsidP="00B05278">
            <w:pPr>
              <w:widowControl/>
              <w:rPr>
                <w:rFonts w:ascii="宋体" w:hAnsi="宋体"/>
                <w:kern w:val="0"/>
              </w:rPr>
            </w:pPr>
            <w:r w:rsidRPr="00B1266E">
              <w:rPr>
                <w:rFonts w:hint="eastAsia"/>
                <w:color w:val="000000"/>
                <w:shd w:val="clear" w:color="auto" w:fill="FFFFFF"/>
              </w:rPr>
              <w:t>建筑设计单位不按照消防技术标准强制性要求进行消防设计的</w:t>
            </w:r>
          </w:p>
        </w:tc>
        <w:tc>
          <w:tcPr>
            <w:tcW w:w="1276" w:type="dxa"/>
            <w:vMerge w:val="restart"/>
            <w:tcBorders>
              <w:top w:val="nil"/>
              <w:left w:val="nil"/>
              <w:bottom w:val="single" w:sz="4" w:space="0" w:color="auto"/>
              <w:right w:val="single" w:sz="4" w:space="0" w:color="auto"/>
            </w:tcBorders>
            <w:vAlign w:val="center"/>
          </w:tcPr>
          <w:p w:rsidR="004D7D69" w:rsidRPr="00B1266E" w:rsidRDefault="004D7D69" w:rsidP="00B05278">
            <w:pPr>
              <w:widowControl/>
              <w:rPr>
                <w:rFonts w:ascii="宋体" w:hAnsi="宋体"/>
                <w:kern w:val="0"/>
              </w:rPr>
            </w:pPr>
            <w:r w:rsidRPr="00B1266E">
              <w:rPr>
                <w:rFonts w:ascii="宋体" w:hAnsi="宋体" w:hint="eastAsia"/>
                <w:kern w:val="0"/>
              </w:rPr>
              <w:t>《中华人民共和国消防法》第九条</w:t>
            </w:r>
          </w:p>
        </w:tc>
        <w:tc>
          <w:tcPr>
            <w:tcW w:w="3366" w:type="dxa"/>
            <w:vMerge w:val="restart"/>
            <w:tcBorders>
              <w:top w:val="nil"/>
              <w:left w:val="nil"/>
              <w:bottom w:val="single" w:sz="4" w:space="0" w:color="auto"/>
              <w:right w:val="single" w:sz="4" w:space="0" w:color="auto"/>
            </w:tcBorders>
            <w:vAlign w:val="center"/>
          </w:tcPr>
          <w:p w:rsidR="00AD7B84" w:rsidRDefault="004D7D69" w:rsidP="00B05278">
            <w:pPr>
              <w:shd w:val="clear" w:color="auto" w:fill="FFFFFF"/>
              <w:spacing w:line="360" w:lineRule="atLeast"/>
              <w:rPr>
                <w:rFonts w:ascii="Arial" w:hAnsi="Arial" w:cs="Arial"/>
                <w:color w:val="333333"/>
                <w:kern w:val="0"/>
              </w:rPr>
            </w:pPr>
            <w:r>
              <w:rPr>
                <w:rFonts w:ascii="宋体" w:hAnsi="宋体" w:hint="eastAsia"/>
                <w:kern w:val="0"/>
              </w:rPr>
              <w:t>《中华人民共和国消防法》</w:t>
            </w:r>
            <w:r>
              <w:rPr>
                <w:rFonts w:ascii="Arial" w:hAnsi="Arial" w:cs="Arial"/>
                <w:color w:val="333333"/>
                <w:kern w:val="0"/>
              </w:rPr>
              <w:t>第五十</w:t>
            </w:r>
            <w:r>
              <w:rPr>
                <w:rFonts w:ascii="Arial" w:hAnsi="Arial" w:cs="Arial" w:hint="eastAsia"/>
                <w:color w:val="333333"/>
                <w:kern w:val="0"/>
              </w:rPr>
              <w:t>九</w:t>
            </w:r>
            <w:r w:rsidRPr="004D4196">
              <w:rPr>
                <w:rFonts w:ascii="Arial" w:hAnsi="Arial" w:cs="Arial"/>
                <w:color w:val="333333"/>
                <w:kern w:val="0"/>
              </w:rPr>
              <w:t>条</w:t>
            </w:r>
            <w:r>
              <w:rPr>
                <w:rFonts w:ascii="宋体" w:hAnsi="宋体" w:cs="Arial" w:hint="eastAsia"/>
                <w:bCs/>
                <w:smallCaps/>
                <w:kern w:val="0"/>
              </w:rPr>
              <w:t>第一款第（</w:t>
            </w:r>
            <w:r w:rsidR="00AD7B84">
              <w:rPr>
                <w:rFonts w:ascii="宋体" w:hAnsi="宋体" w:cs="Arial" w:hint="eastAsia"/>
                <w:bCs/>
                <w:smallCaps/>
                <w:kern w:val="0"/>
              </w:rPr>
              <w:t>二</w:t>
            </w:r>
            <w:r>
              <w:rPr>
                <w:rFonts w:ascii="宋体" w:hAnsi="宋体" w:cs="Arial" w:hint="eastAsia"/>
                <w:bCs/>
                <w:smallCaps/>
                <w:kern w:val="0"/>
              </w:rPr>
              <w:t>）项</w:t>
            </w:r>
            <w:r>
              <w:rPr>
                <w:rFonts w:ascii="Arial" w:hAnsi="Arial" w:cs="Arial" w:hint="eastAsia"/>
                <w:color w:val="333333"/>
                <w:kern w:val="0"/>
              </w:rPr>
              <w:t xml:space="preserve"> </w:t>
            </w:r>
          </w:p>
          <w:p w:rsidR="00AD7B84" w:rsidRDefault="004D7D69" w:rsidP="00AD7B84">
            <w:pPr>
              <w:shd w:val="clear" w:color="auto" w:fill="FFFFFF"/>
              <w:spacing w:line="360" w:lineRule="atLeast"/>
              <w:ind w:firstLineChars="200" w:firstLine="420"/>
              <w:rPr>
                <w:rFonts w:ascii="Arial" w:hAnsi="Arial" w:cs="Arial"/>
                <w:color w:val="333333"/>
                <w:kern w:val="0"/>
              </w:rPr>
            </w:pPr>
            <w:r w:rsidRPr="00003BCC">
              <w:rPr>
                <w:rFonts w:ascii="Arial" w:hAnsi="Arial" w:cs="Arial"/>
                <w:color w:val="333333"/>
                <w:kern w:val="0"/>
              </w:rPr>
              <w:t>违反本法规定，有下列行为之一的，由住房和城乡建设主管部门责令改正或者停止施工，并处一万元以上十万元以下罚款：</w:t>
            </w:r>
          </w:p>
          <w:p w:rsidR="004D7D69" w:rsidRPr="0086576E" w:rsidRDefault="004D7D69" w:rsidP="00AD7B84">
            <w:pPr>
              <w:shd w:val="clear" w:color="auto" w:fill="FFFFFF"/>
              <w:spacing w:line="360" w:lineRule="atLeast"/>
              <w:rPr>
                <w:rFonts w:ascii="Arial" w:hAnsi="Arial" w:cs="Arial"/>
                <w:color w:val="333333"/>
                <w:kern w:val="0"/>
              </w:rPr>
            </w:pPr>
            <w:r>
              <w:rPr>
                <w:rFonts w:ascii="Arial" w:hAnsi="Arial" w:cs="Arial"/>
                <w:color w:val="333333"/>
                <w:shd w:val="clear" w:color="auto" w:fill="FFFFFF"/>
              </w:rPr>
              <w:t>（二）建筑设计单位不按照消防技术标准强制性要求进行消防设计的；</w:t>
            </w:r>
            <w:r w:rsidR="00AD7B84" w:rsidRPr="0086576E">
              <w:rPr>
                <w:rFonts w:ascii="Arial" w:hAnsi="Arial" w:cs="Arial"/>
                <w:color w:val="333333"/>
                <w:kern w:val="0"/>
              </w:rPr>
              <w:t xml:space="preserve"> </w:t>
            </w: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widowControl/>
              <w:rPr>
                <w:rFonts w:ascii="宋体" w:hAnsi="宋体"/>
                <w:kern w:val="0"/>
              </w:rPr>
            </w:pPr>
            <w:r>
              <w:rPr>
                <w:rFonts w:ascii="宋体" w:hAnsi="宋体" w:hint="eastAsia"/>
                <w:kern w:val="0"/>
              </w:rPr>
              <w:t>处一万元以上四万元以下的罚款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4D7D69"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widowControl/>
              <w:rPr>
                <w:rFonts w:ascii="宋体" w:hAnsi="宋体"/>
                <w:kern w:val="0"/>
              </w:rPr>
            </w:pPr>
            <w:r>
              <w:rPr>
                <w:rFonts w:ascii="宋体" w:hAnsi="宋体" w:hint="eastAsia"/>
                <w:kern w:val="0"/>
              </w:rPr>
              <w:t>处四万元以上七万元以下的罚款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4D7D69"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kern w:val="0"/>
              </w:rPr>
            </w:pPr>
            <w:r>
              <w:rPr>
                <w:rFonts w:ascii="宋体" w:hAnsi="宋体" w:hint="eastAsia"/>
                <w:kern w:val="0"/>
              </w:rPr>
              <w:t>处七万元以上十万元以下的罚款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bl>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rsidP="00B1266E">
      <w:pPr>
        <w:pStyle w:val="a3"/>
        <w:outlineLvl w:val="0"/>
        <w:rPr>
          <w:rFonts w:ascii="宋体" w:hAnsi="宋体"/>
        </w:rPr>
      </w:pPr>
      <w:r>
        <w:rPr>
          <w:rStyle w:val="18"/>
          <w:rFonts w:ascii="宋体" w:hAnsi="宋体" w:hint="eastAsia"/>
          <w:b/>
          <w:bCs/>
          <w:sz w:val="32"/>
          <w:szCs w:val="32"/>
        </w:rPr>
        <w:lastRenderedPageBreak/>
        <w:t>《中华人民共和国消防法》B201.59.3</w:t>
      </w:r>
    </w:p>
    <w:tbl>
      <w:tblPr>
        <w:tblW w:w="14285" w:type="dxa"/>
        <w:jc w:val="center"/>
        <w:tblLayout w:type="fixed"/>
        <w:tblLook w:val="0000"/>
      </w:tblPr>
      <w:tblGrid>
        <w:gridCol w:w="819"/>
        <w:gridCol w:w="1134"/>
        <w:gridCol w:w="1276"/>
        <w:gridCol w:w="3366"/>
        <w:gridCol w:w="495"/>
        <w:gridCol w:w="2280"/>
        <w:gridCol w:w="3640"/>
        <w:gridCol w:w="1275"/>
      </w:tblGrid>
      <w:tr w:rsidR="00B1266E"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266E" w:rsidRDefault="00B1266E"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其他处理</w:t>
            </w:r>
          </w:p>
        </w:tc>
      </w:tr>
      <w:tr w:rsidR="004D7D69"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4D7D69" w:rsidRPr="00B91897" w:rsidRDefault="004D7D69"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9.3</w:t>
            </w:r>
          </w:p>
        </w:tc>
        <w:tc>
          <w:tcPr>
            <w:tcW w:w="1134" w:type="dxa"/>
            <w:vMerge w:val="restart"/>
            <w:tcBorders>
              <w:top w:val="nil"/>
              <w:left w:val="nil"/>
              <w:bottom w:val="single" w:sz="4" w:space="0" w:color="auto"/>
              <w:right w:val="single" w:sz="4" w:space="0" w:color="auto"/>
            </w:tcBorders>
            <w:vAlign w:val="center"/>
          </w:tcPr>
          <w:p w:rsidR="004D7D69" w:rsidRPr="00B1266E" w:rsidRDefault="004D7D69" w:rsidP="00B05278">
            <w:pPr>
              <w:widowControl/>
              <w:rPr>
                <w:rFonts w:ascii="宋体" w:hAnsi="宋体"/>
                <w:kern w:val="0"/>
              </w:rPr>
            </w:pPr>
            <w:r>
              <w:rPr>
                <w:rFonts w:ascii="Arial" w:hAnsi="Arial" w:cs="Arial"/>
                <w:color w:val="333333"/>
                <w:shd w:val="clear" w:color="auto" w:fill="FFFFFF"/>
              </w:rPr>
              <w:t>建筑施工企业不按照消防设计文件和消防技术标准施工，降低消防施工质量的</w:t>
            </w:r>
          </w:p>
        </w:tc>
        <w:tc>
          <w:tcPr>
            <w:tcW w:w="1276" w:type="dxa"/>
            <w:vMerge w:val="restart"/>
            <w:tcBorders>
              <w:top w:val="nil"/>
              <w:left w:val="nil"/>
              <w:bottom w:val="single" w:sz="4" w:space="0" w:color="auto"/>
              <w:right w:val="single" w:sz="4" w:space="0" w:color="auto"/>
            </w:tcBorders>
            <w:vAlign w:val="center"/>
          </w:tcPr>
          <w:p w:rsidR="004D7D69" w:rsidRPr="00B1266E" w:rsidRDefault="004D7D69" w:rsidP="00B05278">
            <w:pPr>
              <w:widowControl/>
              <w:rPr>
                <w:rFonts w:ascii="宋体" w:hAnsi="宋体"/>
                <w:kern w:val="0"/>
              </w:rPr>
            </w:pPr>
            <w:r w:rsidRPr="00B1266E">
              <w:rPr>
                <w:rFonts w:ascii="宋体" w:hAnsi="宋体" w:hint="eastAsia"/>
                <w:kern w:val="0"/>
              </w:rPr>
              <w:t>《中华人民共和国消防法》第九条</w:t>
            </w:r>
          </w:p>
        </w:tc>
        <w:tc>
          <w:tcPr>
            <w:tcW w:w="3366" w:type="dxa"/>
            <w:vMerge w:val="restart"/>
            <w:tcBorders>
              <w:top w:val="nil"/>
              <w:left w:val="nil"/>
              <w:bottom w:val="single" w:sz="4" w:space="0" w:color="auto"/>
              <w:right w:val="single" w:sz="4" w:space="0" w:color="auto"/>
            </w:tcBorders>
            <w:vAlign w:val="center"/>
          </w:tcPr>
          <w:p w:rsidR="00AD7B84" w:rsidRDefault="004D7D69" w:rsidP="00B05278">
            <w:pPr>
              <w:shd w:val="clear" w:color="auto" w:fill="FFFFFF"/>
              <w:spacing w:line="360" w:lineRule="atLeast"/>
              <w:rPr>
                <w:rFonts w:ascii="Arial" w:hAnsi="Arial" w:cs="Arial"/>
                <w:color w:val="333333"/>
                <w:kern w:val="0"/>
              </w:rPr>
            </w:pPr>
            <w:r>
              <w:rPr>
                <w:rFonts w:ascii="宋体" w:hAnsi="宋体" w:hint="eastAsia"/>
                <w:kern w:val="0"/>
              </w:rPr>
              <w:t>《中华人民共和国消防法》</w:t>
            </w:r>
            <w:r>
              <w:rPr>
                <w:rFonts w:ascii="Arial" w:hAnsi="Arial" w:cs="Arial"/>
                <w:color w:val="333333"/>
                <w:kern w:val="0"/>
              </w:rPr>
              <w:t>第五十</w:t>
            </w:r>
            <w:r>
              <w:rPr>
                <w:rFonts w:ascii="Arial" w:hAnsi="Arial" w:cs="Arial" w:hint="eastAsia"/>
                <w:color w:val="333333"/>
                <w:kern w:val="0"/>
              </w:rPr>
              <w:t>九</w:t>
            </w:r>
            <w:r w:rsidRPr="004D4196">
              <w:rPr>
                <w:rFonts w:ascii="Arial" w:hAnsi="Arial" w:cs="Arial"/>
                <w:color w:val="333333"/>
                <w:kern w:val="0"/>
              </w:rPr>
              <w:t>条</w:t>
            </w:r>
            <w:r>
              <w:rPr>
                <w:rFonts w:ascii="宋体" w:hAnsi="宋体" w:cs="Arial" w:hint="eastAsia"/>
                <w:bCs/>
                <w:smallCaps/>
                <w:kern w:val="0"/>
              </w:rPr>
              <w:t>第一款第（</w:t>
            </w:r>
            <w:r w:rsidR="00AD7B84">
              <w:rPr>
                <w:rFonts w:ascii="宋体" w:hAnsi="宋体" w:cs="Arial" w:hint="eastAsia"/>
                <w:bCs/>
                <w:smallCaps/>
                <w:kern w:val="0"/>
              </w:rPr>
              <w:t>三</w:t>
            </w:r>
            <w:r>
              <w:rPr>
                <w:rFonts w:ascii="宋体" w:hAnsi="宋体" w:cs="Arial" w:hint="eastAsia"/>
                <w:bCs/>
                <w:smallCaps/>
                <w:kern w:val="0"/>
              </w:rPr>
              <w:t>）项</w:t>
            </w:r>
            <w:r>
              <w:rPr>
                <w:rFonts w:ascii="Arial" w:hAnsi="Arial" w:cs="Arial" w:hint="eastAsia"/>
                <w:color w:val="333333"/>
                <w:kern w:val="0"/>
              </w:rPr>
              <w:t xml:space="preserve"> </w:t>
            </w:r>
          </w:p>
          <w:p w:rsidR="00AD7B84" w:rsidRDefault="004D7D69" w:rsidP="00AD7B84">
            <w:pPr>
              <w:shd w:val="clear" w:color="auto" w:fill="FFFFFF"/>
              <w:spacing w:line="360" w:lineRule="atLeast"/>
              <w:ind w:firstLineChars="200" w:firstLine="420"/>
              <w:rPr>
                <w:rFonts w:ascii="Arial" w:hAnsi="Arial" w:cs="Arial"/>
                <w:color w:val="333333"/>
                <w:kern w:val="0"/>
              </w:rPr>
            </w:pPr>
            <w:r w:rsidRPr="00003BCC">
              <w:rPr>
                <w:rFonts w:ascii="Arial" w:hAnsi="Arial" w:cs="Arial"/>
                <w:color w:val="333333"/>
                <w:kern w:val="0"/>
              </w:rPr>
              <w:t>违反本法规定，有下列行为之一的，由住房和城乡建设主管部门责令改正或者停止施工，并处一万元以上十万元以下罚款：</w:t>
            </w:r>
          </w:p>
          <w:p w:rsidR="004D7D69" w:rsidRPr="0086576E" w:rsidRDefault="004D7D69" w:rsidP="00AD7B84">
            <w:pPr>
              <w:shd w:val="clear" w:color="auto" w:fill="FFFFFF"/>
              <w:spacing w:line="360" w:lineRule="atLeast"/>
              <w:ind w:firstLineChars="200" w:firstLine="420"/>
              <w:rPr>
                <w:rFonts w:ascii="Arial" w:hAnsi="Arial" w:cs="Arial"/>
                <w:color w:val="333333"/>
                <w:kern w:val="0"/>
              </w:rPr>
            </w:pPr>
            <w:r>
              <w:rPr>
                <w:rFonts w:ascii="Arial" w:hAnsi="Arial" w:cs="Arial"/>
                <w:color w:val="333333"/>
                <w:shd w:val="clear" w:color="auto" w:fill="FFFFFF"/>
              </w:rPr>
              <w:t>（三）建筑施工企业不按照消防设计文件和消防技术标准施工，降低消防施工质量的；</w:t>
            </w:r>
            <w:r w:rsidR="00AD7B84" w:rsidRPr="0086576E">
              <w:rPr>
                <w:rFonts w:ascii="Arial" w:hAnsi="Arial" w:cs="Arial"/>
                <w:color w:val="333333"/>
                <w:kern w:val="0"/>
              </w:rPr>
              <w:t xml:space="preserve"> </w:t>
            </w: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widowControl/>
              <w:rPr>
                <w:rFonts w:ascii="宋体" w:hAnsi="宋体"/>
                <w:kern w:val="0"/>
              </w:rPr>
            </w:pPr>
            <w:r>
              <w:rPr>
                <w:rFonts w:ascii="宋体" w:hAnsi="宋体" w:hint="eastAsia"/>
                <w:kern w:val="0"/>
              </w:rPr>
              <w:t>处一万元以上四万元以下的罚款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4D7D69"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widowControl/>
              <w:rPr>
                <w:rFonts w:ascii="宋体" w:hAnsi="宋体"/>
                <w:kern w:val="0"/>
              </w:rPr>
            </w:pPr>
            <w:r>
              <w:rPr>
                <w:rFonts w:ascii="宋体" w:hAnsi="宋体" w:hint="eastAsia"/>
                <w:kern w:val="0"/>
              </w:rPr>
              <w:t>处四万元以上七万元以下的罚款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4D7D69"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kern w:val="0"/>
              </w:rPr>
            </w:pPr>
            <w:r>
              <w:rPr>
                <w:rFonts w:ascii="宋体" w:hAnsi="宋体" w:hint="eastAsia"/>
                <w:kern w:val="0"/>
              </w:rPr>
              <w:t>处七万元以上十万元以下的罚款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bl>
    <w:p w:rsidR="00B1266E" w:rsidRPr="00B1266E" w:rsidRDefault="00B1266E" w:rsidP="00B1266E"/>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p w:rsidR="00B1266E" w:rsidRDefault="00B1266E" w:rsidP="00B1266E">
      <w:pPr>
        <w:pStyle w:val="a3"/>
        <w:outlineLvl w:val="0"/>
        <w:rPr>
          <w:rFonts w:ascii="宋体" w:hAnsi="宋体"/>
        </w:rPr>
      </w:pPr>
      <w:r>
        <w:rPr>
          <w:rStyle w:val="18"/>
          <w:rFonts w:ascii="宋体" w:hAnsi="宋体" w:hint="eastAsia"/>
          <w:b/>
          <w:bCs/>
          <w:sz w:val="32"/>
          <w:szCs w:val="32"/>
        </w:rPr>
        <w:lastRenderedPageBreak/>
        <w:t>《中华人民共和国消防法》B201.59.4</w:t>
      </w:r>
    </w:p>
    <w:tbl>
      <w:tblPr>
        <w:tblW w:w="14285" w:type="dxa"/>
        <w:jc w:val="center"/>
        <w:tblLayout w:type="fixed"/>
        <w:tblLook w:val="0000"/>
      </w:tblPr>
      <w:tblGrid>
        <w:gridCol w:w="819"/>
        <w:gridCol w:w="1134"/>
        <w:gridCol w:w="1276"/>
        <w:gridCol w:w="3366"/>
        <w:gridCol w:w="495"/>
        <w:gridCol w:w="2280"/>
        <w:gridCol w:w="3640"/>
        <w:gridCol w:w="1275"/>
      </w:tblGrid>
      <w:tr w:rsidR="00B1266E" w:rsidTr="00B05278">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266E" w:rsidRDefault="00B1266E" w:rsidP="00B05278">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266E" w:rsidRDefault="00B1266E" w:rsidP="00B05278">
            <w:pPr>
              <w:widowControl/>
              <w:jc w:val="center"/>
              <w:rPr>
                <w:rFonts w:ascii="宋体" w:hAnsi="宋体"/>
                <w:b/>
                <w:bCs/>
                <w:kern w:val="0"/>
              </w:rPr>
            </w:pPr>
            <w:r>
              <w:rPr>
                <w:rFonts w:ascii="宋体" w:hAnsi="宋体" w:hint="eastAsia"/>
                <w:b/>
                <w:bCs/>
                <w:kern w:val="0"/>
              </w:rPr>
              <w:t>其他处理</w:t>
            </w:r>
          </w:p>
        </w:tc>
      </w:tr>
      <w:tr w:rsidR="004D7D69" w:rsidTr="00B05278">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4D7D69" w:rsidRPr="00B91897" w:rsidRDefault="004D7D69" w:rsidP="00B05278">
            <w:pPr>
              <w:pStyle w:val="a3"/>
              <w:outlineLvl w:val="0"/>
              <w:rPr>
                <w:rFonts w:ascii="宋体" w:hAnsi="宋体"/>
                <w:sz w:val="21"/>
                <w:szCs w:val="21"/>
              </w:rPr>
            </w:pPr>
            <w:r w:rsidRPr="00B91897">
              <w:rPr>
                <w:rStyle w:val="18"/>
                <w:rFonts w:ascii="宋体" w:hAnsi="宋体" w:hint="eastAsia"/>
                <w:bCs/>
                <w:sz w:val="21"/>
                <w:szCs w:val="21"/>
              </w:rPr>
              <w:t>B201.5</w:t>
            </w:r>
            <w:r>
              <w:rPr>
                <w:rStyle w:val="18"/>
                <w:rFonts w:ascii="宋体" w:hAnsi="宋体" w:hint="eastAsia"/>
                <w:bCs/>
                <w:sz w:val="21"/>
                <w:szCs w:val="21"/>
              </w:rPr>
              <w:t>9.4</w:t>
            </w:r>
          </w:p>
        </w:tc>
        <w:tc>
          <w:tcPr>
            <w:tcW w:w="1134" w:type="dxa"/>
            <w:vMerge w:val="restart"/>
            <w:tcBorders>
              <w:top w:val="nil"/>
              <w:left w:val="nil"/>
              <w:bottom w:val="single" w:sz="4" w:space="0" w:color="auto"/>
              <w:right w:val="single" w:sz="4" w:space="0" w:color="auto"/>
            </w:tcBorders>
            <w:vAlign w:val="center"/>
          </w:tcPr>
          <w:p w:rsidR="004D7D69" w:rsidRPr="00B1266E" w:rsidRDefault="004D7D69" w:rsidP="00B05278">
            <w:pPr>
              <w:widowControl/>
              <w:rPr>
                <w:rFonts w:ascii="宋体" w:hAnsi="宋体"/>
                <w:kern w:val="0"/>
              </w:rPr>
            </w:pPr>
            <w:r>
              <w:rPr>
                <w:rFonts w:ascii="Arial" w:hAnsi="Arial" w:cs="Arial"/>
                <w:color w:val="333333"/>
                <w:shd w:val="clear" w:color="auto" w:fill="FFFFFF"/>
              </w:rPr>
              <w:t>工程监理单位与建设单位或者建筑施工企业串通，弄虚作假，降低消防施工质量的</w:t>
            </w:r>
          </w:p>
        </w:tc>
        <w:tc>
          <w:tcPr>
            <w:tcW w:w="1276" w:type="dxa"/>
            <w:vMerge w:val="restart"/>
            <w:tcBorders>
              <w:top w:val="nil"/>
              <w:left w:val="nil"/>
              <w:bottom w:val="single" w:sz="4" w:space="0" w:color="auto"/>
              <w:right w:val="single" w:sz="4" w:space="0" w:color="auto"/>
            </w:tcBorders>
            <w:vAlign w:val="center"/>
          </w:tcPr>
          <w:p w:rsidR="004D7D69" w:rsidRPr="00B1266E" w:rsidRDefault="004D7D69" w:rsidP="00B05278">
            <w:pPr>
              <w:widowControl/>
              <w:rPr>
                <w:rFonts w:ascii="宋体" w:hAnsi="宋体"/>
                <w:kern w:val="0"/>
              </w:rPr>
            </w:pPr>
            <w:r w:rsidRPr="00B1266E">
              <w:rPr>
                <w:rFonts w:ascii="宋体" w:hAnsi="宋体" w:hint="eastAsia"/>
                <w:kern w:val="0"/>
              </w:rPr>
              <w:t>《中华人民共和国消防法》第九条</w:t>
            </w:r>
          </w:p>
        </w:tc>
        <w:tc>
          <w:tcPr>
            <w:tcW w:w="3366" w:type="dxa"/>
            <w:vMerge w:val="restart"/>
            <w:tcBorders>
              <w:top w:val="nil"/>
              <w:left w:val="nil"/>
              <w:bottom w:val="single" w:sz="4" w:space="0" w:color="auto"/>
              <w:right w:val="single" w:sz="4" w:space="0" w:color="auto"/>
            </w:tcBorders>
            <w:vAlign w:val="center"/>
          </w:tcPr>
          <w:p w:rsidR="00AD7B84" w:rsidRDefault="004D7D69" w:rsidP="00B05278">
            <w:pPr>
              <w:shd w:val="clear" w:color="auto" w:fill="FFFFFF"/>
              <w:spacing w:line="360" w:lineRule="atLeast"/>
              <w:rPr>
                <w:rFonts w:ascii="Arial" w:hAnsi="Arial" w:cs="Arial"/>
                <w:color w:val="333333"/>
                <w:kern w:val="0"/>
              </w:rPr>
            </w:pPr>
            <w:r>
              <w:rPr>
                <w:rFonts w:ascii="宋体" w:hAnsi="宋体" w:hint="eastAsia"/>
                <w:kern w:val="0"/>
              </w:rPr>
              <w:t>《中华人民共和国消防法》</w:t>
            </w:r>
            <w:r>
              <w:rPr>
                <w:rFonts w:ascii="Arial" w:hAnsi="Arial" w:cs="Arial"/>
                <w:color w:val="333333"/>
                <w:kern w:val="0"/>
              </w:rPr>
              <w:t>第五十</w:t>
            </w:r>
            <w:r>
              <w:rPr>
                <w:rFonts w:ascii="Arial" w:hAnsi="Arial" w:cs="Arial" w:hint="eastAsia"/>
                <w:color w:val="333333"/>
                <w:kern w:val="0"/>
              </w:rPr>
              <w:t>九</w:t>
            </w:r>
            <w:r w:rsidRPr="004D4196">
              <w:rPr>
                <w:rFonts w:ascii="Arial" w:hAnsi="Arial" w:cs="Arial"/>
                <w:color w:val="333333"/>
                <w:kern w:val="0"/>
              </w:rPr>
              <w:t>条</w:t>
            </w:r>
            <w:r>
              <w:rPr>
                <w:rFonts w:ascii="宋体" w:hAnsi="宋体" w:cs="Arial" w:hint="eastAsia"/>
                <w:bCs/>
                <w:smallCaps/>
                <w:kern w:val="0"/>
              </w:rPr>
              <w:t>第一款第（</w:t>
            </w:r>
            <w:r w:rsidR="00AD7B84">
              <w:rPr>
                <w:rFonts w:ascii="宋体" w:hAnsi="宋体" w:cs="Arial" w:hint="eastAsia"/>
                <w:bCs/>
                <w:smallCaps/>
                <w:kern w:val="0"/>
              </w:rPr>
              <w:t>四</w:t>
            </w:r>
            <w:r>
              <w:rPr>
                <w:rFonts w:ascii="宋体" w:hAnsi="宋体" w:cs="Arial" w:hint="eastAsia"/>
                <w:bCs/>
                <w:smallCaps/>
                <w:kern w:val="0"/>
              </w:rPr>
              <w:t>）项</w:t>
            </w:r>
            <w:r>
              <w:rPr>
                <w:rFonts w:ascii="Arial" w:hAnsi="Arial" w:cs="Arial" w:hint="eastAsia"/>
                <w:color w:val="333333"/>
                <w:kern w:val="0"/>
              </w:rPr>
              <w:t xml:space="preserve"> </w:t>
            </w:r>
          </w:p>
          <w:p w:rsidR="00AD7B84" w:rsidRDefault="004D7D69" w:rsidP="00AD7B84">
            <w:pPr>
              <w:shd w:val="clear" w:color="auto" w:fill="FFFFFF"/>
              <w:spacing w:line="360" w:lineRule="atLeast"/>
              <w:ind w:firstLineChars="200" w:firstLine="420"/>
              <w:rPr>
                <w:rFonts w:ascii="Arial" w:hAnsi="Arial" w:cs="Arial"/>
                <w:color w:val="333333"/>
                <w:kern w:val="0"/>
              </w:rPr>
            </w:pPr>
            <w:r w:rsidRPr="00003BCC">
              <w:rPr>
                <w:rFonts w:ascii="Arial" w:hAnsi="Arial" w:cs="Arial"/>
                <w:color w:val="333333"/>
                <w:kern w:val="0"/>
              </w:rPr>
              <w:t>违反本法规定，有下列行为之一的，由住房和城乡建设主管部门责令改正或者停止施工，并处一万元以上十万元以下罚款：</w:t>
            </w:r>
          </w:p>
          <w:p w:rsidR="004D7D69" w:rsidRPr="0086576E" w:rsidRDefault="004D7D69" w:rsidP="00AD7B84">
            <w:pPr>
              <w:shd w:val="clear" w:color="auto" w:fill="FFFFFF"/>
              <w:spacing w:line="360" w:lineRule="atLeast"/>
              <w:ind w:firstLineChars="200" w:firstLine="420"/>
              <w:rPr>
                <w:rFonts w:ascii="Arial" w:hAnsi="Arial" w:cs="Arial"/>
                <w:color w:val="333333"/>
                <w:kern w:val="0"/>
              </w:rPr>
            </w:pPr>
            <w:r>
              <w:rPr>
                <w:rFonts w:ascii="Arial" w:hAnsi="Arial" w:cs="Arial"/>
                <w:color w:val="333333"/>
                <w:shd w:val="clear" w:color="auto" w:fill="FFFFFF"/>
              </w:rPr>
              <w:t>（四）工程监理单位与建设单位或者建筑施工企业串通，弄虚作假，降低消防施工质量的。</w:t>
            </w: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widowControl/>
              <w:rPr>
                <w:rFonts w:ascii="宋体" w:hAnsi="宋体"/>
                <w:kern w:val="0"/>
              </w:rPr>
            </w:pPr>
            <w:r>
              <w:rPr>
                <w:rFonts w:ascii="宋体" w:hAnsi="宋体" w:hint="eastAsia"/>
                <w:kern w:val="0"/>
              </w:rPr>
              <w:t>处一万元以上四万元以下的罚款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4D7D69" w:rsidTr="00B05278">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widowControl/>
              <w:rPr>
                <w:rFonts w:ascii="宋体" w:hAnsi="宋体"/>
                <w:kern w:val="0"/>
              </w:rPr>
            </w:pPr>
            <w:r>
              <w:rPr>
                <w:rFonts w:ascii="宋体" w:hAnsi="宋体" w:hint="eastAsia"/>
                <w:kern w:val="0"/>
              </w:rPr>
              <w:t>处四万元以上七万元以下的罚款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widowControl/>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r w:rsidR="004D7D69" w:rsidTr="00B05278">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4D7D69" w:rsidRDefault="004D7D69" w:rsidP="00B05278">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4D7D69" w:rsidRDefault="004D7D69" w:rsidP="00B05278">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4D7D69" w:rsidRDefault="004D7D69" w:rsidP="00B05278">
            <w:pPr>
              <w:rPr>
                <w:rFonts w:ascii="宋体" w:hAnsi="宋体"/>
                <w:kern w:val="0"/>
              </w:rPr>
            </w:pPr>
            <w:r>
              <w:rPr>
                <w:rFonts w:ascii="宋体" w:hAnsi="宋体" w:hint="eastAsia"/>
                <w:kern w:val="0"/>
              </w:rPr>
              <w:t>处七万元以上十万元以下的罚款</w:t>
            </w:r>
          </w:p>
        </w:tc>
        <w:tc>
          <w:tcPr>
            <w:tcW w:w="1275" w:type="dxa"/>
            <w:tcBorders>
              <w:top w:val="single" w:sz="4" w:space="0" w:color="auto"/>
              <w:left w:val="nil"/>
              <w:bottom w:val="single" w:sz="4" w:space="0" w:color="auto"/>
              <w:right w:val="single" w:sz="4" w:space="0" w:color="auto"/>
            </w:tcBorders>
            <w:vAlign w:val="center"/>
          </w:tcPr>
          <w:p w:rsidR="004D7D69" w:rsidRDefault="004D7D69" w:rsidP="00B05278">
            <w:pPr>
              <w:jc w:val="center"/>
              <w:rPr>
                <w:rFonts w:ascii="宋体" w:hAnsi="宋体"/>
                <w:kern w:val="0"/>
              </w:rPr>
            </w:pPr>
            <w:r>
              <w:rPr>
                <w:rFonts w:ascii="Arial" w:hAnsi="Arial" w:cs="Arial" w:hint="eastAsia"/>
                <w:color w:val="333333"/>
                <w:kern w:val="0"/>
              </w:rPr>
              <w:t>责令改正</w:t>
            </w:r>
            <w:r w:rsidRPr="00003BCC">
              <w:rPr>
                <w:rFonts w:ascii="Arial" w:hAnsi="Arial" w:cs="Arial"/>
                <w:color w:val="333333"/>
                <w:kern w:val="0"/>
              </w:rPr>
              <w:t>或者停止施工</w:t>
            </w:r>
          </w:p>
        </w:tc>
      </w:tr>
    </w:tbl>
    <w:p w:rsidR="00B1266E" w:rsidRPr="00B1266E" w:rsidRDefault="00B1266E" w:rsidP="00B1266E"/>
    <w:p w:rsidR="00B1266E" w:rsidRDefault="00B1266E"/>
    <w:p w:rsidR="00B1266E" w:rsidRDefault="00B1266E"/>
    <w:p w:rsidR="00B1266E" w:rsidRDefault="00B1266E"/>
    <w:p w:rsidR="00B1266E" w:rsidRDefault="00B1266E"/>
    <w:p w:rsidR="00B1266E" w:rsidRDefault="00B1266E"/>
    <w:p w:rsidR="00B1266E" w:rsidRDefault="00B1266E"/>
    <w:p w:rsidR="00DD1207" w:rsidRDefault="00DD1207"/>
    <w:p w:rsidR="002B0849" w:rsidRPr="002B0849" w:rsidRDefault="002B0849" w:rsidP="002B0849">
      <w:pPr>
        <w:pStyle w:val="a3"/>
        <w:jc w:val="left"/>
        <w:outlineLvl w:val="0"/>
        <w:rPr>
          <w:color w:val="FF0000"/>
          <w:sz w:val="32"/>
          <w:szCs w:val="32"/>
        </w:rPr>
      </w:pPr>
      <w:bookmarkStart w:id="2" w:name="_Toc436505033"/>
      <w:bookmarkStart w:id="3" w:name="_Toc438036970"/>
      <w:r w:rsidRPr="002B0849">
        <w:rPr>
          <w:rFonts w:hint="eastAsia"/>
          <w:color w:val="FF0000"/>
          <w:kern w:val="0"/>
          <w:sz w:val="32"/>
          <w:szCs w:val="32"/>
        </w:rPr>
        <w:lastRenderedPageBreak/>
        <w:t>《物业管理条例》</w:t>
      </w:r>
      <w:r w:rsidRPr="002B0849">
        <w:rPr>
          <w:rFonts w:ascii="宋体" w:hAnsi="宋体" w:hint="eastAsia"/>
          <w:color w:val="FF0000"/>
          <w:kern w:val="0"/>
          <w:sz w:val="32"/>
          <w:szCs w:val="32"/>
        </w:rPr>
        <w:t>D106.</w:t>
      </w:r>
      <w:bookmarkEnd w:id="2"/>
      <w:bookmarkEnd w:id="3"/>
      <w:r w:rsidRPr="002B0849">
        <w:rPr>
          <w:rFonts w:ascii="宋体" w:hAnsi="宋体" w:hint="eastAsia"/>
          <w:color w:val="FF0000"/>
          <w:kern w:val="0"/>
          <w:sz w:val="32"/>
          <w:szCs w:val="32"/>
        </w:rPr>
        <w:t>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1771"/>
        <w:gridCol w:w="1107"/>
        <w:gridCol w:w="3956"/>
        <w:gridCol w:w="1044"/>
        <w:gridCol w:w="2849"/>
        <w:gridCol w:w="1260"/>
        <w:gridCol w:w="1408"/>
      </w:tblGrid>
      <w:tr w:rsidR="002B0849" w:rsidTr="002B0849">
        <w:trPr>
          <w:trHeight w:val="627"/>
          <w:jc w:val="center"/>
        </w:trPr>
        <w:tc>
          <w:tcPr>
            <w:tcW w:w="979" w:type="dxa"/>
            <w:vAlign w:val="center"/>
          </w:tcPr>
          <w:p w:rsidR="002B0849" w:rsidRDefault="002B0849" w:rsidP="002B0849">
            <w:pPr>
              <w:jc w:val="center"/>
              <w:rPr>
                <w:rFonts w:ascii="宋体" w:hAnsi="宋体"/>
                <w:b/>
              </w:rPr>
            </w:pPr>
            <w:r>
              <w:rPr>
                <w:rFonts w:ascii="宋体" w:hAnsi="宋体" w:cs="宋体" w:hint="eastAsia"/>
                <w:b/>
                <w:kern w:val="0"/>
              </w:rPr>
              <w:t>序号</w:t>
            </w:r>
          </w:p>
        </w:tc>
        <w:tc>
          <w:tcPr>
            <w:tcW w:w="1771"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违法行为</w:t>
            </w:r>
          </w:p>
        </w:tc>
        <w:tc>
          <w:tcPr>
            <w:tcW w:w="1107"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违反条款</w:t>
            </w:r>
          </w:p>
        </w:tc>
        <w:tc>
          <w:tcPr>
            <w:tcW w:w="3956"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处罚依据</w:t>
            </w:r>
          </w:p>
        </w:tc>
        <w:tc>
          <w:tcPr>
            <w:tcW w:w="3893" w:type="dxa"/>
            <w:gridSpan w:val="2"/>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违法情节和</w:t>
            </w:r>
            <w:r>
              <w:rPr>
                <w:rFonts w:ascii="宋体" w:hAnsi="宋体" w:cs="宋体" w:hint="eastAsia"/>
                <w:b/>
                <w:kern w:val="0"/>
              </w:rPr>
              <w:t>后果</w:t>
            </w:r>
          </w:p>
        </w:tc>
        <w:tc>
          <w:tcPr>
            <w:tcW w:w="1260"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行政处罚</w:t>
            </w:r>
          </w:p>
        </w:tc>
        <w:tc>
          <w:tcPr>
            <w:tcW w:w="1408"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其他处理</w:t>
            </w:r>
          </w:p>
        </w:tc>
      </w:tr>
      <w:tr w:rsidR="002B0849" w:rsidTr="002B0849">
        <w:trPr>
          <w:trHeight w:val="1072"/>
          <w:jc w:val="center"/>
        </w:trPr>
        <w:tc>
          <w:tcPr>
            <w:tcW w:w="979" w:type="dxa"/>
            <w:vMerge w:val="restart"/>
            <w:vAlign w:val="center"/>
          </w:tcPr>
          <w:p w:rsidR="002B0849" w:rsidRDefault="002B0849" w:rsidP="002B0849">
            <w:pPr>
              <w:widowControl/>
              <w:rPr>
                <w:rFonts w:ascii="宋体" w:hAnsi="宋体" w:cs="宋体"/>
                <w:kern w:val="0"/>
              </w:rPr>
            </w:pPr>
            <w:r>
              <w:rPr>
                <w:rFonts w:ascii="宋体" w:hAnsi="宋体" w:cs="宋体" w:hint="eastAsia"/>
                <w:kern w:val="0"/>
              </w:rPr>
              <w:t>D106.60</w:t>
            </w:r>
          </w:p>
        </w:tc>
        <w:tc>
          <w:tcPr>
            <w:tcW w:w="1771" w:type="dxa"/>
            <w:vMerge w:val="restart"/>
            <w:vAlign w:val="center"/>
          </w:tcPr>
          <w:p w:rsidR="002B0849" w:rsidRDefault="002B0849" w:rsidP="002B0849">
            <w:pPr>
              <w:widowControl/>
              <w:rPr>
                <w:rFonts w:ascii="宋体" w:hAnsi="宋体" w:cs="Arial"/>
                <w:spacing w:val="8"/>
                <w:kern w:val="0"/>
              </w:rPr>
            </w:pPr>
            <w:r>
              <w:rPr>
                <w:rFonts w:ascii="宋体" w:hAnsi="宋体" w:cs="Arial"/>
                <w:spacing w:val="8"/>
                <w:kern w:val="0"/>
              </w:rPr>
              <w:t>物业服务企业将一个物业管理区域内的全部物业管理一并委托给他人</w:t>
            </w:r>
          </w:p>
        </w:tc>
        <w:tc>
          <w:tcPr>
            <w:tcW w:w="1107" w:type="dxa"/>
            <w:vMerge w:val="restart"/>
            <w:vAlign w:val="center"/>
          </w:tcPr>
          <w:p w:rsidR="002B0849" w:rsidRDefault="002B0849" w:rsidP="002B0849">
            <w:pPr>
              <w:widowControl/>
              <w:spacing w:line="270" w:lineRule="atLeast"/>
              <w:rPr>
                <w:rFonts w:ascii="宋体" w:hAnsi="宋体" w:cs="宋体"/>
                <w:kern w:val="0"/>
              </w:rPr>
            </w:pPr>
            <w:r>
              <w:rPr>
                <w:rFonts w:ascii="宋体" w:hAnsi="宋体" w:cs="宋体" w:hint="eastAsia"/>
                <w:kern w:val="0"/>
              </w:rPr>
              <w:t>《物业管理条例》第三十九条</w:t>
            </w:r>
          </w:p>
        </w:tc>
        <w:tc>
          <w:tcPr>
            <w:tcW w:w="3956" w:type="dxa"/>
            <w:vMerge w:val="restart"/>
            <w:vAlign w:val="center"/>
          </w:tcPr>
          <w:p w:rsidR="002B0849" w:rsidRDefault="002B0849" w:rsidP="002B0849">
            <w:pPr>
              <w:widowControl/>
              <w:spacing w:line="270" w:lineRule="atLeast"/>
              <w:rPr>
                <w:rFonts w:ascii="宋体" w:hAnsi="宋体" w:cs="Arial"/>
                <w:spacing w:val="8"/>
                <w:kern w:val="0"/>
              </w:rPr>
            </w:pPr>
            <w:r>
              <w:rPr>
                <w:rFonts w:ascii="宋体" w:hAnsi="宋体" w:cs="宋体" w:hint="eastAsia"/>
                <w:kern w:val="0"/>
              </w:rPr>
              <w:t>《物业管理条例》</w:t>
            </w:r>
            <w:r>
              <w:rPr>
                <w:rFonts w:ascii="宋体" w:hAnsi="宋体" w:cs="Arial"/>
                <w:spacing w:val="8"/>
                <w:kern w:val="0"/>
              </w:rPr>
              <w:t>第</w:t>
            </w:r>
            <w:r>
              <w:rPr>
                <w:rFonts w:ascii="宋体" w:hAnsi="宋体" w:cs="Arial" w:hint="eastAsia"/>
                <w:spacing w:val="8"/>
                <w:kern w:val="0"/>
              </w:rPr>
              <w:t>五十九</w:t>
            </w:r>
            <w:r>
              <w:rPr>
                <w:rFonts w:ascii="宋体" w:hAnsi="宋体" w:cs="Arial"/>
                <w:spacing w:val="8"/>
                <w:kern w:val="0"/>
              </w:rPr>
              <w:t>条</w:t>
            </w:r>
            <w:r>
              <w:rPr>
                <w:rFonts w:ascii="宋体" w:hAnsi="宋体" w:cs="Arial" w:hint="eastAsia"/>
                <w:spacing w:val="8"/>
                <w:kern w:val="0"/>
              </w:rPr>
              <w:t>：</w:t>
            </w:r>
          </w:p>
          <w:p w:rsidR="002B0849" w:rsidRDefault="002B0849" w:rsidP="002B0849">
            <w:pPr>
              <w:widowControl/>
              <w:spacing w:line="270" w:lineRule="atLeast"/>
              <w:ind w:firstLineChars="50" w:firstLine="105"/>
              <w:rPr>
                <w:rFonts w:ascii="宋体" w:hAnsi="宋体" w:cs="宋体"/>
                <w:kern w:val="0"/>
              </w:rPr>
            </w:pPr>
            <w:r>
              <w:rPr>
                <w:rFonts w:ascii="Arial" w:hAnsi="Arial" w:cs="Arial"/>
                <w:color w:val="333333"/>
                <w:shd w:val="clear" w:color="auto" w:fill="FFFFFF"/>
              </w:rPr>
              <w:t>违反本条例的规定，物业服务企业将一个物业管理区域内的全部物业管理一并委托给他人的，由县级以上地方人民政府房地产行政主管部门责令限期改正，处委托合同价款</w:t>
            </w:r>
            <w:r>
              <w:rPr>
                <w:rFonts w:ascii="Arial" w:hAnsi="Arial" w:cs="Arial"/>
                <w:color w:val="333333"/>
                <w:shd w:val="clear" w:color="auto" w:fill="FFFFFF"/>
              </w:rPr>
              <w:t>30%</w:t>
            </w:r>
            <w:r>
              <w:rPr>
                <w:rFonts w:ascii="Arial" w:hAnsi="Arial" w:cs="Arial"/>
                <w:color w:val="333333"/>
                <w:shd w:val="clear" w:color="auto" w:fill="FFFFFF"/>
              </w:rPr>
              <w:t>以上</w:t>
            </w:r>
            <w:r>
              <w:rPr>
                <w:rFonts w:ascii="Arial" w:hAnsi="Arial" w:cs="Arial"/>
                <w:color w:val="333333"/>
                <w:shd w:val="clear" w:color="auto" w:fill="FFFFFF"/>
              </w:rPr>
              <w:t>50%</w:t>
            </w:r>
            <w:r>
              <w:rPr>
                <w:rFonts w:ascii="Arial" w:hAnsi="Arial" w:cs="Arial"/>
                <w:color w:val="333333"/>
                <w:shd w:val="clear" w:color="auto" w:fill="FFFFFF"/>
              </w:rPr>
              <w:t>以下的罚款。委托所得收益，用于物业管理区域内物业共用部位、共用设施设备的维修、养护，剩余部分按照业主大会的决定使用；给业主造成损失的，依法承担赔偿责任。</w:t>
            </w:r>
          </w:p>
        </w:tc>
        <w:tc>
          <w:tcPr>
            <w:tcW w:w="1044" w:type="dxa"/>
            <w:vAlign w:val="center"/>
          </w:tcPr>
          <w:p w:rsidR="002B0849" w:rsidRDefault="002B0849" w:rsidP="002B0849">
            <w:pPr>
              <w:jc w:val="center"/>
              <w:rPr>
                <w:rFonts w:ascii="宋体" w:hAnsi="宋体" w:cs="宋体"/>
                <w:bCs/>
                <w:kern w:val="0"/>
              </w:rPr>
            </w:pPr>
            <w:r>
              <w:rPr>
                <w:rFonts w:ascii="宋体" w:hAnsi="宋体" w:cs="宋体" w:hint="eastAsia"/>
                <w:bCs/>
                <w:kern w:val="0"/>
              </w:rPr>
              <w:t>轻微</w:t>
            </w:r>
          </w:p>
        </w:tc>
        <w:tc>
          <w:tcPr>
            <w:tcW w:w="2849" w:type="dxa"/>
            <w:vAlign w:val="center"/>
          </w:tcPr>
          <w:p w:rsidR="002B0849" w:rsidRDefault="002B0849" w:rsidP="002B0849">
            <w:pPr>
              <w:rPr>
                <w:rFonts w:ascii="宋体" w:hAnsi="宋体" w:cs="宋体"/>
                <w:bCs/>
                <w:kern w:val="0"/>
              </w:rPr>
            </w:pPr>
            <w:r>
              <w:rPr>
                <w:rFonts w:ascii="宋体" w:hAnsi="宋体" w:cs="Arial" w:hint="eastAsia"/>
                <w:spacing w:val="8"/>
                <w:kern w:val="0"/>
              </w:rPr>
              <w:t>及时改正且未造成严重危害后果的</w:t>
            </w:r>
          </w:p>
        </w:tc>
        <w:tc>
          <w:tcPr>
            <w:tcW w:w="1260" w:type="dxa"/>
            <w:vAlign w:val="center"/>
          </w:tcPr>
          <w:p w:rsidR="002B0849" w:rsidRDefault="002B0849" w:rsidP="002B0849">
            <w:pPr>
              <w:widowControl/>
              <w:rPr>
                <w:rFonts w:ascii="宋体" w:hAnsi="宋体" w:cs="宋体"/>
                <w:kern w:val="0"/>
              </w:rPr>
            </w:pPr>
            <w:r>
              <w:rPr>
                <w:rFonts w:ascii="宋体" w:hAnsi="宋体" w:cs="Arial"/>
                <w:spacing w:val="8"/>
                <w:kern w:val="0"/>
              </w:rPr>
              <w:t>处委托合同价款30%以上</w:t>
            </w:r>
            <w:r>
              <w:rPr>
                <w:rFonts w:ascii="宋体" w:hAnsi="宋体" w:cs="Arial" w:hint="eastAsia"/>
                <w:spacing w:val="8"/>
                <w:kern w:val="0"/>
              </w:rPr>
              <w:t>35</w:t>
            </w:r>
            <w:r>
              <w:rPr>
                <w:rFonts w:ascii="宋体" w:hAnsi="宋体" w:cs="Arial"/>
                <w:spacing w:val="8"/>
                <w:kern w:val="0"/>
              </w:rPr>
              <w:t>%以下的罚款</w:t>
            </w:r>
          </w:p>
        </w:tc>
        <w:tc>
          <w:tcPr>
            <w:tcW w:w="1408" w:type="dxa"/>
            <w:vAlign w:val="center"/>
          </w:tcPr>
          <w:p w:rsidR="002B0849" w:rsidRDefault="002B0849" w:rsidP="002B0849">
            <w:pPr>
              <w:widowControl/>
              <w:rPr>
                <w:rFonts w:ascii="宋体" w:hAnsi="宋体" w:cs="宋体"/>
                <w:kern w:val="0"/>
              </w:rPr>
            </w:pPr>
          </w:p>
        </w:tc>
      </w:tr>
      <w:tr w:rsidR="002B0849" w:rsidTr="002B0849">
        <w:trPr>
          <w:trHeight w:val="1166"/>
          <w:jc w:val="center"/>
        </w:trPr>
        <w:tc>
          <w:tcPr>
            <w:tcW w:w="979" w:type="dxa"/>
            <w:vMerge/>
            <w:vAlign w:val="center"/>
          </w:tcPr>
          <w:p w:rsidR="002B0849" w:rsidRDefault="002B0849" w:rsidP="002B0849">
            <w:pPr>
              <w:widowControl/>
              <w:rPr>
                <w:rFonts w:ascii="宋体" w:hAnsi="宋体" w:cs="宋体"/>
                <w:kern w:val="0"/>
              </w:rPr>
            </w:pPr>
          </w:p>
        </w:tc>
        <w:tc>
          <w:tcPr>
            <w:tcW w:w="1771" w:type="dxa"/>
            <w:vMerge/>
            <w:vAlign w:val="center"/>
          </w:tcPr>
          <w:p w:rsidR="002B0849" w:rsidRDefault="002B0849" w:rsidP="002B0849">
            <w:pPr>
              <w:widowControl/>
              <w:rPr>
                <w:rFonts w:ascii="宋体" w:hAnsi="宋体" w:cs="Arial"/>
                <w:spacing w:val="8"/>
                <w:kern w:val="0"/>
              </w:rPr>
            </w:pPr>
          </w:p>
        </w:tc>
        <w:tc>
          <w:tcPr>
            <w:tcW w:w="1107" w:type="dxa"/>
            <w:vMerge/>
            <w:vAlign w:val="center"/>
          </w:tcPr>
          <w:p w:rsidR="002B0849" w:rsidRDefault="002B0849" w:rsidP="002B0849">
            <w:pPr>
              <w:widowControl/>
              <w:spacing w:line="270" w:lineRule="atLeast"/>
              <w:rPr>
                <w:rFonts w:ascii="宋体" w:hAnsi="宋体" w:cs="宋体"/>
                <w:kern w:val="0"/>
              </w:rPr>
            </w:pPr>
          </w:p>
        </w:tc>
        <w:tc>
          <w:tcPr>
            <w:tcW w:w="3956" w:type="dxa"/>
            <w:vMerge/>
            <w:vAlign w:val="center"/>
          </w:tcPr>
          <w:p w:rsidR="002B0849" w:rsidRDefault="002B0849" w:rsidP="002B0849">
            <w:pPr>
              <w:widowControl/>
              <w:spacing w:line="270" w:lineRule="atLeast"/>
              <w:rPr>
                <w:rFonts w:ascii="宋体" w:hAnsi="宋体" w:cs="宋体"/>
                <w:kern w:val="0"/>
              </w:rPr>
            </w:pPr>
          </w:p>
        </w:tc>
        <w:tc>
          <w:tcPr>
            <w:tcW w:w="1044" w:type="dxa"/>
            <w:vAlign w:val="center"/>
          </w:tcPr>
          <w:p w:rsidR="002B0849" w:rsidRDefault="002B0849" w:rsidP="002B0849">
            <w:pPr>
              <w:jc w:val="center"/>
              <w:rPr>
                <w:rFonts w:ascii="宋体" w:hAnsi="宋体" w:cs="Arial"/>
                <w:spacing w:val="8"/>
                <w:kern w:val="0"/>
              </w:rPr>
            </w:pPr>
            <w:r>
              <w:rPr>
                <w:rFonts w:ascii="宋体" w:hAnsi="宋体" w:cs="宋体" w:hint="eastAsia"/>
                <w:bCs/>
                <w:kern w:val="0"/>
              </w:rPr>
              <w:t>一般</w:t>
            </w:r>
          </w:p>
        </w:tc>
        <w:tc>
          <w:tcPr>
            <w:tcW w:w="2849" w:type="dxa"/>
            <w:vAlign w:val="center"/>
          </w:tcPr>
          <w:p w:rsidR="002B0849" w:rsidRDefault="002B0849" w:rsidP="002B0849">
            <w:pPr>
              <w:rPr>
                <w:rFonts w:ascii="宋体" w:hAnsi="宋体" w:cs="宋体"/>
                <w:bCs/>
                <w:kern w:val="0"/>
              </w:rPr>
            </w:pPr>
            <w:r>
              <w:rPr>
                <w:rFonts w:ascii="宋体" w:hAnsi="宋体" w:cs="Arial" w:hint="eastAsia"/>
                <w:spacing w:val="8"/>
                <w:kern w:val="0"/>
              </w:rPr>
              <w:t>未及时改正，且未造成严重危害后果的</w:t>
            </w:r>
          </w:p>
        </w:tc>
        <w:tc>
          <w:tcPr>
            <w:tcW w:w="1260" w:type="dxa"/>
            <w:vAlign w:val="center"/>
          </w:tcPr>
          <w:p w:rsidR="002B0849" w:rsidRDefault="002B0849" w:rsidP="002B0849">
            <w:pPr>
              <w:widowControl/>
              <w:rPr>
                <w:rFonts w:ascii="宋体" w:hAnsi="宋体" w:cs="宋体"/>
                <w:kern w:val="0"/>
              </w:rPr>
            </w:pPr>
            <w:r>
              <w:rPr>
                <w:rFonts w:ascii="宋体" w:hAnsi="宋体" w:cs="Arial"/>
                <w:spacing w:val="8"/>
                <w:kern w:val="0"/>
              </w:rPr>
              <w:t>处委托合同价款</w:t>
            </w:r>
            <w:r>
              <w:rPr>
                <w:rFonts w:ascii="宋体" w:hAnsi="宋体" w:cs="Arial" w:hint="eastAsia"/>
                <w:spacing w:val="8"/>
                <w:kern w:val="0"/>
              </w:rPr>
              <w:t>35</w:t>
            </w:r>
            <w:r>
              <w:rPr>
                <w:rFonts w:ascii="宋体" w:hAnsi="宋体" w:cs="Arial"/>
                <w:spacing w:val="8"/>
                <w:kern w:val="0"/>
              </w:rPr>
              <w:t>%以上</w:t>
            </w:r>
            <w:r>
              <w:rPr>
                <w:rFonts w:ascii="宋体" w:hAnsi="宋体" w:cs="Arial" w:hint="eastAsia"/>
                <w:spacing w:val="8"/>
                <w:kern w:val="0"/>
              </w:rPr>
              <w:t>45</w:t>
            </w:r>
            <w:r>
              <w:rPr>
                <w:rFonts w:ascii="宋体" w:hAnsi="宋体" w:cs="Arial"/>
                <w:spacing w:val="8"/>
                <w:kern w:val="0"/>
              </w:rPr>
              <w:t>%以下的罚款</w:t>
            </w:r>
          </w:p>
        </w:tc>
        <w:tc>
          <w:tcPr>
            <w:tcW w:w="1408" w:type="dxa"/>
            <w:vAlign w:val="center"/>
          </w:tcPr>
          <w:p w:rsidR="002B0849" w:rsidRDefault="002B0849" w:rsidP="002B0849">
            <w:pPr>
              <w:widowControl/>
              <w:rPr>
                <w:rFonts w:ascii="宋体" w:hAnsi="宋体" w:cs="宋体"/>
                <w:kern w:val="0"/>
              </w:rPr>
            </w:pPr>
          </w:p>
        </w:tc>
      </w:tr>
      <w:tr w:rsidR="002B0849" w:rsidTr="002B0849">
        <w:trPr>
          <w:trHeight w:val="690"/>
          <w:jc w:val="center"/>
        </w:trPr>
        <w:tc>
          <w:tcPr>
            <w:tcW w:w="979" w:type="dxa"/>
            <w:vMerge/>
            <w:tcBorders>
              <w:bottom w:val="single" w:sz="4" w:space="0" w:color="auto"/>
            </w:tcBorders>
            <w:vAlign w:val="center"/>
          </w:tcPr>
          <w:p w:rsidR="002B0849" w:rsidRDefault="002B0849" w:rsidP="002B0849">
            <w:pPr>
              <w:widowControl/>
              <w:rPr>
                <w:rFonts w:ascii="宋体" w:hAnsi="宋体" w:cs="宋体"/>
                <w:kern w:val="0"/>
              </w:rPr>
            </w:pPr>
          </w:p>
        </w:tc>
        <w:tc>
          <w:tcPr>
            <w:tcW w:w="1771" w:type="dxa"/>
            <w:vMerge/>
            <w:tcBorders>
              <w:bottom w:val="single" w:sz="4" w:space="0" w:color="auto"/>
            </w:tcBorders>
            <w:vAlign w:val="center"/>
          </w:tcPr>
          <w:p w:rsidR="002B0849" w:rsidRDefault="002B0849" w:rsidP="002B0849">
            <w:pPr>
              <w:widowControl/>
              <w:rPr>
                <w:rFonts w:ascii="宋体" w:hAnsi="宋体" w:cs="Arial"/>
                <w:spacing w:val="8"/>
                <w:kern w:val="0"/>
              </w:rPr>
            </w:pPr>
          </w:p>
        </w:tc>
        <w:tc>
          <w:tcPr>
            <w:tcW w:w="1107" w:type="dxa"/>
            <w:vMerge/>
            <w:tcBorders>
              <w:bottom w:val="single" w:sz="4" w:space="0" w:color="auto"/>
            </w:tcBorders>
          </w:tcPr>
          <w:p w:rsidR="002B0849" w:rsidRDefault="002B0849" w:rsidP="002B0849">
            <w:pPr>
              <w:widowControl/>
              <w:spacing w:line="270" w:lineRule="atLeast"/>
              <w:rPr>
                <w:rFonts w:ascii="宋体" w:hAnsi="宋体" w:cs="宋体"/>
                <w:kern w:val="0"/>
              </w:rPr>
            </w:pPr>
          </w:p>
        </w:tc>
        <w:tc>
          <w:tcPr>
            <w:tcW w:w="3956" w:type="dxa"/>
            <w:vMerge/>
            <w:tcBorders>
              <w:bottom w:val="single" w:sz="4" w:space="0" w:color="auto"/>
            </w:tcBorders>
            <w:vAlign w:val="center"/>
          </w:tcPr>
          <w:p w:rsidR="002B0849" w:rsidRDefault="002B0849" w:rsidP="002B0849">
            <w:pPr>
              <w:widowControl/>
              <w:spacing w:line="270" w:lineRule="atLeast"/>
              <w:rPr>
                <w:rFonts w:ascii="宋体" w:hAnsi="宋体" w:cs="宋体"/>
                <w:kern w:val="0"/>
              </w:rPr>
            </w:pPr>
          </w:p>
        </w:tc>
        <w:tc>
          <w:tcPr>
            <w:tcW w:w="1044" w:type="dxa"/>
            <w:tcBorders>
              <w:bottom w:val="single" w:sz="4" w:space="0" w:color="auto"/>
            </w:tcBorders>
            <w:vAlign w:val="center"/>
          </w:tcPr>
          <w:p w:rsidR="002B0849" w:rsidRDefault="002B0849" w:rsidP="002B0849">
            <w:pPr>
              <w:jc w:val="center"/>
              <w:rPr>
                <w:rFonts w:ascii="宋体" w:hAnsi="宋体" w:cs="宋体"/>
                <w:bCs/>
                <w:kern w:val="0"/>
              </w:rPr>
            </w:pPr>
            <w:r>
              <w:rPr>
                <w:rFonts w:ascii="宋体" w:hAnsi="宋体" w:cs="宋体" w:hint="eastAsia"/>
                <w:bCs/>
                <w:kern w:val="0"/>
              </w:rPr>
              <w:t>严重</w:t>
            </w:r>
          </w:p>
        </w:tc>
        <w:tc>
          <w:tcPr>
            <w:tcW w:w="2849" w:type="dxa"/>
            <w:tcBorders>
              <w:bottom w:val="single" w:sz="4" w:space="0" w:color="auto"/>
            </w:tcBorders>
            <w:vAlign w:val="center"/>
          </w:tcPr>
          <w:p w:rsidR="002B0849" w:rsidRDefault="002B0849" w:rsidP="002B0849">
            <w:pPr>
              <w:rPr>
                <w:rFonts w:ascii="宋体" w:hAnsi="宋体"/>
                <w:bCs/>
              </w:rPr>
            </w:pPr>
            <w:r>
              <w:rPr>
                <w:rFonts w:ascii="宋体" w:hAnsi="宋体" w:cs="Arial" w:hint="eastAsia"/>
                <w:spacing w:val="8"/>
                <w:kern w:val="0"/>
              </w:rPr>
              <w:t>造成严重危害后果的</w:t>
            </w:r>
          </w:p>
        </w:tc>
        <w:tc>
          <w:tcPr>
            <w:tcW w:w="1260" w:type="dxa"/>
            <w:vAlign w:val="center"/>
          </w:tcPr>
          <w:p w:rsidR="002B0849" w:rsidRDefault="002B0849" w:rsidP="002B0849">
            <w:pPr>
              <w:rPr>
                <w:rFonts w:ascii="宋体" w:hAnsi="宋体" w:cs="宋体"/>
                <w:kern w:val="0"/>
              </w:rPr>
            </w:pPr>
            <w:r>
              <w:rPr>
                <w:rFonts w:ascii="宋体" w:hAnsi="宋体" w:cs="Arial"/>
                <w:spacing w:val="8"/>
                <w:kern w:val="0"/>
              </w:rPr>
              <w:t>处委托合同价款</w:t>
            </w:r>
            <w:r>
              <w:rPr>
                <w:rFonts w:ascii="宋体" w:hAnsi="宋体" w:cs="Arial" w:hint="eastAsia"/>
                <w:spacing w:val="8"/>
                <w:kern w:val="0"/>
              </w:rPr>
              <w:t>45</w:t>
            </w:r>
            <w:r>
              <w:rPr>
                <w:rFonts w:ascii="宋体" w:hAnsi="宋体" w:cs="Arial"/>
                <w:spacing w:val="8"/>
                <w:kern w:val="0"/>
              </w:rPr>
              <w:t>%以上</w:t>
            </w:r>
            <w:r>
              <w:rPr>
                <w:rFonts w:ascii="宋体" w:hAnsi="宋体" w:cs="Arial" w:hint="eastAsia"/>
                <w:spacing w:val="8"/>
                <w:kern w:val="0"/>
              </w:rPr>
              <w:t>50</w:t>
            </w:r>
            <w:r>
              <w:rPr>
                <w:rFonts w:ascii="宋体" w:hAnsi="宋体" w:cs="Arial"/>
                <w:spacing w:val="8"/>
                <w:kern w:val="0"/>
              </w:rPr>
              <w:t>%以下的罚款</w:t>
            </w:r>
          </w:p>
        </w:tc>
        <w:tc>
          <w:tcPr>
            <w:tcW w:w="1408" w:type="dxa"/>
            <w:vAlign w:val="center"/>
          </w:tcPr>
          <w:p w:rsidR="002B0849" w:rsidRDefault="002B0849" w:rsidP="002B0849">
            <w:pPr>
              <w:rPr>
                <w:rFonts w:ascii="宋体" w:hAnsi="宋体" w:cs="宋体"/>
                <w:kern w:val="0"/>
              </w:rPr>
            </w:pPr>
          </w:p>
        </w:tc>
      </w:tr>
    </w:tbl>
    <w:p w:rsidR="002B0849" w:rsidRDefault="002B0849" w:rsidP="002B0849"/>
    <w:p w:rsidR="002B0849" w:rsidRDefault="002B0849" w:rsidP="002B0849">
      <w:pPr>
        <w:pStyle w:val="a3"/>
        <w:rPr>
          <w:kern w:val="0"/>
        </w:rPr>
      </w:pPr>
    </w:p>
    <w:p w:rsidR="002B0849" w:rsidRDefault="002B0849" w:rsidP="002B0849">
      <w:pPr>
        <w:pStyle w:val="a3"/>
        <w:rPr>
          <w:kern w:val="0"/>
        </w:rPr>
      </w:pPr>
    </w:p>
    <w:p w:rsidR="002B0849" w:rsidRDefault="002B0849" w:rsidP="002B0849">
      <w:pPr>
        <w:pStyle w:val="a3"/>
        <w:rPr>
          <w:kern w:val="0"/>
        </w:rPr>
      </w:pPr>
    </w:p>
    <w:p w:rsidR="002B0849" w:rsidRDefault="002B0849" w:rsidP="002B0849">
      <w:pPr>
        <w:pStyle w:val="a3"/>
        <w:rPr>
          <w:kern w:val="0"/>
        </w:rPr>
      </w:pPr>
    </w:p>
    <w:p w:rsidR="002B0849" w:rsidRDefault="002B0849" w:rsidP="002B0849">
      <w:pPr>
        <w:pStyle w:val="a3"/>
        <w:rPr>
          <w:kern w:val="0"/>
        </w:rPr>
      </w:pPr>
    </w:p>
    <w:p w:rsidR="002B0849" w:rsidRPr="002B0849" w:rsidRDefault="002B0849" w:rsidP="002B0849">
      <w:pPr>
        <w:pStyle w:val="a3"/>
        <w:jc w:val="left"/>
        <w:outlineLvl w:val="0"/>
        <w:rPr>
          <w:color w:val="FF0000"/>
          <w:sz w:val="32"/>
          <w:szCs w:val="32"/>
        </w:rPr>
      </w:pPr>
      <w:bookmarkStart w:id="4" w:name="_Toc436505034"/>
      <w:bookmarkStart w:id="5" w:name="_Toc438036971"/>
      <w:r w:rsidRPr="002B0849">
        <w:rPr>
          <w:rFonts w:hint="eastAsia"/>
          <w:color w:val="FF0000"/>
          <w:kern w:val="0"/>
          <w:sz w:val="32"/>
          <w:szCs w:val="32"/>
        </w:rPr>
        <w:lastRenderedPageBreak/>
        <w:t>《物业管理条例》</w:t>
      </w:r>
      <w:r w:rsidRPr="002B0849">
        <w:rPr>
          <w:rFonts w:ascii="宋体" w:hAnsi="宋体" w:hint="eastAsia"/>
          <w:color w:val="FF0000"/>
          <w:kern w:val="0"/>
          <w:sz w:val="32"/>
          <w:szCs w:val="32"/>
        </w:rPr>
        <w:t>D106.6</w:t>
      </w:r>
      <w:bookmarkEnd w:id="4"/>
      <w:bookmarkEnd w:id="5"/>
      <w:r w:rsidRPr="002B0849">
        <w:rPr>
          <w:rFonts w:ascii="宋体" w:hAnsi="宋体" w:hint="eastAsia"/>
          <w:color w:val="FF0000"/>
          <w:kern w:val="0"/>
          <w:sz w:val="32"/>
          <w:szCs w:val="32"/>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1500"/>
        <w:gridCol w:w="933"/>
        <w:gridCol w:w="3012"/>
        <w:gridCol w:w="682"/>
        <w:gridCol w:w="3207"/>
        <w:gridCol w:w="3050"/>
        <w:gridCol w:w="1225"/>
      </w:tblGrid>
      <w:tr w:rsidR="002B0849" w:rsidTr="002B0849">
        <w:trPr>
          <w:trHeight w:val="618"/>
          <w:jc w:val="center"/>
        </w:trPr>
        <w:tc>
          <w:tcPr>
            <w:tcW w:w="951" w:type="dxa"/>
            <w:vAlign w:val="center"/>
          </w:tcPr>
          <w:p w:rsidR="002B0849" w:rsidRDefault="002B0849" w:rsidP="002B0849">
            <w:pPr>
              <w:jc w:val="center"/>
              <w:rPr>
                <w:rFonts w:ascii="宋体" w:hAnsi="宋体"/>
                <w:b/>
              </w:rPr>
            </w:pPr>
            <w:r>
              <w:rPr>
                <w:rFonts w:ascii="宋体" w:hAnsi="宋体" w:cs="宋体" w:hint="eastAsia"/>
                <w:b/>
                <w:kern w:val="0"/>
              </w:rPr>
              <w:t>序号</w:t>
            </w:r>
          </w:p>
        </w:tc>
        <w:tc>
          <w:tcPr>
            <w:tcW w:w="1500"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违法行为</w:t>
            </w:r>
          </w:p>
        </w:tc>
        <w:tc>
          <w:tcPr>
            <w:tcW w:w="933"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违反条款</w:t>
            </w:r>
          </w:p>
        </w:tc>
        <w:tc>
          <w:tcPr>
            <w:tcW w:w="3012"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处罚依据</w:t>
            </w:r>
          </w:p>
        </w:tc>
        <w:tc>
          <w:tcPr>
            <w:tcW w:w="3889" w:type="dxa"/>
            <w:gridSpan w:val="2"/>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违法情节和</w:t>
            </w:r>
            <w:r>
              <w:rPr>
                <w:rFonts w:ascii="宋体" w:hAnsi="宋体" w:cs="宋体" w:hint="eastAsia"/>
                <w:b/>
                <w:kern w:val="0"/>
              </w:rPr>
              <w:t>后果</w:t>
            </w:r>
          </w:p>
        </w:tc>
        <w:tc>
          <w:tcPr>
            <w:tcW w:w="3050"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行政处罚</w:t>
            </w:r>
          </w:p>
        </w:tc>
        <w:tc>
          <w:tcPr>
            <w:tcW w:w="1225" w:type="dxa"/>
            <w:vAlign w:val="center"/>
          </w:tcPr>
          <w:p w:rsidR="002B0849" w:rsidRDefault="002B0849" w:rsidP="002B0849">
            <w:pPr>
              <w:widowControl/>
              <w:jc w:val="center"/>
              <w:rPr>
                <w:rFonts w:ascii="宋体" w:hAnsi="宋体" w:cs="宋体"/>
                <w:b/>
                <w:bCs/>
                <w:kern w:val="0"/>
              </w:rPr>
            </w:pPr>
            <w:r>
              <w:rPr>
                <w:rFonts w:ascii="宋体" w:hAnsi="宋体" w:cs="宋体" w:hint="eastAsia"/>
                <w:b/>
                <w:bCs/>
                <w:kern w:val="0"/>
              </w:rPr>
              <w:t>其他处理</w:t>
            </w:r>
          </w:p>
        </w:tc>
      </w:tr>
      <w:tr w:rsidR="002B0849" w:rsidTr="002B0849">
        <w:trPr>
          <w:trHeight w:val="1296"/>
          <w:jc w:val="center"/>
        </w:trPr>
        <w:tc>
          <w:tcPr>
            <w:tcW w:w="951" w:type="dxa"/>
            <w:vMerge w:val="restart"/>
            <w:vAlign w:val="center"/>
          </w:tcPr>
          <w:p w:rsidR="002B0849" w:rsidRDefault="002B0849" w:rsidP="002B0849">
            <w:pPr>
              <w:widowControl/>
              <w:rPr>
                <w:rFonts w:ascii="宋体" w:hAnsi="宋体" w:cs="宋体"/>
                <w:kern w:val="0"/>
              </w:rPr>
            </w:pPr>
            <w:r>
              <w:rPr>
                <w:rFonts w:ascii="宋体" w:hAnsi="宋体" w:cs="宋体" w:hint="eastAsia"/>
                <w:kern w:val="0"/>
              </w:rPr>
              <w:t>D106.61</w:t>
            </w:r>
          </w:p>
        </w:tc>
        <w:tc>
          <w:tcPr>
            <w:tcW w:w="1500" w:type="dxa"/>
            <w:vMerge w:val="restart"/>
            <w:vAlign w:val="center"/>
          </w:tcPr>
          <w:p w:rsidR="002B0849" w:rsidRDefault="002B0849" w:rsidP="002B0849">
            <w:pPr>
              <w:widowControl/>
              <w:rPr>
                <w:rFonts w:ascii="宋体" w:hAnsi="宋体" w:cs="Arial"/>
                <w:spacing w:val="8"/>
                <w:kern w:val="0"/>
              </w:rPr>
            </w:pPr>
            <w:r>
              <w:rPr>
                <w:rFonts w:ascii="宋体" w:hAnsi="宋体" w:cs="Arial"/>
                <w:spacing w:val="8"/>
                <w:kern w:val="0"/>
              </w:rPr>
              <w:t>挪用专项维修资金</w:t>
            </w:r>
          </w:p>
        </w:tc>
        <w:tc>
          <w:tcPr>
            <w:tcW w:w="933" w:type="dxa"/>
            <w:vMerge w:val="restart"/>
            <w:vAlign w:val="center"/>
          </w:tcPr>
          <w:p w:rsidR="002B0849" w:rsidRDefault="002B0849" w:rsidP="002B0849">
            <w:pPr>
              <w:widowControl/>
              <w:spacing w:line="270" w:lineRule="atLeast"/>
              <w:rPr>
                <w:rFonts w:ascii="宋体" w:hAnsi="宋体" w:cs="宋体"/>
                <w:kern w:val="0"/>
              </w:rPr>
            </w:pPr>
            <w:r>
              <w:rPr>
                <w:rFonts w:ascii="宋体" w:hAnsi="宋体" w:cs="宋体" w:hint="eastAsia"/>
                <w:kern w:val="0"/>
              </w:rPr>
              <w:t>《物业管理条例》第五十三条第二款</w:t>
            </w:r>
          </w:p>
        </w:tc>
        <w:tc>
          <w:tcPr>
            <w:tcW w:w="3012" w:type="dxa"/>
            <w:vMerge w:val="restart"/>
            <w:vAlign w:val="center"/>
          </w:tcPr>
          <w:p w:rsidR="002B0849" w:rsidRDefault="002B0849" w:rsidP="002B0849">
            <w:pPr>
              <w:widowControl/>
              <w:spacing w:line="270" w:lineRule="atLeast"/>
              <w:rPr>
                <w:rFonts w:ascii="宋体" w:hAnsi="宋体" w:cs="Arial"/>
                <w:spacing w:val="8"/>
                <w:kern w:val="0"/>
              </w:rPr>
            </w:pPr>
            <w:r>
              <w:rPr>
                <w:rFonts w:ascii="宋体" w:hAnsi="宋体" w:cs="宋体" w:hint="eastAsia"/>
                <w:kern w:val="0"/>
              </w:rPr>
              <w:t>《物业管理条例》</w:t>
            </w:r>
            <w:r>
              <w:rPr>
                <w:rFonts w:ascii="宋体" w:hAnsi="宋体" w:cs="Arial"/>
                <w:spacing w:val="8"/>
                <w:kern w:val="0"/>
              </w:rPr>
              <w:t>第</w:t>
            </w:r>
            <w:r>
              <w:rPr>
                <w:rFonts w:ascii="宋体" w:hAnsi="宋体" w:cs="Arial" w:hint="eastAsia"/>
                <w:spacing w:val="8"/>
                <w:kern w:val="0"/>
              </w:rPr>
              <w:t>六十</w:t>
            </w:r>
            <w:r>
              <w:rPr>
                <w:rFonts w:ascii="宋体" w:hAnsi="宋体" w:cs="Arial"/>
                <w:spacing w:val="8"/>
                <w:kern w:val="0"/>
              </w:rPr>
              <w:t>条</w:t>
            </w:r>
            <w:r>
              <w:rPr>
                <w:rFonts w:ascii="宋体" w:hAnsi="宋体" w:cs="Arial" w:hint="eastAsia"/>
                <w:spacing w:val="8"/>
                <w:kern w:val="0"/>
              </w:rPr>
              <w:t>：</w:t>
            </w:r>
          </w:p>
          <w:p w:rsidR="002B0849" w:rsidRDefault="002B0849" w:rsidP="002B0849">
            <w:pPr>
              <w:widowControl/>
              <w:spacing w:line="270" w:lineRule="atLeast"/>
              <w:ind w:firstLineChars="50" w:firstLine="105"/>
              <w:rPr>
                <w:rFonts w:ascii="宋体" w:hAnsi="宋体" w:cs="宋体"/>
                <w:kern w:val="0"/>
              </w:rPr>
            </w:pPr>
            <w:r>
              <w:rPr>
                <w:rFonts w:ascii="Arial" w:hAnsi="Arial" w:cs="Arial"/>
                <w:color w:val="333333"/>
                <w:shd w:val="clear" w:color="auto" w:fill="FFFFFF"/>
              </w:rPr>
              <w:t>违反本条例的规定，挪用专项维修资金的，由县级以上地方人民政府房地产行政主管部门追回挪用的专项维修资金，给予警告，没收违法所得，可以并处挪用数额</w:t>
            </w:r>
            <w:r>
              <w:rPr>
                <w:rFonts w:ascii="Arial" w:hAnsi="Arial" w:cs="Arial"/>
                <w:color w:val="333333"/>
                <w:shd w:val="clear" w:color="auto" w:fill="FFFFFF"/>
              </w:rPr>
              <w:t>2</w:t>
            </w:r>
            <w:r>
              <w:rPr>
                <w:rFonts w:ascii="Arial" w:hAnsi="Arial" w:cs="Arial"/>
                <w:color w:val="333333"/>
                <w:shd w:val="clear" w:color="auto" w:fill="FFFFFF"/>
              </w:rPr>
              <w:t>倍以下的罚款；</w:t>
            </w:r>
            <w:r>
              <w:rPr>
                <w:rFonts w:ascii="Arial" w:hAnsi="Arial" w:cs="Arial"/>
                <w:color w:val="3366CC"/>
                <w:sz w:val="18"/>
                <w:szCs w:val="18"/>
                <w:shd w:val="clear" w:color="auto" w:fill="FFFFFF"/>
                <w:vertAlign w:val="superscript"/>
              </w:rPr>
              <w:t> </w:t>
            </w:r>
            <w:bookmarkStart w:id="6" w:name="ref_[4]_10425"/>
            <w:r>
              <w:rPr>
                <w:rFonts w:ascii="Arial" w:hAnsi="Arial" w:cs="Arial"/>
                <w:color w:val="136EC2"/>
                <w:sz w:val="2"/>
                <w:szCs w:val="2"/>
                <w:shd w:val="clear" w:color="auto" w:fill="FFFFFF"/>
              </w:rPr>
              <w:t> </w:t>
            </w:r>
            <w:bookmarkEnd w:id="6"/>
            <w:r>
              <w:rPr>
                <w:rFonts w:ascii="Arial" w:hAnsi="Arial" w:cs="Arial"/>
                <w:color w:val="333333"/>
                <w:shd w:val="clear" w:color="auto" w:fill="FFFFFF"/>
              </w:rPr>
              <w:t> </w:t>
            </w:r>
            <w:r>
              <w:rPr>
                <w:rFonts w:ascii="Arial" w:hAnsi="Arial" w:cs="Arial"/>
                <w:color w:val="333333"/>
                <w:shd w:val="clear" w:color="auto" w:fill="FFFFFF"/>
              </w:rPr>
              <w:t>构成犯罪的，依法追究直接负责的主管人员和其他直接责任人员的刑事责任。</w:t>
            </w:r>
          </w:p>
        </w:tc>
        <w:tc>
          <w:tcPr>
            <w:tcW w:w="682" w:type="dxa"/>
            <w:vAlign w:val="center"/>
          </w:tcPr>
          <w:p w:rsidR="002B0849" w:rsidRDefault="002B0849" w:rsidP="002B0849">
            <w:pPr>
              <w:jc w:val="center"/>
              <w:rPr>
                <w:rFonts w:ascii="宋体" w:hAnsi="宋体" w:cs="宋体"/>
                <w:bCs/>
                <w:kern w:val="0"/>
              </w:rPr>
            </w:pPr>
            <w:r>
              <w:rPr>
                <w:rFonts w:ascii="宋体" w:hAnsi="宋体" w:cs="宋体" w:hint="eastAsia"/>
                <w:bCs/>
                <w:kern w:val="0"/>
              </w:rPr>
              <w:t>轻微</w:t>
            </w:r>
          </w:p>
        </w:tc>
        <w:tc>
          <w:tcPr>
            <w:tcW w:w="3207" w:type="dxa"/>
            <w:vAlign w:val="center"/>
          </w:tcPr>
          <w:p w:rsidR="002B0849" w:rsidRDefault="002B0849" w:rsidP="002B0849">
            <w:pPr>
              <w:rPr>
                <w:rFonts w:ascii="宋体" w:hAnsi="宋体" w:cs="宋体"/>
                <w:bCs/>
                <w:kern w:val="0"/>
              </w:rPr>
            </w:pPr>
            <w:r>
              <w:rPr>
                <w:rFonts w:ascii="宋体" w:hAnsi="宋体" w:cs="宋体"/>
                <w:kern w:val="0"/>
              </w:rPr>
              <w:t>挪用专项维修资金</w:t>
            </w:r>
            <w:r>
              <w:rPr>
                <w:rFonts w:ascii="宋体" w:hAnsi="宋体" w:cs="宋体" w:hint="eastAsia"/>
                <w:kern w:val="0"/>
              </w:rPr>
              <w:t>1万以下</w:t>
            </w:r>
          </w:p>
        </w:tc>
        <w:tc>
          <w:tcPr>
            <w:tcW w:w="3050" w:type="dxa"/>
            <w:vAlign w:val="center"/>
          </w:tcPr>
          <w:p w:rsidR="002B0849" w:rsidRDefault="002B0849" w:rsidP="002B0849">
            <w:pPr>
              <w:widowControl/>
              <w:rPr>
                <w:rFonts w:ascii="宋体" w:hAnsi="宋体" w:cs="Arial"/>
                <w:spacing w:val="8"/>
                <w:kern w:val="0"/>
              </w:rPr>
            </w:pPr>
            <w:r>
              <w:rPr>
                <w:rFonts w:ascii="宋体" w:hAnsi="宋体" w:cs="Arial"/>
                <w:spacing w:val="8"/>
                <w:kern w:val="0"/>
              </w:rPr>
              <w:t>给予警告，没收违法所得，处挪用数额</w:t>
            </w:r>
            <w:r>
              <w:rPr>
                <w:rFonts w:ascii="宋体" w:hAnsi="宋体" w:cs="Arial" w:hint="eastAsia"/>
                <w:spacing w:val="8"/>
                <w:kern w:val="0"/>
              </w:rPr>
              <w:t>0.5</w:t>
            </w:r>
            <w:r>
              <w:rPr>
                <w:rFonts w:ascii="宋体" w:hAnsi="宋体" w:cs="Arial"/>
                <w:spacing w:val="8"/>
                <w:kern w:val="0"/>
              </w:rPr>
              <w:t>倍以下的罚款</w:t>
            </w:r>
          </w:p>
        </w:tc>
        <w:tc>
          <w:tcPr>
            <w:tcW w:w="1225" w:type="dxa"/>
            <w:vAlign w:val="center"/>
          </w:tcPr>
          <w:p w:rsidR="002B0849" w:rsidRDefault="002B0849" w:rsidP="002B0849">
            <w:pPr>
              <w:widowControl/>
              <w:rPr>
                <w:rFonts w:ascii="宋体" w:hAnsi="宋体" w:cs="Arial"/>
                <w:spacing w:val="8"/>
                <w:kern w:val="0"/>
              </w:rPr>
            </w:pPr>
          </w:p>
        </w:tc>
      </w:tr>
      <w:tr w:rsidR="002B0849" w:rsidTr="002B0849">
        <w:trPr>
          <w:trHeight w:val="1362"/>
          <w:jc w:val="center"/>
        </w:trPr>
        <w:tc>
          <w:tcPr>
            <w:tcW w:w="951" w:type="dxa"/>
            <w:vMerge/>
            <w:vAlign w:val="center"/>
          </w:tcPr>
          <w:p w:rsidR="002B0849" w:rsidRDefault="002B0849" w:rsidP="002B0849">
            <w:pPr>
              <w:widowControl/>
              <w:rPr>
                <w:rFonts w:ascii="宋体" w:hAnsi="宋体" w:cs="宋体"/>
                <w:kern w:val="0"/>
              </w:rPr>
            </w:pPr>
          </w:p>
        </w:tc>
        <w:tc>
          <w:tcPr>
            <w:tcW w:w="1500" w:type="dxa"/>
            <w:vMerge/>
            <w:vAlign w:val="center"/>
          </w:tcPr>
          <w:p w:rsidR="002B0849" w:rsidRDefault="002B0849" w:rsidP="002B0849">
            <w:pPr>
              <w:widowControl/>
              <w:rPr>
                <w:rFonts w:ascii="宋体" w:hAnsi="宋体" w:cs="Arial"/>
                <w:spacing w:val="8"/>
                <w:kern w:val="0"/>
              </w:rPr>
            </w:pPr>
          </w:p>
        </w:tc>
        <w:tc>
          <w:tcPr>
            <w:tcW w:w="933" w:type="dxa"/>
            <w:vMerge/>
          </w:tcPr>
          <w:p w:rsidR="002B0849" w:rsidRDefault="002B0849" w:rsidP="002B0849">
            <w:pPr>
              <w:widowControl/>
              <w:spacing w:line="270" w:lineRule="atLeast"/>
              <w:rPr>
                <w:rFonts w:ascii="宋体" w:hAnsi="宋体" w:cs="宋体"/>
                <w:kern w:val="0"/>
              </w:rPr>
            </w:pPr>
          </w:p>
        </w:tc>
        <w:tc>
          <w:tcPr>
            <w:tcW w:w="3012" w:type="dxa"/>
            <w:vMerge/>
            <w:vAlign w:val="center"/>
          </w:tcPr>
          <w:p w:rsidR="002B0849" w:rsidRDefault="002B0849" w:rsidP="002B0849">
            <w:pPr>
              <w:widowControl/>
              <w:spacing w:line="270" w:lineRule="atLeast"/>
              <w:rPr>
                <w:rFonts w:ascii="宋体" w:hAnsi="宋体" w:cs="宋体"/>
                <w:kern w:val="0"/>
              </w:rPr>
            </w:pPr>
          </w:p>
        </w:tc>
        <w:tc>
          <w:tcPr>
            <w:tcW w:w="682" w:type="dxa"/>
            <w:vAlign w:val="center"/>
          </w:tcPr>
          <w:p w:rsidR="002B0849" w:rsidRDefault="002B0849" w:rsidP="002B0849">
            <w:pPr>
              <w:jc w:val="center"/>
              <w:rPr>
                <w:rFonts w:ascii="宋体" w:hAnsi="宋体" w:cs="Arial"/>
                <w:spacing w:val="8"/>
                <w:kern w:val="0"/>
              </w:rPr>
            </w:pPr>
            <w:r>
              <w:rPr>
                <w:rFonts w:ascii="宋体" w:hAnsi="宋体" w:cs="宋体" w:hint="eastAsia"/>
                <w:bCs/>
                <w:kern w:val="0"/>
              </w:rPr>
              <w:t>一般</w:t>
            </w:r>
          </w:p>
        </w:tc>
        <w:tc>
          <w:tcPr>
            <w:tcW w:w="3207" w:type="dxa"/>
            <w:vAlign w:val="center"/>
          </w:tcPr>
          <w:p w:rsidR="002B0849" w:rsidRDefault="002B0849" w:rsidP="002B0849">
            <w:pPr>
              <w:rPr>
                <w:rFonts w:ascii="宋体" w:hAnsi="宋体" w:cs="宋体"/>
                <w:bCs/>
                <w:kern w:val="0"/>
              </w:rPr>
            </w:pPr>
            <w:r>
              <w:rPr>
                <w:rFonts w:ascii="宋体" w:hAnsi="宋体" w:cs="宋体"/>
                <w:kern w:val="0"/>
              </w:rPr>
              <w:t>挪用专项维修资金</w:t>
            </w:r>
            <w:r>
              <w:rPr>
                <w:rFonts w:ascii="宋体" w:hAnsi="宋体" w:cs="宋体" w:hint="eastAsia"/>
                <w:kern w:val="0"/>
              </w:rPr>
              <w:t>1万以上5万以下</w:t>
            </w:r>
          </w:p>
        </w:tc>
        <w:tc>
          <w:tcPr>
            <w:tcW w:w="3050" w:type="dxa"/>
            <w:vAlign w:val="center"/>
          </w:tcPr>
          <w:p w:rsidR="002B0849" w:rsidRDefault="002B0849" w:rsidP="002B0849">
            <w:pPr>
              <w:widowControl/>
              <w:rPr>
                <w:rFonts w:ascii="宋体" w:hAnsi="宋体" w:cs="Arial"/>
                <w:spacing w:val="8"/>
                <w:kern w:val="0"/>
              </w:rPr>
            </w:pPr>
            <w:r>
              <w:rPr>
                <w:rFonts w:ascii="宋体" w:hAnsi="宋体" w:cs="Arial"/>
                <w:spacing w:val="8"/>
                <w:kern w:val="0"/>
              </w:rPr>
              <w:t>给予警告，没收违法所得，处挪用数额</w:t>
            </w:r>
            <w:r>
              <w:rPr>
                <w:rFonts w:ascii="宋体" w:hAnsi="宋体" w:cs="Arial" w:hint="eastAsia"/>
                <w:spacing w:val="8"/>
                <w:kern w:val="0"/>
              </w:rPr>
              <w:t>0.5</w:t>
            </w:r>
            <w:r>
              <w:rPr>
                <w:rFonts w:ascii="宋体" w:hAnsi="宋体" w:cs="Arial"/>
                <w:spacing w:val="8"/>
                <w:kern w:val="0"/>
              </w:rPr>
              <w:t>倍以</w:t>
            </w:r>
            <w:r>
              <w:rPr>
                <w:rFonts w:ascii="宋体" w:hAnsi="宋体" w:cs="Arial" w:hint="eastAsia"/>
                <w:spacing w:val="8"/>
                <w:kern w:val="0"/>
              </w:rPr>
              <w:t>上</w:t>
            </w:r>
            <w:r>
              <w:rPr>
                <w:rFonts w:ascii="宋体" w:hAnsi="宋体" w:cs="Arial"/>
                <w:spacing w:val="8"/>
                <w:kern w:val="0"/>
              </w:rPr>
              <w:t>的罚款</w:t>
            </w:r>
            <w:r>
              <w:rPr>
                <w:rFonts w:ascii="宋体" w:hAnsi="宋体" w:cs="Arial" w:hint="eastAsia"/>
                <w:spacing w:val="8"/>
                <w:kern w:val="0"/>
              </w:rPr>
              <w:t>1.5</w:t>
            </w:r>
            <w:r>
              <w:rPr>
                <w:rFonts w:ascii="宋体" w:hAnsi="宋体" w:cs="Arial"/>
                <w:spacing w:val="8"/>
                <w:kern w:val="0"/>
              </w:rPr>
              <w:t>倍以下的罚款</w:t>
            </w:r>
          </w:p>
        </w:tc>
        <w:tc>
          <w:tcPr>
            <w:tcW w:w="1225" w:type="dxa"/>
            <w:vAlign w:val="center"/>
          </w:tcPr>
          <w:p w:rsidR="002B0849" w:rsidRDefault="002B0849" w:rsidP="002B0849">
            <w:pPr>
              <w:widowControl/>
              <w:rPr>
                <w:rFonts w:ascii="宋体" w:hAnsi="宋体" w:cs="Arial"/>
                <w:spacing w:val="8"/>
                <w:kern w:val="0"/>
              </w:rPr>
            </w:pPr>
          </w:p>
        </w:tc>
      </w:tr>
      <w:tr w:rsidR="002B0849" w:rsidTr="002B0849">
        <w:trPr>
          <w:trHeight w:val="1825"/>
          <w:jc w:val="center"/>
        </w:trPr>
        <w:tc>
          <w:tcPr>
            <w:tcW w:w="951" w:type="dxa"/>
            <w:vMerge/>
            <w:tcBorders>
              <w:bottom w:val="single" w:sz="4" w:space="0" w:color="auto"/>
            </w:tcBorders>
            <w:vAlign w:val="center"/>
          </w:tcPr>
          <w:p w:rsidR="002B0849" w:rsidRDefault="002B0849" w:rsidP="002B0849">
            <w:pPr>
              <w:widowControl/>
              <w:rPr>
                <w:rFonts w:ascii="宋体" w:hAnsi="宋体" w:cs="宋体"/>
                <w:kern w:val="0"/>
              </w:rPr>
            </w:pPr>
          </w:p>
        </w:tc>
        <w:tc>
          <w:tcPr>
            <w:tcW w:w="1500" w:type="dxa"/>
            <w:vMerge/>
            <w:tcBorders>
              <w:bottom w:val="single" w:sz="4" w:space="0" w:color="auto"/>
            </w:tcBorders>
            <w:vAlign w:val="center"/>
          </w:tcPr>
          <w:p w:rsidR="002B0849" w:rsidRDefault="002B0849" w:rsidP="002B0849">
            <w:pPr>
              <w:widowControl/>
              <w:rPr>
                <w:rFonts w:ascii="宋体" w:hAnsi="宋体" w:cs="Arial"/>
                <w:spacing w:val="8"/>
                <w:kern w:val="0"/>
              </w:rPr>
            </w:pPr>
          </w:p>
        </w:tc>
        <w:tc>
          <w:tcPr>
            <w:tcW w:w="933" w:type="dxa"/>
            <w:vMerge/>
          </w:tcPr>
          <w:p w:rsidR="002B0849" w:rsidRDefault="002B0849" w:rsidP="002B0849">
            <w:pPr>
              <w:widowControl/>
              <w:spacing w:line="270" w:lineRule="atLeast"/>
              <w:rPr>
                <w:rFonts w:ascii="宋体" w:hAnsi="宋体" w:cs="宋体"/>
                <w:kern w:val="0"/>
              </w:rPr>
            </w:pPr>
          </w:p>
        </w:tc>
        <w:tc>
          <w:tcPr>
            <w:tcW w:w="3012" w:type="dxa"/>
            <w:vMerge/>
            <w:tcBorders>
              <w:bottom w:val="single" w:sz="4" w:space="0" w:color="auto"/>
            </w:tcBorders>
            <w:vAlign w:val="center"/>
          </w:tcPr>
          <w:p w:rsidR="002B0849" w:rsidRDefault="002B0849" w:rsidP="002B0849">
            <w:pPr>
              <w:widowControl/>
              <w:spacing w:line="270" w:lineRule="atLeast"/>
              <w:rPr>
                <w:rFonts w:ascii="宋体" w:hAnsi="宋体" w:cs="宋体"/>
                <w:kern w:val="0"/>
              </w:rPr>
            </w:pPr>
          </w:p>
        </w:tc>
        <w:tc>
          <w:tcPr>
            <w:tcW w:w="682" w:type="dxa"/>
            <w:tcBorders>
              <w:bottom w:val="single" w:sz="4" w:space="0" w:color="auto"/>
            </w:tcBorders>
            <w:vAlign w:val="center"/>
          </w:tcPr>
          <w:p w:rsidR="002B0849" w:rsidRDefault="002B0849" w:rsidP="002B0849">
            <w:pPr>
              <w:jc w:val="center"/>
              <w:rPr>
                <w:rFonts w:ascii="宋体" w:hAnsi="宋体" w:cs="宋体"/>
                <w:bCs/>
                <w:kern w:val="0"/>
              </w:rPr>
            </w:pPr>
            <w:r>
              <w:rPr>
                <w:rFonts w:ascii="宋体" w:hAnsi="宋体" w:cs="宋体" w:hint="eastAsia"/>
                <w:bCs/>
                <w:kern w:val="0"/>
              </w:rPr>
              <w:t>严重</w:t>
            </w:r>
          </w:p>
        </w:tc>
        <w:tc>
          <w:tcPr>
            <w:tcW w:w="3207" w:type="dxa"/>
            <w:tcBorders>
              <w:bottom w:val="single" w:sz="4" w:space="0" w:color="auto"/>
            </w:tcBorders>
            <w:vAlign w:val="center"/>
          </w:tcPr>
          <w:p w:rsidR="002B0849" w:rsidRDefault="002B0849" w:rsidP="002B0849">
            <w:pPr>
              <w:rPr>
                <w:rFonts w:ascii="宋体" w:hAnsi="宋体" w:cs="Arial"/>
                <w:spacing w:val="8"/>
                <w:kern w:val="0"/>
              </w:rPr>
            </w:pPr>
            <w:r>
              <w:rPr>
                <w:rFonts w:ascii="宋体" w:hAnsi="宋体" w:cs="宋体"/>
                <w:kern w:val="0"/>
              </w:rPr>
              <w:t>挪用专项维修资金</w:t>
            </w:r>
            <w:r>
              <w:rPr>
                <w:rFonts w:ascii="宋体" w:hAnsi="宋体" w:cs="宋体" w:hint="eastAsia"/>
                <w:kern w:val="0"/>
              </w:rPr>
              <w:t>5万以上或物业服务企业</w:t>
            </w:r>
            <w:r>
              <w:rPr>
                <w:rFonts w:ascii="宋体" w:hAnsi="宋体" w:cs="宋体"/>
                <w:kern w:val="0"/>
              </w:rPr>
              <w:t>挪用专项维修资金</w:t>
            </w:r>
            <w:r>
              <w:rPr>
                <w:rFonts w:ascii="宋体" w:hAnsi="宋体" w:cs="宋体" w:hint="eastAsia"/>
                <w:kern w:val="0"/>
              </w:rPr>
              <w:t>，未能按规定时限及时归还的，造成重大损失的</w:t>
            </w:r>
          </w:p>
        </w:tc>
        <w:tc>
          <w:tcPr>
            <w:tcW w:w="3050" w:type="dxa"/>
            <w:tcBorders>
              <w:bottom w:val="single" w:sz="4" w:space="0" w:color="auto"/>
            </w:tcBorders>
            <w:vAlign w:val="center"/>
          </w:tcPr>
          <w:p w:rsidR="002B0849" w:rsidRDefault="002B0849" w:rsidP="002B0849">
            <w:pPr>
              <w:widowControl/>
              <w:rPr>
                <w:rFonts w:ascii="宋体" w:hAnsi="宋体" w:cs="Arial"/>
                <w:spacing w:val="8"/>
                <w:kern w:val="0"/>
              </w:rPr>
            </w:pPr>
            <w:r>
              <w:rPr>
                <w:rFonts w:ascii="宋体" w:hAnsi="宋体" w:cs="Arial"/>
                <w:spacing w:val="8"/>
                <w:kern w:val="0"/>
              </w:rPr>
              <w:t>给予警告，没收违法所得，处挪用数额</w:t>
            </w:r>
            <w:r>
              <w:rPr>
                <w:rFonts w:ascii="宋体" w:hAnsi="宋体" w:cs="Arial" w:hint="eastAsia"/>
                <w:spacing w:val="8"/>
                <w:kern w:val="0"/>
              </w:rPr>
              <w:t>1.5</w:t>
            </w:r>
            <w:r>
              <w:rPr>
                <w:rFonts w:ascii="宋体" w:hAnsi="宋体" w:cs="Arial"/>
                <w:spacing w:val="8"/>
                <w:kern w:val="0"/>
              </w:rPr>
              <w:t>倍以</w:t>
            </w:r>
            <w:r>
              <w:rPr>
                <w:rFonts w:ascii="宋体" w:hAnsi="宋体" w:cs="Arial" w:hint="eastAsia"/>
                <w:spacing w:val="8"/>
                <w:kern w:val="0"/>
              </w:rPr>
              <w:t>上2</w:t>
            </w:r>
            <w:r>
              <w:rPr>
                <w:rFonts w:ascii="宋体" w:hAnsi="宋体" w:cs="Arial"/>
                <w:spacing w:val="8"/>
                <w:kern w:val="0"/>
              </w:rPr>
              <w:t>倍以下的罚款</w:t>
            </w:r>
          </w:p>
        </w:tc>
        <w:tc>
          <w:tcPr>
            <w:tcW w:w="1225" w:type="dxa"/>
            <w:tcBorders>
              <w:bottom w:val="single" w:sz="4" w:space="0" w:color="auto"/>
            </w:tcBorders>
            <w:vAlign w:val="center"/>
          </w:tcPr>
          <w:p w:rsidR="002B0849" w:rsidRDefault="002B0849" w:rsidP="002B0849">
            <w:pPr>
              <w:widowControl/>
              <w:rPr>
                <w:rFonts w:ascii="宋体" w:hAnsi="宋体" w:cs="Arial"/>
                <w:spacing w:val="8"/>
                <w:kern w:val="0"/>
              </w:rPr>
            </w:pPr>
          </w:p>
        </w:tc>
      </w:tr>
    </w:tbl>
    <w:p w:rsidR="00DD1207" w:rsidRDefault="00DD1207"/>
    <w:p w:rsidR="002B0849" w:rsidRDefault="002B0849"/>
    <w:p w:rsidR="002B0849" w:rsidRDefault="002B0849"/>
    <w:p w:rsidR="002B0849" w:rsidRDefault="002B0849"/>
    <w:p w:rsidR="002B0849" w:rsidRDefault="002B0849"/>
    <w:p w:rsidR="002B0849" w:rsidRDefault="002B0849"/>
    <w:p w:rsidR="002B0849" w:rsidRDefault="002B0849"/>
    <w:p w:rsidR="007A25CA" w:rsidRDefault="007A25CA"/>
    <w:p w:rsidR="007A25CA" w:rsidRDefault="007A25CA"/>
    <w:p w:rsidR="007A25CA" w:rsidRDefault="007A25CA"/>
    <w:p w:rsidR="002B0849" w:rsidRDefault="002B0849"/>
    <w:p w:rsidR="007A25CA" w:rsidRPr="007D7567" w:rsidRDefault="007A25CA" w:rsidP="007A25CA">
      <w:pPr>
        <w:pStyle w:val="a3"/>
        <w:outlineLvl w:val="0"/>
        <w:rPr>
          <w:rFonts w:asciiTheme="minorEastAsia" w:eastAsiaTheme="minorEastAsia" w:hAnsiTheme="minorEastAsia"/>
          <w:b w:val="0"/>
          <w:color w:val="FF0000"/>
          <w:sz w:val="32"/>
          <w:szCs w:val="32"/>
        </w:rPr>
      </w:pPr>
      <w:r w:rsidRPr="007D7567">
        <w:rPr>
          <w:rStyle w:val="18"/>
          <w:rFonts w:asciiTheme="minorEastAsia" w:eastAsiaTheme="minorEastAsia" w:hAnsiTheme="minorEastAsia" w:hint="eastAsia"/>
          <w:b/>
          <w:bCs/>
          <w:color w:val="FF0000"/>
          <w:sz w:val="32"/>
          <w:szCs w:val="32"/>
        </w:rPr>
        <w:lastRenderedPageBreak/>
        <w:t>《</w:t>
      </w:r>
      <w:r w:rsidRPr="007D7567">
        <w:rPr>
          <w:rFonts w:ascii="ˎ̥" w:hAnsi="ˎ̥" w:hint="eastAsia"/>
          <w:color w:val="FF0000"/>
          <w:sz w:val="32"/>
          <w:szCs w:val="32"/>
        </w:rPr>
        <w:t>气象灾害防御条例</w:t>
      </w:r>
      <w:r w:rsidRPr="007D7567">
        <w:rPr>
          <w:rStyle w:val="18"/>
          <w:rFonts w:asciiTheme="minorEastAsia" w:eastAsiaTheme="minorEastAsia" w:hAnsiTheme="minorEastAsia" w:hint="eastAsia"/>
          <w:b/>
          <w:bCs/>
          <w:color w:val="FF0000"/>
          <w:sz w:val="32"/>
          <w:szCs w:val="32"/>
        </w:rPr>
        <w:t>》B902.45</w:t>
      </w:r>
    </w:p>
    <w:tbl>
      <w:tblPr>
        <w:tblW w:w="14285" w:type="dxa"/>
        <w:jc w:val="center"/>
        <w:tblLayout w:type="fixed"/>
        <w:tblLook w:val="0000"/>
      </w:tblPr>
      <w:tblGrid>
        <w:gridCol w:w="819"/>
        <w:gridCol w:w="1134"/>
        <w:gridCol w:w="1276"/>
        <w:gridCol w:w="3366"/>
        <w:gridCol w:w="495"/>
        <w:gridCol w:w="2280"/>
        <w:gridCol w:w="3640"/>
        <w:gridCol w:w="1275"/>
      </w:tblGrid>
      <w:tr w:rsidR="007A25CA" w:rsidTr="007A25CA">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7A25CA" w:rsidRDefault="007A25CA" w:rsidP="007A25CA">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7A25CA" w:rsidRDefault="007A25CA" w:rsidP="007A25CA">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7A25CA" w:rsidRDefault="007A25CA" w:rsidP="007A25CA">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7A25CA" w:rsidRDefault="007A25CA" w:rsidP="007A25CA">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7A25CA" w:rsidRDefault="007A25CA" w:rsidP="007A25CA">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7A25CA" w:rsidRDefault="007A25CA" w:rsidP="007A25CA">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7A25CA" w:rsidRDefault="007A25CA" w:rsidP="007A25CA">
            <w:pPr>
              <w:widowControl/>
              <w:jc w:val="center"/>
              <w:rPr>
                <w:rFonts w:ascii="宋体" w:hAnsi="宋体"/>
                <w:b/>
                <w:bCs/>
                <w:kern w:val="0"/>
              </w:rPr>
            </w:pPr>
            <w:r>
              <w:rPr>
                <w:rFonts w:ascii="宋体" w:hAnsi="宋体" w:hint="eastAsia"/>
                <w:b/>
                <w:bCs/>
                <w:kern w:val="0"/>
              </w:rPr>
              <w:t>其他处理</w:t>
            </w:r>
          </w:p>
        </w:tc>
      </w:tr>
      <w:tr w:rsidR="007A25CA" w:rsidTr="007A25CA">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7A25CA" w:rsidRPr="007A25CA" w:rsidRDefault="007A25CA" w:rsidP="007A25CA">
            <w:pPr>
              <w:pStyle w:val="a3"/>
              <w:outlineLvl w:val="0"/>
              <w:rPr>
                <w:rFonts w:ascii="宋体" w:hAnsi="宋体"/>
                <w:sz w:val="21"/>
                <w:szCs w:val="21"/>
              </w:rPr>
            </w:pPr>
            <w:r w:rsidRPr="007A25CA">
              <w:rPr>
                <w:rStyle w:val="18"/>
                <w:rFonts w:asciiTheme="minorEastAsia" w:eastAsiaTheme="minorEastAsia" w:hAnsiTheme="minorEastAsia" w:hint="eastAsia"/>
                <w:bCs/>
                <w:sz w:val="21"/>
                <w:szCs w:val="21"/>
              </w:rPr>
              <w:t>B902.45</w:t>
            </w:r>
          </w:p>
        </w:tc>
        <w:tc>
          <w:tcPr>
            <w:tcW w:w="1134" w:type="dxa"/>
            <w:vMerge w:val="restart"/>
            <w:tcBorders>
              <w:top w:val="nil"/>
              <w:left w:val="nil"/>
              <w:bottom w:val="single" w:sz="4" w:space="0" w:color="auto"/>
              <w:right w:val="single" w:sz="4" w:space="0" w:color="auto"/>
            </w:tcBorders>
            <w:vAlign w:val="center"/>
          </w:tcPr>
          <w:p w:rsidR="007A25CA" w:rsidRPr="00B15E01" w:rsidRDefault="007A25CA" w:rsidP="007A25CA">
            <w:pPr>
              <w:pStyle w:val="a5"/>
              <w:shd w:val="clear" w:color="auto" w:fill="FFFFFF"/>
              <w:spacing w:before="0" w:beforeAutospacing="0" w:after="0" w:afterAutospacing="0"/>
              <w:rPr>
                <w:rFonts w:ascii="ˎ̥" w:hAnsi="ˎ̥" w:hint="eastAsia"/>
                <w:sz w:val="21"/>
                <w:szCs w:val="21"/>
              </w:rPr>
            </w:pPr>
            <w:r>
              <w:rPr>
                <w:rFonts w:ascii="Arial" w:hAnsi="Arial" w:cs="Arial"/>
                <w:color w:val="333333"/>
                <w:sz w:val="21"/>
                <w:szCs w:val="21"/>
                <w:shd w:val="clear" w:color="auto" w:fill="FFFFFF"/>
              </w:rPr>
              <w:t>雷电防护装置未经设计审核或者设计审核不合格施工的，未经竣工验收或者竣工验收不合格交付使用的。</w:t>
            </w:r>
          </w:p>
        </w:tc>
        <w:tc>
          <w:tcPr>
            <w:tcW w:w="1276" w:type="dxa"/>
            <w:vMerge w:val="restart"/>
            <w:tcBorders>
              <w:top w:val="nil"/>
              <w:left w:val="nil"/>
              <w:bottom w:val="single" w:sz="4" w:space="0" w:color="auto"/>
              <w:right w:val="single" w:sz="4" w:space="0" w:color="auto"/>
            </w:tcBorders>
            <w:vAlign w:val="center"/>
          </w:tcPr>
          <w:p w:rsidR="00E66E8E" w:rsidRPr="00E66E8E" w:rsidRDefault="00E66E8E" w:rsidP="00E66E8E">
            <w:pPr>
              <w:widowControl/>
              <w:shd w:val="clear" w:color="auto" w:fill="FFFFFF"/>
              <w:jc w:val="left"/>
              <w:rPr>
                <w:rFonts w:ascii="Arial" w:hAnsi="Arial" w:cs="Arial"/>
                <w:color w:val="333333"/>
                <w:kern w:val="0"/>
              </w:rPr>
            </w:pPr>
            <w:r w:rsidRPr="007A25CA">
              <w:rPr>
                <w:rStyle w:val="18"/>
                <w:rFonts w:asciiTheme="minorEastAsia" w:eastAsiaTheme="minorEastAsia" w:hAnsiTheme="minorEastAsia" w:hint="eastAsia"/>
                <w:sz w:val="21"/>
                <w:szCs w:val="21"/>
              </w:rPr>
              <w:t>《</w:t>
            </w:r>
            <w:r w:rsidRPr="007A25CA">
              <w:rPr>
                <w:rFonts w:ascii="ˎ̥" w:hAnsi="ˎ̥" w:hint="eastAsia"/>
              </w:rPr>
              <w:t>气象灾害防御条例</w:t>
            </w:r>
            <w:r w:rsidRPr="007A25CA">
              <w:rPr>
                <w:rStyle w:val="18"/>
                <w:rFonts w:asciiTheme="minorEastAsia" w:eastAsiaTheme="minorEastAsia" w:hAnsiTheme="minorEastAsia" w:hint="eastAsia"/>
                <w:sz w:val="21"/>
                <w:szCs w:val="21"/>
              </w:rPr>
              <w:t>》</w:t>
            </w:r>
            <w:r w:rsidRPr="00F11375">
              <w:rPr>
                <w:rFonts w:ascii="Arial" w:hAnsi="Arial" w:cs="Arial"/>
                <w:bCs/>
                <w:color w:val="333333"/>
                <w:kern w:val="0"/>
              </w:rPr>
              <w:t>第二十三条</w:t>
            </w:r>
            <w:r w:rsidRPr="00E66E8E">
              <w:rPr>
                <w:rFonts w:ascii="Arial" w:hAnsi="Arial" w:cs="Arial"/>
                <w:color w:val="333333"/>
                <w:kern w:val="0"/>
              </w:rPr>
              <w:t xml:space="preserve">　</w:t>
            </w:r>
          </w:p>
          <w:p w:rsidR="007A25CA" w:rsidRPr="00E66E8E" w:rsidRDefault="00E66E8E" w:rsidP="00E66E8E">
            <w:pPr>
              <w:widowControl/>
              <w:shd w:val="clear" w:color="auto" w:fill="FFFFFF"/>
              <w:spacing w:line="360" w:lineRule="atLeast"/>
              <w:jc w:val="left"/>
              <w:rPr>
                <w:rFonts w:ascii="宋体" w:hAnsi="宋体"/>
                <w:kern w:val="0"/>
              </w:rPr>
            </w:pPr>
            <w:r>
              <w:rPr>
                <w:rFonts w:ascii="Arial" w:hAnsi="Arial" w:cs="Arial" w:hint="eastAsia"/>
                <w:color w:val="333333"/>
                <w:kern w:val="0"/>
              </w:rPr>
              <w:t>第三款</w:t>
            </w:r>
          </w:p>
        </w:tc>
        <w:tc>
          <w:tcPr>
            <w:tcW w:w="3366" w:type="dxa"/>
            <w:vMerge w:val="restart"/>
            <w:tcBorders>
              <w:top w:val="nil"/>
              <w:left w:val="nil"/>
              <w:bottom w:val="single" w:sz="4" w:space="0" w:color="auto"/>
              <w:right w:val="single" w:sz="4" w:space="0" w:color="auto"/>
            </w:tcBorders>
            <w:vAlign w:val="center"/>
          </w:tcPr>
          <w:p w:rsidR="007A25CA" w:rsidRPr="00B15E01" w:rsidRDefault="007A25CA" w:rsidP="007A25CA">
            <w:pPr>
              <w:pStyle w:val="a5"/>
              <w:shd w:val="clear" w:color="auto" w:fill="FFFFFF"/>
              <w:spacing w:before="0" w:beforeAutospacing="0" w:after="0" w:afterAutospacing="0"/>
              <w:ind w:firstLine="482"/>
              <w:rPr>
                <w:rFonts w:ascii="ˎ̥" w:hAnsi="ˎ̥" w:hint="eastAsia"/>
                <w:sz w:val="21"/>
                <w:szCs w:val="21"/>
              </w:rPr>
            </w:pPr>
            <w:r w:rsidRPr="007A25CA">
              <w:rPr>
                <w:rStyle w:val="18"/>
                <w:rFonts w:asciiTheme="minorEastAsia" w:eastAsiaTheme="minorEastAsia" w:hAnsiTheme="minorEastAsia" w:hint="eastAsia"/>
                <w:sz w:val="21"/>
                <w:szCs w:val="21"/>
              </w:rPr>
              <w:t>《</w:t>
            </w:r>
            <w:r w:rsidRPr="007A25CA">
              <w:rPr>
                <w:rFonts w:ascii="ˎ̥" w:hAnsi="ˎ̥" w:hint="eastAsia"/>
                <w:sz w:val="21"/>
                <w:szCs w:val="21"/>
              </w:rPr>
              <w:t>气象灾害防御条例</w:t>
            </w:r>
            <w:r w:rsidRPr="007A25CA">
              <w:rPr>
                <w:rStyle w:val="18"/>
                <w:rFonts w:asciiTheme="minorEastAsia" w:eastAsiaTheme="minorEastAsia" w:hAnsiTheme="minorEastAsia" w:hint="eastAsia"/>
                <w:sz w:val="21"/>
                <w:szCs w:val="21"/>
              </w:rPr>
              <w:t>》</w:t>
            </w:r>
            <w:r w:rsidRPr="00F11375">
              <w:rPr>
                <w:rFonts w:ascii="Arial" w:hAnsi="Arial" w:cs="Arial"/>
                <w:bCs/>
                <w:color w:val="333333"/>
                <w:sz w:val="21"/>
                <w:szCs w:val="21"/>
                <w:shd w:val="clear" w:color="auto" w:fill="FFFFFF"/>
              </w:rPr>
              <w:t>第四十五条</w:t>
            </w:r>
            <w:r>
              <w:rPr>
                <w:rFonts w:ascii="Arial" w:hAnsi="Arial" w:cs="Arial"/>
                <w:color w:val="333333"/>
                <w:sz w:val="21"/>
                <w:szCs w:val="21"/>
                <w:shd w:val="clear" w:color="auto" w:fill="FFFFFF"/>
              </w:rPr>
              <w:t xml:space="preserve">　违反本条例规定，有下列行为之一的，由县级以上气象主管机构或者其他有关部门按照权限责令停止违法行为，处</w:t>
            </w:r>
            <w:r>
              <w:rPr>
                <w:rFonts w:ascii="Arial" w:hAnsi="Arial" w:cs="Arial"/>
                <w:color w:val="333333"/>
                <w:sz w:val="21"/>
                <w:szCs w:val="21"/>
                <w:shd w:val="clear" w:color="auto" w:fill="FFFFFF"/>
              </w:rPr>
              <w:t>5</w:t>
            </w:r>
            <w:r>
              <w:rPr>
                <w:rFonts w:ascii="Arial" w:hAnsi="Arial" w:cs="Arial"/>
                <w:color w:val="333333"/>
                <w:sz w:val="21"/>
                <w:szCs w:val="21"/>
                <w:shd w:val="clear" w:color="auto" w:fill="FFFFFF"/>
              </w:rPr>
              <w:t>万元以上</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万元以下的罚款；有违法所得的，没收违法所得；给他人造成损失的，依法承担赔偿责任：</w:t>
            </w:r>
            <w:r w:rsidR="00E66E8E">
              <w:rPr>
                <w:rFonts w:ascii="Arial" w:hAnsi="Arial" w:cs="Arial"/>
                <w:color w:val="333333"/>
                <w:sz w:val="21"/>
                <w:szCs w:val="21"/>
                <w:shd w:val="clear" w:color="auto" w:fill="FFFFFF"/>
              </w:rPr>
              <w:t>（三）违反本条例第二十三条第三款的规定，雷电防护装置未经设计审核或者设计审核不合格施工的，未经竣工验收或者竣工验收不合格交付使用的。</w:t>
            </w:r>
          </w:p>
        </w:tc>
        <w:tc>
          <w:tcPr>
            <w:tcW w:w="495" w:type="dxa"/>
            <w:tcBorders>
              <w:top w:val="single" w:sz="4" w:space="0" w:color="auto"/>
              <w:left w:val="nil"/>
              <w:bottom w:val="single" w:sz="4" w:space="0" w:color="auto"/>
              <w:right w:val="single" w:sz="4" w:space="0" w:color="auto"/>
            </w:tcBorders>
            <w:vAlign w:val="center"/>
          </w:tcPr>
          <w:p w:rsidR="007A25CA" w:rsidRDefault="007A25CA" w:rsidP="007A25CA">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7A25CA" w:rsidRDefault="007A25CA" w:rsidP="007A25CA">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7A25CA" w:rsidRPr="00B0032A" w:rsidRDefault="007A25CA" w:rsidP="007A25CA">
            <w:pPr>
              <w:spacing w:line="360" w:lineRule="atLeast"/>
              <w:rPr>
                <w:rFonts w:ascii="宋体 ，Arial" w:eastAsia="宋体 ，Arial" w:hAnsi="宋体" w:cs="宋体"/>
                <w:color w:val="000000"/>
                <w:kern w:val="0"/>
              </w:rPr>
            </w:pPr>
            <w:r w:rsidRPr="006A37D6">
              <w:rPr>
                <w:rFonts w:ascii="ˎ̥" w:hAnsi="ˎ̥"/>
              </w:rPr>
              <w:t>处</w:t>
            </w:r>
            <w:r w:rsidR="00E66E8E">
              <w:rPr>
                <w:rFonts w:ascii="ˎ̥" w:hAnsi="ˎ̥" w:hint="eastAsia"/>
              </w:rPr>
              <w:t>5</w:t>
            </w:r>
            <w:r w:rsidR="00E66E8E">
              <w:rPr>
                <w:rFonts w:ascii="ˎ̥" w:hAnsi="ˎ̥" w:hint="eastAsia"/>
              </w:rPr>
              <w:t>万</w:t>
            </w:r>
            <w:r w:rsidRPr="006A37D6">
              <w:rPr>
                <w:rFonts w:ascii="ˎ̥" w:hAnsi="ˎ̥"/>
              </w:rPr>
              <w:t>元以上</w:t>
            </w:r>
            <w:r w:rsidR="00E66E8E">
              <w:rPr>
                <w:rFonts w:ascii="ˎ̥" w:hAnsi="ˎ̥" w:hint="eastAsia"/>
              </w:rPr>
              <w:t>6.5</w:t>
            </w:r>
            <w:r>
              <w:rPr>
                <w:rFonts w:ascii="ˎ̥" w:hAnsi="ˎ̥" w:hint="eastAsia"/>
              </w:rPr>
              <w:t>万元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7A25CA" w:rsidRDefault="00E66E8E" w:rsidP="007A25CA">
            <w:pPr>
              <w:widowControl/>
              <w:jc w:val="center"/>
              <w:rPr>
                <w:rFonts w:ascii="宋体" w:hAnsi="宋体"/>
                <w:kern w:val="0"/>
              </w:rPr>
            </w:pPr>
            <w:r>
              <w:rPr>
                <w:rFonts w:ascii="Arial" w:hAnsi="Arial" w:cs="Arial"/>
                <w:color w:val="333333"/>
                <w:shd w:val="clear" w:color="auto" w:fill="FFFFFF"/>
              </w:rPr>
              <w:t>责令停止违法行为</w:t>
            </w:r>
          </w:p>
        </w:tc>
      </w:tr>
      <w:tr w:rsidR="007A25CA" w:rsidTr="007A25CA">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7A25CA" w:rsidRDefault="007A25CA" w:rsidP="007A25CA">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7A25CA" w:rsidRDefault="007A25CA" w:rsidP="007A25CA">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7A25CA" w:rsidRPr="00B0032A" w:rsidRDefault="007A25CA" w:rsidP="007A25CA">
            <w:pPr>
              <w:spacing w:line="360" w:lineRule="atLeast"/>
              <w:rPr>
                <w:rFonts w:ascii="宋体 ，Arial" w:eastAsia="宋体 ，Arial" w:hAnsi="宋体" w:cs="宋体"/>
                <w:color w:val="000000"/>
                <w:kern w:val="0"/>
              </w:rPr>
            </w:pPr>
            <w:r w:rsidRPr="006A37D6">
              <w:rPr>
                <w:rFonts w:ascii="ˎ̥" w:hAnsi="ˎ̥"/>
              </w:rPr>
              <w:t>处</w:t>
            </w:r>
            <w:r w:rsidR="00E66E8E">
              <w:rPr>
                <w:rFonts w:ascii="ˎ̥" w:hAnsi="ˎ̥" w:hint="eastAsia"/>
              </w:rPr>
              <w:t>6.5</w:t>
            </w:r>
            <w:r>
              <w:rPr>
                <w:rFonts w:ascii="ˎ̥" w:hAnsi="ˎ̥" w:hint="eastAsia"/>
              </w:rPr>
              <w:t>万</w:t>
            </w:r>
            <w:r w:rsidRPr="006A37D6">
              <w:rPr>
                <w:rFonts w:ascii="ˎ̥" w:hAnsi="ˎ̥"/>
              </w:rPr>
              <w:t>元以上</w:t>
            </w:r>
            <w:r w:rsidR="00E66E8E">
              <w:rPr>
                <w:rFonts w:ascii="ˎ̥" w:hAnsi="ˎ̥" w:hint="eastAsia"/>
              </w:rPr>
              <w:t>8</w:t>
            </w:r>
            <w:r>
              <w:rPr>
                <w:rFonts w:ascii="ˎ̥" w:hAnsi="ˎ̥" w:hint="eastAsia"/>
              </w:rPr>
              <w:t>万</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7A25CA" w:rsidRDefault="00E66E8E" w:rsidP="007A25CA">
            <w:pPr>
              <w:widowControl/>
              <w:jc w:val="center"/>
              <w:rPr>
                <w:rFonts w:ascii="宋体" w:hAnsi="宋体"/>
                <w:kern w:val="0"/>
              </w:rPr>
            </w:pPr>
            <w:r>
              <w:rPr>
                <w:rFonts w:ascii="Arial" w:hAnsi="Arial" w:cs="Arial"/>
                <w:color w:val="333333"/>
                <w:shd w:val="clear" w:color="auto" w:fill="FFFFFF"/>
              </w:rPr>
              <w:t>责令停止违法行为</w:t>
            </w:r>
          </w:p>
        </w:tc>
      </w:tr>
      <w:tr w:rsidR="007A25CA" w:rsidTr="007A25CA">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7A25CA" w:rsidRDefault="007A25CA" w:rsidP="007A25CA">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7A25CA" w:rsidRDefault="007A25CA" w:rsidP="007A25CA">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7A25CA" w:rsidRDefault="007A25CA" w:rsidP="007A25CA">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7A25CA" w:rsidRPr="00B0032A" w:rsidRDefault="007A25CA" w:rsidP="007A25CA">
            <w:pPr>
              <w:spacing w:line="360" w:lineRule="atLeast"/>
              <w:rPr>
                <w:rFonts w:ascii="宋体 ，Arial" w:eastAsia="宋体 ，Arial" w:hAnsi="宋体" w:cs="宋体"/>
                <w:color w:val="000000"/>
                <w:kern w:val="0"/>
              </w:rPr>
            </w:pPr>
            <w:r w:rsidRPr="006A37D6">
              <w:rPr>
                <w:rFonts w:ascii="ˎ̥" w:hAnsi="ˎ̥"/>
              </w:rPr>
              <w:t>处</w:t>
            </w:r>
            <w:r w:rsidR="00E66E8E">
              <w:rPr>
                <w:rFonts w:ascii="ˎ̥" w:hAnsi="ˎ̥" w:hint="eastAsia"/>
              </w:rPr>
              <w:t>8</w:t>
            </w:r>
            <w:r>
              <w:rPr>
                <w:rFonts w:ascii="ˎ̥" w:hAnsi="ˎ̥" w:hint="eastAsia"/>
              </w:rPr>
              <w:t>万</w:t>
            </w:r>
            <w:r w:rsidRPr="006A37D6">
              <w:rPr>
                <w:rFonts w:ascii="ˎ̥" w:hAnsi="ˎ̥"/>
              </w:rPr>
              <w:t>元以上</w:t>
            </w:r>
            <w:r w:rsidR="00E66E8E">
              <w:rPr>
                <w:rFonts w:ascii="ˎ̥" w:hAnsi="ˎ̥" w:hint="eastAsia"/>
              </w:rPr>
              <w:t>10</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7A25CA" w:rsidRDefault="00E66E8E" w:rsidP="007A25CA">
            <w:pPr>
              <w:jc w:val="center"/>
              <w:rPr>
                <w:rFonts w:ascii="宋体" w:hAnsi="宋体"/>
                <w:kern w:val="0"/>
              </w:rPr>
            </w:pPr>
            <w:r>
              <w:rPr>
                <w:rFonts w:ascii="Arial" w:hAnsi="Arial" w:cs="Arial"/>
                <w:color w:val="333333"/>
                <w:shd w:val="clear" w:color="auto" w:fill="FFFFFF"/>
              </w:rPr>
              <w:t>责令停止违法行为</w:t>
            </w:r>
          </w:p>
        </w:tc>
      </w:tr>
    </w:tbl>
    <w:p w:rsidR="002B0849" w:rsidRDefault="002B0849"/>
    <w:p w:rsidR="002B0849" w:rsidRDefault="002B0849"/>
    <w:p w:rsidR="00E66E8E" w:rsidRDefault="00E66E8E"/>
    <w:p w:rsidR="00E66E8E" w:rsidRDefault="00E66E8E"/>
    <w:p w:rsidR="002B0849" w:rsidRPr="002B0849" w:rsidRDefault="002B0849"/>
    <w:p w:rsidR="00DD1207" w:rsidRPr="00DD1207" w:rsidRDefault="00DD1207" w:rsidP="00DD1207">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DD1207">
        <w:rPr>
          <w:rFonts w:asciiTheme="minorEastAsia" w:eastAsiaTheme="minorEastAsia" w:hAnsiTheme="minorEastAsia"/>
          <w:sz w:val="32"/>
          <w:szCs w:val="32"/>
        </w:rPr>
        <w:t>广西壮族自治区乡村规划建设管理条例</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C110</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59</w:t>
      </w:r>
    </w:p>
    <w:tbl>
      <w:tblPr>
        <w:tblW w:w="14285" w:type="dxa"/>
        <w:jc w:val="center"/>
        <w:tblLayout w:type="fixed"/>
        <w:tblLook w:val="0000"/>
      </w:tblPr>
      <w:tblGrid>
        <w:gridCol w:w="819"/>
        <w:gridCol w:w="1134"/>
        <w:gridCol w:w="1276"/>
        <w:gridCol w:w="3366"/>
        <w:gridCol w:w="495"/>
        <w:gridCol w:w="2280"/>
        <w:gridCol w:w="3640"/>
        <w:gridCol w:w="1275"/>
      </w:tblGrid>
      <w:tr w:rsidR="00DD1207" w:rsidTr="001B242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DD1207" w:rsidRDefault="00DD1207" w:rsidP="001B242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b/>
                <w:bCs/>
                <w:kern w:val="0"/>
              </w:rPr>
            </w:pPr>
            <w:r>
              <w:rPr>
                <w:rFonts w:ascii="宋体" w:hAnsi="宋体" w:hint="eastAsia"/>
                <w:b/>
                <w:bCs/>
                <w:kern w:val="0"/>
              </w:rPr>
              <w:t>其他处理</w:t>
            </w:r>
          </w:p>
        </w:tc>
      </w:tr>
      <w:tr w:rsidR="00DD1207" w:rsidTr="001B242D">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DD1207" w:rsidRPr="00DD1207" w:rsidRDefault="00DD1207" w:rsidP="001B242D">
            <w:pPr>
              <w:pStyle w:val="a3"/>
              <w:outlineLvl w:val="0"/>
              <w:rPr>
                <w:rFonts w:ascii="宋体" w:hAnsi="宋体"/>
                <w:sz w:val="21"/>
                <w:szCs w:val="21"/>
              </w:rPr>
            </w:pPr>
            <w:r w:rsidRPr="00DD1207">
              <w:rPr>
                <w:rStyle w:val="18"/>
                <w:rFonts w:asciiTheme="minorEastAsia" w:eastAsiaTheme="minorEastAsia" w:hAnsiTheme="minorEastAsia" w:hint="eastAsia"/>
                <w:bCs/>
                <w:sz w:val="21"/>
                <w:szCs w:val="21"/>
              </w:rPr>
              <w:t>C110.59</w:t>
            </w:r>
          </w:p>
        </w:tc>
        <w:tc>
          <w:tcPr>
            <w:tcW w:w="1134" w:type="dxa"/>
            <w:vMerge w:val="restart"/>
            <w:tcBorders>
              <w:top w:val="nil"/>
              <w:left w:val="nil"/>
              <w:bottom w:val="single" w:sz="4" w:space="0" w:color="auto"/>
              <w:right w:val="single" w:sz="4" w:space="0" w:color="auto"/>
            </w:tcBorders>
            <w:vAlign w:val="center"/>
          </w:tcPr>
          <w:p w:rsidR="00DD1207" w:rsidRPr="00B1266E" w:rsidRDefault="00DD1207" w:rsidP="001B242D">
            <w:pPr>
              <w:widowControl/>
              <w:rPr>
                <w:rFonts w:ascii="宋体" w:hAnsi="宋体"/>
                <w:kern w:val="0"/>
              </w:rPr>
            </w:pPr>
            <w:r w:rsidRPr="00DD1207">
              <w:rPr>
                <w:rFonts w:asciiTheme="minorEastAsia" w:eastAsiaTheme="minorEastAsia" w:hAnsiTheme="minorEastAsia"/>
                <w:color w:val="000000"/>
              </w:rPr>
              <w:t>擅自更改乡村建设规划许可证的</w:t>
            </w:r>
          </w:p>
        </w:tc>
        <w:tc>
          <w:tcPr>
            <w:tcW w:w="1276" w:type="dxa"/>
            <w:vMerge w:val="restart"/>
            <w:tcBorders>
              <w:top w:val="nil"/>
              <w:left w:val="nil"/>
              <w:bottom w:val="single" w:sz="4" w:space="0" w:color="auto"/>
              <w:right w:val="single" w:sz="4" w:space="0" w:color="auto"/>
            </w:tcBorders>
            <w:vAlign w:val="center"/>
          </w:tcPr>
          <w:p w:rsidR="00DD1207" w:rsidRPr="00B1266E" w:rsidRDefault="00DD1207" w:rsidP="001B242D">
            <w:pPr>
              <w:widowControl/>
              <w:rPr>
                <w:rFonts w:ascii="宋体" w:hAnsi="宋体"/>
                <w:kern w:val="0"/>
              </w:rPr>
            </w:pPr>
            <w:r w:rsidRPr="00B1266E">
              <w:rPr>
                <w:rFonts w:ascii="宋体" w:hAnsi="宋体" w:hint="eastAsia"/>
                <w:kern w:val="0"/>
              </w:rPr>
              <w:t>《</w:t>
            </w:r>
            <w:r w:rsidR="00740A15" w:rsidRPr="00DD1207">
              <w:rPr>
                <w:rFonts w:asciiTheme="minorEastAsia" w:eastAsiaTheme="minorEastAsia" w:hAnsiTheme="minorEastAsia"/>
              </w:rPr>
              <w:t>广西壮族自治区乡村规划建设管理条例</w:t>
            </w:r>
            <w:r w:rsidRPr="00B1266E">
              <w:rPr>
                <w:rFonts w:ascii="宋体" w:hAnsi="宋体" w:hint="eastAsia"/>
                <w:kern w:val="0"/>
              </w:rPr>
              <w:t>》第</w:t>
            </w:r>
            <w:r w:rsidRPr="00DD1207">
              <w:rPr>
                <w:rFonts w:asciiTheme="minorEastAsia" w:eastAsiaTheme="minorEastAsia" w:hAnsiTheme="minorEastAsia"/>
                <w:color w:val="000000"/>
              </w:rPr>
              <w:t>二十八</w:t>
            </w:r>
            <w:r w:rsidRPr="00B1266E">
              <w:rPr>
                <w:rFonts w:ascii="宋体" w:hAnsi="宋体" w:hint="eastAsia"/>
                <w:kern w:val="0"/>
              </w:rPr>
              <w:t>条</w:t>
            </w:r>
          </w:p>
        </w:tc>
        <w:tc>
          <w:tcPr>
            <w:tcW w:w="3366" w:type="dxa"/>
            <w:vMerge w:val="restart"/>
            <w:tcBorders>
              <w:top w:val="nil"/>
              <w:left w:val="nil"/>
              <w:bottom w:val="single" w:sz="4" w:space="0" w:color="auto"/>
              <w:right w:val="single" w:sz="4" w:space="0" w:color="auto"/>
            </w:tcBorders>
            <w:vAlign w:val="center"/>
          </w:tcPr>
          <w:p w:rsidR="00DD1207" w:rsidRDefault="00DD1207" w:rsidP="00DD1207">
            <w:pPr>
              <w:shd w:val="clear" w:color="auto" w:fill="FFFFFF"/>
              <w:spacing w:line="360" w:lineRule="atLeast"/>
              <w:rPr>
                <w:rStyle w:val="a4"/>
                <w:rFonts w:asciiTheme="minorEastAsia" w:eastAsiaTheme="minorEastAsia" w:hAnsiTheme="minorEastAsia"/>
                <w:color w:val="000000"/>
              </w:rPr>
            </w:pPr>
            <w:r w:rsidRPr="00DD1207">
              <w:rPr>
                <w:rStyle w:val="18"/>
                <w:rFonts w:asciiTheme="minorEastAsia" w:eastAsiaTheme="minorEastAsia" w:hAnsiTheme="minorEastAsia" w:hint="eastAsia"/>
                <w:b w:val="0"/>
                <w:bCs w:val="0"/>
                <w:sz w:val="21"/>
                <w:szCs w:val="21"/>
              </w:rPr>
              <w:t>《</w:t>
            </w:r>
            <w:r w:rsidRPr="00DD1207">
              <w:rPr>
                <w:rFonts w:asciiTheme="minorEastAsia" w:eastAsiaTheme="minorEastAsia" w:hAnsiTheme="minorEastAsia"/>
              </w:rPr>
              <w:t>广西壮族自治区乡村规划建设管理条例</w:t>
            </w:r>
            <w:r w:rsidRPr="00DD1207">
              <w:rPr>
                <w:rStyle w:val="18"/>
                <w:rFonts w:asciiTheme="minorEastAsia" w:eastAsiaTheme="minorEastAsia" w:hAnsiTheme="minorEastAsia" w:hint="eastAsia"/>
                <w:b w:val="0"/>
                <w:bCs w:val="0"/>
                <w:sz w:val="21"/>
                <w:szCs w:val="21"/>
              </w:rPr>
              <w:t>》</w:t>
            </w:r>
            <w:r w:rsidRPr="00DD1207">
              <w:rPr>
                <w:rStyle w:val="a4"/>
                <w:rFonts w:asciiTheme="minorEastAsia" w:eastAsiaTheme="minorEastAsia" w:hAnsiTheme="minorEastAsia"/>
                <w:b w:val="0"/>
                <w:color w:val="000000"/>
              </w:rPr>
              <w:t>第五十九条</w:t>
            </w:r>
            <w:r w:rsidRPr="00DD1207">
              <w:rPr>
                <w:rStyle w:val="a4"/>
                <w:rFonts w:asciiTheme="minorEastAsia" w:eastAsiaTheme="minorEastAsia" w:hAnsiTheme="minorEastAsia"/>
                <w:color w:val="000000"/>
              </w:rPr>
              <w:t xml:space="preserve">　</w:t>
            </w:r>
          </w:p>
          <w:p w:rsidR="00DD1207" w:rsidRPr="00DD1207" w:rsidRDefault="00DD1207" w:rsidP="00DD1207">
            <w:pPr>
              <w:shd w:val="clear" w:color="auto" w:fill="FFFFFF"/>
              <w:spacing w:line="360" w:lineRule="atLeast"/>
              <w:ind w:firstLineChars="200" w:firstLine="420"/>
              <w:rPr>
                <w:rFonts w:asciiTheme="minorEastAsia" w:eastAsiaTheme="minorEastAsia" w:hAnsiTheme="minorEastAsia" w:cs="Arial"/>
                <w:color w:val="333333"/>
                <w:kern w:val="0"/>
              </w:rPr>
            </w:pPr>
            <w:r w:rsidRPr="00DD1207">
              <w:rPr>
                <w:rFonts w:asciiTheme="minorEastAsia" w:eastAsiaTheme="minorEastAsia" w:hAnsiTheme="minorEastAsia"/>
                <w:color w:val="000000"/>
              </w:rPr>
              <w:t>违反本条例第二十八条第二款规定，擅自更改乡村建设规划许可证的，由原发证机关予以注销，有违法所得的，没收违法所得，可以处违法所得一倍以上三倍以下罚款；没有违法所得的，可以处三百元以上三千元以下罚款。</w:t>
            </w:r>
          </w:p>
        </w:tc>
        <w:tc>
          <w:tcPr>
            <w:tcW w:w="495" w:type="dxa"/>
            <w:tcBorders>
              <w:top w:val="single" w:sz="4" w:space="0" w:color="auto"/>
              <w:left w:val="nil"/>
              <w:bottom w:val="single" w:sz="4" w:space="0" w:color="auto"/>
              <w:right w:val="single" w:sz="4" w:space="0" w:color="auto"/>
            </w:tcBorders>
            <w:vAlign w:val="center"/>
          </w:tcPr>
          <w:p w:rsidR="00DD1207" w:rsidRDefault="00DD1207" w:rsidP="001B242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DD1207" w:rsidRDefault="00DD1207" w:rsidP="001B242D">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DD1207" w:rsidRDefault="00DD1207" w:rsidP="001B242D">
            <w:pPr>
              <w:widowControl/>
              <w:rPr>
                <w:rFonts w:ascii="宋体" w:hAnsi="宋体"/>
                <w:kern w:val="0"/>
              </w:rPr>
            </w:pPr>
            <w:r>
              <w:rPr>
                <w:rFonts w:asciiTheme="minorEastAsia" w:eastAsiaTheme="minorEastAsia" w:hAnsiTheme="minorEastAsia"/>
                <w:color w:val="000000"/>
              </w:rPr>
              <w:t>有违法所得的，没收违法所得，可以处违法所得一倍以上</w:t>
            </w:r>
            <w:r>
              <w:rPr>
                <w:rFonts w:asciiTheme="minorEastAsia" w:eastAsiaTheme="minorEastAsia" w:hAnsiTheme="minorEastAsia" w:hint="eastAsia"/>
                <w:color w:val="000000"/>
              </w:rPr>
              <w:t>一点六</w:t>
            </w:r>
            <w:r w:rsidR="00626318">
              <w:rPr>
                <w:rFonts w:asciiTheme="minorEastAsia" w:eastAsiaTheme="minorEastAsia" w:hAnsiTheme="minorEastAsia"/>
                <w:color w:val="000000"/>
              </w:rPr>
              <w:t>倍以下罚款；没有违法所得的，可以处三百元以上</w:t>
            </w:r>
            <w:r w:rsidR="00626318">
              <w:rPr>
                <w:rFonts w:asciiTheme="minorEastAsia" w:eastAsiaTheme="minorEastAsia" w:hAnsiTheme="minorEastAsia" w:hint="eastAsia"/>
                <w:color w:val="000000"/>
              </w:rPr>
              <w:t>一</w:t>
            </w:r>
            <w:r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kern w:val="0"/>
              </w:rPr>
            </w:pPr>
            <w:r w:rsidRPr="00DD1207">
              <w:rPr>
                <w:rFonts w:asciiTheme="minorEastAsia" w:eastAsiaTheme="minorEastAsia" w:hAnsiTheme="minorEastAsia"/>
                <w:color w:val="000000"/>
              </w:rPr>
              <w:t>注销乡村建设规划许可证</w:t>
            </w:r>
          </w:p>
        </w:tc>
      </w:tr>
      <w:tr w:rsidR="00DD1207" w:rsidTr="001B242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D1207" w:rsidRDefault="00DD1207" w:rsidP="001B242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DD1207" w:rsidRDefault="00DD1207" w:rsidP="001B242D">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DD1207" w:rsidRDefault="00626318" w:rsidP="001B242D">
            <w:pPr>
              <w:widowControl/>
              <w:rPr>
                <w:rFonts w:ascii="宋体" w:hAnsi="宋体"/>
                <w:kern w:val="0"/>
              </w:rPr>
            </w:pPr>
            <w:r>
              <w:rPr>
                <w:rFonts w:asciiTheme="minorEastAsia" w:eastAsiaTheme="minorEastAsia" w:hAnsiTheme="minorEastAsia"/>
                <w:color w:val="000000"/>
              </w:rPr>
              <w:t>有违法所得的，没收违法所得，可以处违法所得</w:t>
            </w:r>
            <w:r>
              <w:rPr>
                <w:rFonts w:asciiTheme="minorEastAsia" w:eastAsiaTheme="minorEastAsia" w:hAnsiTheme="minorEastAsia" w:hint="eastAsia"/>
                <w:color w:val="000000"/>
              </w:rPr>
              <w:t>一点六</w:t>
            </w:r>
            <w:r>
              <w:rPr>
                <w:rFonts w:asciiTheme="minorEastAsia" w:eastAsiaTheme="minorEastAsia" w:hAnsiTheme="minorEastAsia"/>
                <w:color w:val="000000"/>
              </w:rPr>
              <w:t>倍以上</w:t>
            </w:r>
            <w:r>
              <w:rPr>
                <w:rFonts w:asciiTheme="minorEastAsia" w:eastAsiaTheme="minorEastAsia" w:hAnsiTheme="minorEastAsia" w:hint="eastAsia"/>
                <w:color w:val="000000"/>
              </w:rPr>
              <w:t>二</w:t>
            </w:r>
            <w:r w:rsidR="00740A15">
              <w:rPr>
                <w:rFonts w:asciiTheme="minorEastAsia" w:eastAsiaTheme="minorEastAsia" w:hAnsiTheme="minorEastAsia" w:hint="eastAsia"/>
                <w:color w:val="000000"/>
              </w:rPr>
              <w:t>点二</w:t>
            </w:r>
            <w:r>
              <w:rPr>
                <w:rFonts w:asciiTheme="minorEastAsia" w:eastAsiaTheme="minorEastAsia" w:hAnsiTheme="minorEastAsia"/>
                <w:color w:val="000000"/>
              </w:rPr>
              <w:t>倍以下罚款；没有违法所得的，可以处</w:t>
            </w:r>
            <w:r>
              <w:rPr>
                <w:rFonts w:asciiTheme="minorEastAsia" w:eastAsiaTheme="minorEastAsia" w:hAnsiTheme="minorEastAsia" w:hint="eastAsia"/>
                <w:color w:val="000000"/>
              </w:rPr>
              <w:t>一千</w:t>
            </w:r>
            <w:r>
              <w:rPr>
                <w:rFonts w:asciiTheme="minorEastAsia" w:eastAsiaTheme="minorEastAsia" w:hAnsiTheme="minorEastAsia"/>
                <w:color w:val="000000"/>
              </w:rPr>
              <w:t>元以上</w:t>
            </w:r>
            <w:r>
              <w:rPr>
                <w:rFonts w:asciiTheme="minorEastAsia" w:eastAsiaTheme="minorEastAsia" w:hAnsiTheme="minorEastAsia" w:hint="eastAsia"/>
                <w:color w:val="000000"/>
              </w:rPr>
              <w:t>二</w:t>
            </w:r>
            <w:r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DD1207" w:rsidRDefault="00DD1207" w:rsidP="001B242D">
            <w:pPr>
              <w:widowControl/>
              <w:jc w:val="center"/>
              <w:rPr>
                <w:rFonts w:ascii="宋体" w:hAnsi="宋体"/>
                <w:kern w:val="0"/>
              </w:rPr>
            </w:pPr>
            <w:r w:rsidRPr="00DD1207">
              <w:rPr>
                <w:rFonts w:asciiTheme="minorEastAsia" w:eastAsiaTheme="minorEastAsia" w:hAnsiTheme="minorEastAsia"/>
                <w:color w:val="000000"/>
              </w:rPr>
              <w:t>注销乡村建设规划许可证</w:t>
            </w:r>
          </w:p>
        </w:tc>
      </w:tr>
      <w:tr w:rsidR="00DD1207" w:rsidTr="001B242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D1207" w:rsidRDefault="00DD1207"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D1207" w:rsidRDefault="00DD1207" w:rsidP="001B242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DD1207" w:rsidRDefault="00DD1207" w:rsidP="001B242D">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DD1207" w:rsidRDefault="00626318" w:rsidP="001B242D">
            <w:pPr>
              <w:rPr>
                <w:rFonts w:ascii="宋体" w:hAnsi="宋体"/>
                <w:kern w:val="0"/>
              </w:rPr>
            </w:pPr>
            <w:r>
              <w:rPr>
                <w:rFonts w:asciiTheme="minorEastAsia" w:eastAsiaTheme="minorEastAsia" w:hAnsiTheme="minorEastAsia"/>
                <w:color w:val="000000"/>
              </w:rPr>
              <w:t>有违法所得的，没收违法所得，可以处违法所得</w:t>
            </w:r>
            <w:r w:rsidR="00740A15">
              <w:rPr>
                <w:rFonts w:asciiTheme="minorEastAsia" w:eastAsiaTheme="minorEastAsia" w:hAnsiTheme="minorEastAsia" w:hint="eastAsia"/>
                <w:color w:val="000000"/>
              </w:rPr>
              <w:t>二点二</w:t>
            </w:r>
            <w:r>
              <w:rPr>
                <w:rFonts w:asciiTheme="minorEastAsia" w:eastAsiaTheme="minorEastAsia" w:hAnsiTheme="minorEastAsia"/>
                <w:color w:val="000000"/>
              </w:rPr>
              <w:t>倍以上</w:t>
            </w:r>
            <w:r w:rsidR="00740A15">
              <w:rPr>
                <w:rFonts w:asciiTheme="minorEastAsia" w:eastAsiaTheme="minorEastAsia" w:hAnsiTheme="minorEastAsia" w:hint="eastAsia"/>
                <w:color w:val="000000"/>
              </w:rPr>
              <w:t>三</w:t>
            </w:r>
            <w:r>
              <w:rPr>
                <w:rFonts w:asciiTheme="minorEastAsia" w:eastAsiaTheme="minorEastAsia" w:hAnsiTheme="minorEastAsia"/>
                <w:color w:val="000000"/>
              </w:rPr>
              <w:t>倍以下罚款；没有违法所得的，可以处</w:t>
            </w:r>
            <w:r w:rsidR="00740A15">
              <w:rPr>
                <w:rFonts w:asciiTheme="minorEastAsia" w:eastAsiaTheme="minorEastAsia" w:hAnsiTheme="minorEastAsia" w:hint="eastAsia"/>
                <w:color w:val="000000"/>
              </w:rPr>
              <w:t>二</w:t>
            </w:r>
            <w:r>
              <w:rPr>
                <w:rFonts w:asciiTheme="minorEastAsia" w:eastAsiaTheme="minorEastAsia" w:hAnsiTheme="minorEastAsia" w:hint="eastAsia"/>
                <w:color w:val="000000"/>
              </w:rPr>
              <w:t>千</w:t>
            </w:r>
            <w:r>
              <w:rPr>
                <w:rFonts w:asciiTheme="minorEastAsia" w:eastAsiaTheme="minorEastAsia" w:hAnsiTheme="minorEastAsia"/>
                <w:color w:val="000000"/>
              </w:rPr>
              <w:t>元以上</w:t>
            </w:r>
            <w:r w:rsidR="00740A15">
              <w:rPr>
                <w:rFonts w:asciiTheme="minorEastAsia" w:eastAsiaTheme="minorEastAsia" w:hAnsiTheme="minorEastAsia" w:hint="eastAsia"/>
                <w:color w:val="000000"/>
              </w:rPr>
              <w:t>三</w:t>
            </w:r>
            <w:r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DD1207" w:rsidRDefault="00DD1207" w:rsidP="001B242D">
            <w:pPr>
              <w:jc w:val="center"/>
              <w:rPr>
                <w:rFonts w:ascii="宋体" w:hAnsi="宋体"/>
                <w:kern w:val="0"/>
              </w:rPr>
            </w:pPr>
            <w:r w:rsidRPr="00DD1207">
              <w:rPr>
                <w:rFonts w:asciiTheme="minorEastAsia" w:eastAsiaTheme="minorEastAsia" w:hAnsiTheme="minorEastAsia"/>
                <w:color w:val="000000"/>
              </w:rPr>
              <w:t>注销乡村建设规划许可证</w:t>
            </w:r>
          </w:p>
        </w:tc>
      </w:tr>
    </w:tbl>
    <w:p w:rsidR="00DD1207" w:rsidRDefault="00DD1207"/>
    <w:p w:rsidR="00850829" w:rsidRDefault="00850829"/>
    <w:p w:rsidR="00740A15" w:rsidRDefault="00740A15"/>
    <w:p w:rsidR="00740A15" w:rsidRDefault="00740A15"/>
    <w:p w:rsidR="00740A15" w:rsidRDefault="00740A15"/>
    <w:p w:rsidR="00740A15" w:rsidRDefault="00740A15"/>
    <w:p w:rsidR="00740A15" w:rsidRDefault="00740A15"/>
    <w:p w:rsidR="00740A15" w:rsidRPr="00DD1207" w:rsidRDefault="00740A15" w:rsidP="00740A15">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DD1207">
        <w:rPr>
          <w:rFonts w:asciiTheme="minorEastAsia" w:eastAsiaTheme="minorEastAsia" w:hAnsiTheme="minorEastAsia"/>
          <w:sz w:val="32"/>
          <w:szCs w:val="32"/>
        </w:rPr>
        <w:t>广西壮族自治区乡村规划建设管理条例</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C110</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60.1</w:t>
      </w:r>
    </w:p>
    <w:tbl>
      <w:tblPr>
        <w:tblW w:w="14285" w:type="dxa"/>
        <w:jc w:val="center"/>
        <w:tblLayout w:type="fixed"/>
        <w:tblLook w:val="0000"/>
      </w:tblPr>
      <w:tblGrid>
        <w:gridCol w:w="819"/>
        <w:gridCol w:w="1134"/>
        <w:gridCol w:w="1276"/>
        <w:gridCol w:w="3366"/>
        <w:gridCol w:w="495"/>
        <w:gridCol w:w="2280"/>
        <w:gridCol w:w="3640"/>
        <w:gridCol w:w="1275"/>
      </w:tblGrid>
      <w:tr w:rsidR="00740A15" w:rsidTr="001B242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740A15" w:rsidRDefault="00740A15" w:rsidP="001B242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740A15" w:rsidRDefault="00740A15" w:rsidP="001B242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740A15" w:rsidRDefault="00740A15" w:rsidP="001B242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740A15" w:rsidRDefault="00740A15" w:rsidP="001B242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740A15" w:rsidRDefault="00740A15" w:rsidP="001B242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740A15" w:rsidRDefault="00740A15" w:rsidP="001B242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740A15" w:rsidRDefault="00740A15" w:rsidP="001B242D">
            <w:pPr>
              <w:widowControl/>
              <w:jc w:val="center"/>
              <w:rPr>
                <w:rFonts w:ascii="宋体" w:hAnsi="宋体"/>
                <w:b/>
                <w:bCs/>
                <w:kern w:val="0"/>
              </w:rPr>
            </w:pPr>
            <w:r>
              <w:rPr>
                <w:rFonts w:ascii="宋体" w:hAnsi="宋体" w:hint="eastAsia"/>
                <w:b/>
                <w:bCs/>
                <w:kern w:val="0"/>
              </w:rPr>
              <w:t>其他处理</w:t>
            </w:r>
          </w:p>
        </w:tc>
      </w:tr>
      <w:tr w:rsidR="00740A15" w:rsidTr="001B242D">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740A15" w:rsidRPr="00DD1207" w:rsidRDefault="00740A15" w:rsidP="001B242D">
            <w:pPr>
              <w:pStyle w:val="a3"/>
              <w:outlineLvl w:val="0"/>
              <w:rPr>
                <w:rFonts w:ascii="宋体" w:hAnsi="宋体"/>
                <w:sz w:val="21"/>
                <w:szCs w:val="21"/>
              </w:rPr>
            </w:pPr>
            <w:r w:rsidRPr="00DD1207">
              <w:rPr>
                <w:rStyle w:val="18"/>
                <w:rFonts w:asciiTheme="minorEastAsia" w:eastAsiaTheme="minorEastAsia" w:hAnsiTheme="minorEastAsia" w:hint="eastAsia"/>
                <w:bCs/>
                <w:sz w:val="21"/>
                <w:szCs w:val="21"/>
              </w:rPr>
              <w:t>C110.</w:t>
            </w:r>
            <w:r>
              <w:rPr>
                <w:rStyle w:val="18"/>
                <w:rFonts w:asciiTheme="minorEastAsia" w:eastAsiaTheme="minorEastAsia" w:hAnsiTheme="minorEastAsia" w:hint="eastAsia"/>
                <w:bCs/>
                <w:sz w:val="21"/>
                <w:szCs w:val="21"/>
              </w:rPr>
              <w:t>60.1</w:t>
            </w:r>
          </w:p>
        </w:tc>
        <w:tc>
          <w:tcPr>
            <w:tcW w:w="1134" w:type="dxa"/>
            <w:vMerge w:val="restart"/>
            <w:tcBorders>
              <w:top w:val="nil"/>
              <w:left w:val="nil"/>
              <w:bottom w:val="single" w:sz="4" w:space="0" w:color="auto"/>
              <w:right w:val="single" w:sz="4" w:space="0" w:color="auto"/>
            </w:tcBorders>
            <w:vAlign w:val="center"/>
          </w:tcPr>
          <w:p w:rsidR="00740A15" w:rsidRPr="0019753B" w:rsidRDefault="0019753B" w:rsidP="0019753B">
            <w:pPr>
              <w:widowControl/>
              <w:rPr>
                <w:rFonts w:asciiTheme="minorEastAsia" w:eastAsiaTheme="minorEastAsia" w:hAnsiTheme="minorEastAsia"/>
                <w:color w:val="FF0000"/>
                <w:kern w:val="0"/>
              </w:rPr>
            </w:pPr>
            <w:r w:rsidRPr="0019753B">
              <w:rPr>
                <w:rFonts w:asciiTheme="minorEastAsia" w:eastAsiaTheme="minorEastAsia" w:hAnsiTheme="minorEastAsia" w:hint="eastAsia"/>
                <w:color w:val="FF0000"/>
              </w:rPr>
              <w:t>未按规定承揽</w:t>
            </w:r>
            <w:r w:rsidR="00F81AE8" w:rsidRPr="0019753B">
              <w:rPr>
                <w:rFonts w:asciiTheme="minorEastAsia" w:eastAsiaTheme="minorEastAsia" w:hAnsiTheme="minorEastAsia" w:hint="eastAsia"/>
                <w:color w:val="FF0000"/>
              </w:rPr>
              <w:t>建设工程</w:t>
            </w:r>
            <w:r w:rsidRPr="0019753B">
              <w:rPr>
                <w:rFonts w:asciiTheme="minorEastAsia" w:eastAsiaTheme="minorEastAsia" w:hAnsiTheme="minorEastAsia" w:hint="eastAsia"/>
                <w:color w:val="FF0000"/>
              </w:rPr>
              <w:t>的</w:t>
            </w:r>
          </w:p>
        </w:tc>
        <w:tc>
          <w:tcPr>
            <w:tcW w:w="1276" w:type="dxa"/>
            <w:vMerge w:val="restart"/>
            <w:tcBorders>
              <w:top w:val="nil"/>
              <w:left w:val="nil"/>
              <w:bottom w:val="single" w:sz="4" w:space="0" w:color="auto"/>
              <w:right w:val="single" w:sz="4" w:space="0" w:color="auto"/>
            </w:tcBorders>
            <w:vAlign w:val="center"/>
          </w:tcPr>
          <w:p w:rsidR="00740A15" w:rsidRPr="00B1266E" w:rsidRDefault="00740A15" w:rsidP="001B242D">
            <w:pPr>
              <w:widowControl/>
              <w:rPr>
                <w:rFonts w:ascii="宋体" w:hAnsi="宋体"/>
                <w:kern w:val="0"/>
              </w:rPr>
            </w:pPr>
            <w:r w:rsidRPr="00B1266E">
              <w:rPr>
                <w:rFonts w:ascii="宋体" w:hAnsi="宋体" w:hint="eastAsia"/>
                <w:kern w:val="0"/>
              </w:rPr>
              <w:t>《</w:t>
            </w:r>
            <w:r w:rsidRPr="00DD1207">
              <w:rPr>
                <w:rFonts w:asciiTheme="minorEastAsia" w:eastAsiaTheme="minorEastAsia" w:hAnsiTheme="minorEastAsia"/>
              </w:rPr>
              <w:t>广西壮族自治区乡村规划建设管理条例</w:t>
            </w:r>
            <w:r w:rsidRPr="00B1266E">
              <w:rPr>
                <w:rFonts w:ascii="宋体" w:hAnsi="宋体" w:hint="eastAsia"/>
                <w:kern w:val="0"/>
              </w:rPr>
              <w:t>》第</w:t>
            </w:r>
            <w:r w:rsidRPr="00740A15">
              <w:rPr>
                <w:rFonts w:asciiTheme="minorEastAsia" w:eastAsiaTheme="minorEastAsia" w:hAnsiTheme="minorEastAsia"/>
                <w:color w:val="000000"/>
              </w:rPr>
              <w:t>三十</w:t>
            </w:r>
            <w:r w:rsidRPr="00B1266E">
              <w:rPr>
                <w:rFonts w:ascii="宋体" w:hAnsi="宋体" w:hint="eastAsia"/>
                <w:kern w:val="0"/>
              </w:rPr>
              <w:t>条</w:t>
            </w:r>
            <w:r w:rsidRPr="00740A15">
              <w:rPr>
                <w:rFonts w:asciiTheme="minorEastAsia" w:eastAsiaTheme="minorEastAsia" w:hAnsiTheme="minorEastAsia"/>
                <w:color w:val="000000"/>
              </w:rPr>
              <w:t>第一款</w:t>
            </w:r>
          </w:p>
        </w:tc>
        <w:tc>
          <w:tcPr>
            <w:tcW w:w="3366" w:type="dxa"/>
            <w:vMerge w:val="restart"/>
            <w:tcBorders>
              <w:top w:val="nil"/>
              <w:left w:val="nil"/>
              <w:bottom w:val="single" w:sz="4" w:space="0" w:color="auto"/>
              <w:right w:val="single" w:sz="4" w:space="0" w:color="auto"/>
            </w:tcBorders>
            <w:vAlign w:val="center"/>
          </w:tcPr>
          <w:p w:rsidR="00740A15" w:rsidRDefault="00740A15" w:rsidP="001B242D">
            <w:pPr>
              <w:shd w:val="clear" w:color="auto" w:fill="FFFFFF"/>
              <w:spacing w:line="360" w:lineRule="atLeast"/>
              <w:ind w:firstLineChars="200" w:firstLine="420"/>
              <w:rPr>
                <w:rStyle w:val="a4"/>
                <w:rFonts w:asciiTheme="minorEastAsia" w:eastAsiaTheme="minorEastAsia" w:hAnsiTheme="minorEastAsia"/>
                <w:color w:val="000000"/>
              </w:rPr>
            </w:pPr>
            <w:r w:rsidRPr="00DD1207">
              <w:rPr>
                <w:rStyle w:val="18"/>
                <w:rFonts w:asciiTheme="minorEastAsia" w:eastAsiaTheme="minorEastAsia" w:hAnsiTheme="minorEastAsia" w:hint="eastAsia"/>
                <w:b w:val="0"/>
                <w:bCs w:val="0"/>
                <w:sz w:val="21"/>
                <w:szCs w:val="21"/>
              </w:rPr>
              <w:t>《</w:t>
            </w:r>
            <w:r w:rsidRPr="00DD1207">
              <w:rPr>
                <w:rFonts w:asciiTheme="minorEastAsia" w:eastAsiaTheme="minorEastAsia" w:hAnsiTheme="minorEastAsia"/>
              </w:rPr>
              <w:t>广西壮族自治区乡村规划建设管理条例</w:t>
            </w:r>
            <w:r w:rsidRPr="00DD1207">
              <w:rPr>
                <w:rStyle w:val="18"/>
                <w:rFonts w:asciiTheme="minorEastAsia" w:eastAsiaTheme="minorEastAsia" w:hAnsiTheme="minorEastAsia" w:hint="eastAsia"/>
                <w:b w:val="0"/>
                <w:bCs w:val="0"/>
                <w:sz w:val="21"/>
                <w:szCs w:val="21"/>
              </w:rPr>
              <w:t>》</w:t>
            </w:r>
            <w:r w:rsidRPr="00740A15">
              <w:rPr>
                <w:rStyle w:val="a4"/>
                <w:rFonts w:asciiTheme="minorEastAsia" w:eastAsiaTheme="minorEastAsia" w:hAnsiTheme="minorEastAsia"/>
                <w:b w:val="0"/>
                <w:color w:val="000000"/>
              </w:rPr>
              <w:t>第六十条</w:t>
            </w:r>
          </w:p>
          <w:p w:rsidR="00740A15" w:rsidRPr="00DD1207" w:rsidRDefault="00740A15" w:rsidP="00740A15">
            <w:pPr>
              <w:shd w:val="clear" w:color="auto" w:fill="FFFFFF"/>
              <w:spacing w:line="360" w:lineRule="atLeast"/>
              <w:ind w:firstLineChars="200" w:firstLine="420"/>
              <w:rPr>
                <w:rFonts w:asciiTheme="minorEastAsia" w:eastAsiaTheme="minorEastAsia" w:hAnsiTheme="minorEastAsia" w:cs="Arial"/>
                <w:color w:val="333333"/>
                <w:kern w:val="0"/>
              </w:rPr>
            </w:pPr>
            <w:r w:rsidRPr="00740A15">
              <w:rPr>
                <w:rFonts w:asciiTheme="minorEastAsia" w:eastAsiaTheme="minorEastAsia" w:hAnsiTheme="minorEastAsia"/>
                <w:color w:val="000000"/>
              </w:rPr>
              <w:t>农村建筑工匠或者其他人员违反本条例规定,有下列行为之一的,由县级人民政府建设主管部门责令停止违法行为，有违法所得的，没收违法所得，并处违法所得一倍以上三倍以下罚款；没有违法所得的，处一千元以上一万元以下罚款：</w:t>
            </w:r>
            <w:r w:rsidRPr="00740A15">
              <w:rPr>
                <w:rFonts w:asciiTheme="minorEastAsia" w:eastAsiaTheme="minorEastAsia" w:hAnsiTheme="minorEastAsia"/>
                <w:color w:val="000000"/>
              </w:rPr>
              <w:br/>
              <w:t xml:space="preserve">　　（一）承揽本条例第三十条第一款规定范围内建设工程的；</w:t>
            </w:r>
          </w:p>
        </w:tc>
        <w:tc>
          <w:tcPr>
            <w:tcW w:w="495" w:type="dxa"/>
            <w:tcBorders>
              <w:top w:val="single" w:sz="4" w:space="0" w:color="auto"/>
              <w:left w:val="nil"/>
              <w:bottom w:val="single" w:sz="4" w:space="0" w:color="auto"/>
              <w:right w:val="single" w:sz="4" w:space="0" w:color="auto"/>
            </w:tcBorders>
            <w:vAlign w:val="center"/>
          </w:tcPr>
          <w:p w:rsidR="00740A15" w:rsidRDefault="00740A15" w:rsidP="001B242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740A15" w:rsidRDefault="00740A15" w:rsidP="001B242D">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740A15" w:rsidRDefault="00F81AE8" w:rsidP="001B242D">
            <w:pPr>
              <w:widowControl/>
              <w:rPr>
                <w:rFonts w:ascii="宋体" w:hAnsi="宋体"/>
                <w:kern w:val="0"/>
              </w:rPr>
            </w:pPr>
            <w:r>
              <w:rPr>
                <w:rFonts w:asciiTheme="minorEastAsia" w:eastAsiaTheme="minorEastAsia" w:hAnsiTheme="minorEastAsia"/>
                <w:color w:val="000000"/>
              </w:rPr>
              <w:t>有违法所得的，没收违法所得，</w:t>
            </w:r>
            <w:r>
              <w:rPr>
                <w:rFonts w:asciiTheme="minorEastAsia" w:eastAsiaTheme="minorEastAsia" w:hAnsiTheme="minorEastAsia" w:hint="eastAsia"/>
                <w:color w:val="000000"/>
              </w:rPr>
              <w:t>并</w:t>
            </w:r>
            <w:r w:rsidR="00740A15">
              <w:rPr>
                <w:rFonts w:asciiTheme="minorEastAsia" w:eastAsiaTheme="minorEastAsia" w:hAnsiTheme="minorEastAsia"/>
                <w:color w:val="000000"/>
              </w:rPr>
              <w:t>处违法所得一倍以上</w:t>
            </w:r>
            <w:r w:rsidR="00740A15">
              <w:rPr>
                <w:rFonts w:asciiTheme="minorEastAsia" w:eastAsiaTheme="minorEastAsia" w:hAnsiTheme="minorEastAsia" w:hint="eastAsia"/>
                <w:color w:val="000000"/>
              </w:rPr>
              <w:t>一点六</w:t>
            </w:r>
            <w:r>
              <w:rPr>
                <w:rFonts w:asciiTheme="minorEastAsia" w:eastAsiaTheme="minorEastAsia" w:hAnsiTheme="minorEastAsia"/>
                <w:color w:val="000000"/>
              </w:rPr>
              <w:t>倍以下罚款；没有违法所得的，处</w:t>
            </w:r>
            <w:r>
              <w:rPr>
                <w:rFonts w:asciiTheme="minorEastAsia" w:eastAsiaTheme="minorEastAsia" w:hAnsiTheme="minorEastAsia" w:hint="eastAsia"/>
                <w:color w:val="000000"/>
              </w:rPr>
              <w:t>一千</w:t>
            </w:r>
            <w:r w:rsidR="00740A15">
              <w:rPr>
                <w:rFonts w:asciiTheme="minorEastAsia" w:eastAsiaTheme="minorEastAsia" w:hAnsiTheme="minorEastAsia"/>
                <w:color w:val="000000"/>
              </w:rPr>
              <w:t>元以上</w:t>
            </w:r>
            <w:r>
              <w:rPr>
                <w:rFonts w:asciiTheme="minorEastAsia" w:eastAsiaTheme="minorEastAsia" w:hAnsiTheme="minorEastAsia" w:hint="eastAsia"/>
                <w:color w:val="000000"/>
              </w:rPr>
              <w:t>三</w:t>
            </w:r>
            <w:r w:rsidR="00740A15"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740A15" w:rsidRDefault="00F81AE8" w:rsidP="001B242D">
            <w:pPr>
              <w:widowControl/>
              <w:jc w:val="center"/>
              <w:rPr>
                <w:rFonts w:ascii="宋体" w:hAnsi="宋体"/>
                <w:kern w:val="0"/>
              </w:rPr>
            </w:pPr>
            <w:r w:rsidRPr="00740A15">
              <w:rPr>
                <w:rFonts w:asciiTheme="minorEastAsia" w:eastAsiaTheme="minorEastAsia" w:hAnsiTheme="minorEastAsia"/>
                <w:color w:val="000000"/>
              </w:rPr>
              <w:t>责令停止违法行为</w:t>
            </w:r>
          </w:p>
        </w:tc>
      </w:tr>
      <w:tr w:rsidR="00740A15" w:rsidTr="001B242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740A15" w:rsidRDefault="00740A15" w:rsidP="001B242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740A15" w:rsidRDefault="00740A15" w:rsidP="001B242D">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740A15" w:rsidRDefault="00F81AE8" w:rsidP="001B242D">
            <w:pPr>
              <w:widowControl/>
              <w:rPr>
                <w:rFonts w:ascii="宋体" w:hAnsi="宋体"/>
                <w:kern w:val="0"/>
              </w:rPr>
            </w:pPr>
            <w:r>
              <w:rPr>
                <w:rFonts w:asciiTheme="minorEastAsia" w:eastAsiaTheme="minorEastAsia" w:hAnsiTheme="minorEastAsia"/>
                <w:color w:val="000000"/>
              </w:rPr>
              <w:t>有违法所得的，没收违法所得，</w:t>
            </w:r>
            <w:r>
              <w:rPr>
                <w:rFonts w:asciiTheme="minorEastAsia" w:eastAsiaTheme="minorEastAsia" w:hAnsiTheme="minorEastAsia" w:hint="eastAsia"/>
                <w:color w:val="000000"/>
              </w:rPr>
              <w:t>并</w:t>
            </w:r>
            <w:r w:rsidR="00740A15">
              <w:rPr>
                <w:rFonts w:asciiTheme="minorEastAsia" w:eastAsiaTheme="minorEastAsia" w:hAnsiTheme="minorEastAsia"/>
                <w:color w:val="000000"/>
              </w:rPr>
              <w:t>处违法所得</w:t>
            </w:r>
            <w:r w:rsidR="00740A15">
              <w:rPr>
                <w:rFonts w:asciiTheme="minorEastAsia" w:eastAsiaTheme="minorEastAsia" w:hAnsiTheme="minorEastAsia" w:hint="eastAsia"/>
                <w:color w:val="000000"/>
              </w:rPr>
              <w:t>一点六</w:t>
            </w:r>
            <w:r w:rsidR="00740A15">
              <w:rPr>
                <w:rFonts w:asciiTheme="minorEastAsia" w:eastAsiaTheme="minorEastAsia" w:hAnsiTheme="minorEastAsia"/>
                <w:color w:val="000000"/>
              </w:rPr>
              <w:t>倍以上</w:t>
            </w:r>
            <w:r w:rsidR="00740A15">
              <w:rPr>
                <w:rFonts w:asciiTheme="minorEastAsia" w:eastAsiaTheme="minorEastAsia" w:hAnsiTheme="minorEastAsia" w:hint="eastAsia"/>
                <w:color w:val="000000"/>
              </w:rPr>
              <w:t>二点二</w:t>
            </w:r>
            <w:r>
              <w:rPr>
                <w:rFonts w:asciiTheme="minorEastAsia" w:eastAsiaTheme="minorEastAsia" w:hAnsiTheme="minorEastAsia"/>
                <w:color w:val="000000"/>
              </w:rPr>
              <w:t>倍以下罚款；没有违法所得的，</w:t>
            </w:r>
            <w:r w:rsidR="00740A15">
              <w:rPr>
                <w:rFonts w:asciiTheme="minorEastAsia" w:eastAsiaTheme="minorEastAsia" w:hAnsiTheme="minorEastAsia"/>
                <w:color w:val="000000"/>
              </w:rPr>
              <w:t>处</w:t>
            </w:r>
            <w:r>
              <w:rPr>
                <w:rFonts w:asciiTheme="minorEastAsia" w:eastAsiaTheme="minorEastAsia" w:hAnsiTheme="minorEastAsia" w:hint="eastAsia"/>
                <w:color w:val="000000"/>
              </w:rPr>
              <w:t>三</w:t>
            </w:r>
            <w:r w:rsidR="00740A15">
              <w:rPr>
                <w:rFonts w:asciiTheme="minorEastAsia" w:eastAsiaTheme="minorEastAsia" w:hAnsiTheme="minorEastAsia" w:hint="eastAsia"/>
                <w:color w:val="000000"/>
              </w:rPr>
              <w:t>千</w:t>
            </w:r>
            <w:r w:rsidR="00740A15">
              <w:rPr>
                <w:rFonts w:asciiTheme="minorEastAsia" w:eastAsiaTheme="minorEastAsia" w:hAnsiTheme="minorEastAsia"/>
                <w:color w:val="000000"/>
              </w:rPr>
              <w:t>元以上</w:t>
            </w:r>
            <w:r>
              <w:rPr>
                <w:rFonts w:asciiTheme="minorEastAsia" w:eastAsiaTheme="minorEastAsia" w:hAnsiTheme="minorEastAsia" w:hint="eastAsia"/>
                <w:color w:val="000000"/>
              </w:rPr>
              <w:t>六</w:t>
            </w:r>
            <w:r w:rsidR="00740A15"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740A15" w:rsidRDefault="00F81AE8" w:rsidP="001B242D">
            <w:pPr>
              <w:widowControl/>
              <w:jc w:val="center"/>
              <w:rPr>
                <w:rFonts w:ascii="宋体" w:hAnsi="宋体"/>
                <w:kern w:val="0"/>
              </w:rPr>
            </w:pPr>
            <w:r w:rsidRPr="00740A15">
              <w:rPr>
                <w:rFonts w:asciiTheme="minorEastAsia" w:eastAsiaTheme="minorEastAsia" w:hAnsiTheme="minorEastAsia"/>
                <w:color w:val="000000"/>
              </w:rPr>
              <w:t>责令停止违法行为</w:t>
            </w:r>
          </w:p>
        </w:tc>
      </w:tr>
      <w:tr w:rsidR="00740A15" w:rsidTr="001B242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740A15" w:rsidRDefault="00740A15"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740A15" w:rsidRDefault="00740A15" w:rsidP="001B242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740A15" w:rsidRDefault="00740A15" w:rsidP="001B242D">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740A15" w:rsidRDefault="00F81AE8" w:rsidP="001B242D">
            <w:pPr>
              <w:rPr>
                <w:rFonts w:ascii="宋体" w:hAnsi="宋体"/>
                <w:kern w:val="0"/>
              </w:rPr>
            </w:pPr>
            <w:r>
              <w:rPr>
                <w:rFonts w:asciiTheme="minorEastAsia" w:eastAsiaTheme="minorEastAsia" w:hAnsiTheme="minorEastAsia"/>
                <w:color w:val="000000"/>
              </w:rPr>
              <w:t>有违法所得的，没收违法所得，</w:t>
            </w:r>
            <w:r>
              <w:rPr>
                <w:rFonts w:asciiTheme="minorEastAsia" w:eastAsiaTheme="minorEastAsia" w:hAnsiTheme="minorEastAsia" w:hint="eastAsia"/>
                <w:color w:val="000000"/>
              </w:rPr>
              <w:t>并</w:t>
            </w:r>
            <w:r w:rsidR="00740A15">
              <w:rPr>
                <w:rFonts w:asciiTheme="minorEastAsia" w:eastAsiaTheme="minorEastAsia" w:hAnsiTheme="minorEastAsia"/>
                <w:color w:val="000000"/>
              </w:rPr>
              <w:t>处违法所得</w:t>
            </w:r>
            <w:r w:rsidR="00740A15">
              <w:rPr>
                <w:rFonts w:asciiTheme="minorEastAsia" w:eastAsiaTheme="minorEastAsia" w:hAnsiTheme="minorEastAsia" w:hint="eastAsia"/>
                <w:color w:val="000000"/>
              </w:rPr>
              <w:t>二点二</w:t>
            </w:r>
            <w:r w:rsidR="00740A15">
              <w:rPr>
                <w:rFonts w:asciiTheme="minorEastAsia" w:eastAsiaTheme="minorEastAsia" w:hAnsiTheme="minorEastAsia"/>
                <w:color w:val="000000"/>
              </w:rPr>
              <w:t>倍以上</w:t>
            </w:r>
            <w:r w:rsidR="00740A15">
              <w:rPr>
                <w:rFonts w:asciiTheme="minorEastAsia" w:eastAsiaTheme="minorEastAsia" w:hAnsiTheme="minorEastAsia" w:hint="eastAsia"/>
                <w:color w:val="000000"/>
              </w:rPr>
              <w:t>三</w:t>
            </w:r>
            <w:r>
              <w:rPr>
                <w:rFonts w:asciiTheme="minorEastAsia" w:eastAsiaTheme="minorEastAsia" w:hAnsiTheme="minorEastAsia"/>
                <w:color w:val="000000"/>
              </w:rPr>
              <w:t>倍以下罚款；没有违法所得的，</w:t>
            </w:r>
            <w:r w:rsidR="00740A15">
              <w:rPr>
                <w:rFonts w:asciiTheme="minorEastAsia" w:eastAsiaTheme="minorEastAsia" w:hAnsiTheme="minorEastAsia"/>
                <w:color w:val="000000"/>
              </w:rPr>
              <w:t>处</w:t>
            </w:r>
            <w:r>
              <w:rPr>
                <w:rFonts w:asciiTheme="minorEastAsia" w:eastAsiaTheme="minorEastAsia" w:hAnsiTheme="minorEastAsia" w:hint="eastAsia"/>
                <w:color w:val="000000"/>
              </w:rPr>
              <w:t>六</w:t>
            </w:r>
            <w:r w:rsidR="00740A15">
              <w:rPr>
                <w:rFonts w:asciiTheme="minorEastAsia" w:eastAsiaTheme="minorEastAsia" w:hAnsiTheme="minorEastAsia" w:hint="eastAsia"/>
                <w:color w:val="000000"/>
              </w:rPr>
              <w:t>千</w:t>
            </w:r>
            <w:r w:rsidR="00740A15">
              <w:rPr>
                <w:rFonts w:asciiTheme="minorEastAsia" w:eastAsiaTheme="minorEastAsia" w:hAnsiTheme="minorEastAsia"/>
                <w:color w:val="000000"/>
              </w:rPr>
              <w:t>元以上</w:t>
            </w:r>
            <w:r>
              <w:rPr>
                <w:rFonts w:asciiTheme="minorEastAsia" w:eastAsiaTheme="minorEastAsia" w:hAnsiTheme="minorEastAsia" w:hint="eastAsia"/>
                <w:color w:val="000000"/>
              </w:rPr>
              <w:t>一万</w:t>
            </w:r>
            <w:r w:rsidR="00740A15" w:rsidRPr="00DD1207">
              <w:rPr>
                <w:rFonts w:asciiTheme="minorEastAsia" w:eastAsiaTheme="minorEastAsia" w:hAnsiTheme="minorEastAsia"/>
                <w:color w:val="000000"/>
              </w:rPr>
              <w:t>元以下罚款。</w:t>
            </w:r>
          </w:p>
        </w:tc>
        <w:tc>
          <w:tcPr>
            <w:tcW w:w="1275" w:type="dxa"/>
            <w:tcBorders>
              <w:top w:val="single" w:sz="4" w:space="0" w:color="auto"/>
              <w:left w:val="nil"/>
              <w:bottom w:val="single" w:sz="4" w:space="0" w:color="auto"/>
              <w:right w:val="single" w:sz="4" w:space="0" w:color="auto"/>
            </w:tcBorders>
            <w:vAlign w:val="center"/>
          </w:tcPr>
          <w:p w:rsidR="00740A15" w:rsidRDefault="00F81AE8" w:rsidP="001B242D">
            <w:pPr>
              <w:jc w:val="center"/>
              <w:rPr>
                <w:rFonts w:ascii="宋体" w:hAnsi="宋体"/>
                <w:kern w:val="0"/>
              </w:rPr>
            </w:pPr>
            <w:r w:rsidRPr="00740A15">
              <w:rPr>
                <w:rFonts w:asciiTheme="minorEastAsia" w:eastAsiaTheme="minorEastAsia" w:hAnsiTheme="minorEastAsia"/>
                <w:color w:val="000000"/>
              </w:rPr>
              <w:t>责令停止违法行为</w:t>
            </w:r>
          </w:p>
        </w:tc>
      </w:tr>
    </w:tbl>
    <w:p w:rsidR="00740A15" w:rsidRDefault="00740A15"/>
    <w:p w:rsidR="0019753B" w:rsidRDefault="0019753B"/>
    <w:p w:rsidR="0019753B" w:rsidRDefault="0019753B"/>
    <w:p w:rsidR="0019753B" w:rsidRDefault="0019753B"/>
    <w:p w:rsidR="0019753B" w:rsidRDefault="0019753B"/>
    <w:p w:rsidR="0019753B" w:rsidRDefault="0019753B"/>
    <w:p w:rsidR="0019753B" w:rsidRDefault="0019753B"/>
    <w:p w:rsidR="0019753B" w:rsidRDefault="0019753B"/>
    <w:p w:rsidR="0019753B" w:rsidRDefault="0019753B"/>
    <w:p w:rsidR="0019753B" w:rsidRPr="00DD1207" w:rsidRDefault="0019753B" w:rsidP="0019753B">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DD1207">
        <w:rPr>
          <w:rFonts w:asciiTheme="minorEastAsia" w:eastAsiaTheme="minorEastAsia" w:hAnsiTheme="minorEastAsia"/>
          <w:sz w:val="32"/>
          <w:szCs w:val="32"/>
        </w:rPr>
        <w:t>广西壮族自治区乡村规划建设管理条例</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C110</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60.2</w:t>
      </w:r>
    </w:p>
    <w:tbl>
      <w:tblPr>
        <w:tblW w:w="14285" w:type="dxa"/>
        <w:jc w:val="center"/>
        <w:tblLayout w:type="fixed"/>
        <w:tblLook w:val="0000"/>
      </w:tblPr>
      <w:tblGrid>
        <w:gridCol w:w="819"/>
        <w:gridCol w:w="1134"/>
        <w:gridCol w:w="1276"/>
        <w:gridCol w:w="3366"/>
        <w:gridCol w:w="495"/>
        <w:gridCol w:w="2280"/>
        <w:gridCol w:w="3640"/>
        <w:gridCol w:w="1275"/>
      </w:tblGrid>
      <w:tr w:rsidR="0019753B" w:rsidTr="001B242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19753B" w:rsidRDefault="0019753B" w:rsidP="001B242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b/>
                <w:bCs/>
                <w:kern w:val="0"/>
              </w:rPr>
            </w:pPr>
            <w:r>
              <w:rPr>
                <w:rFonts w:ascii="宋体" w:hAnsi="宋体" w:hint="eastAsia"/>
                <w:b/>
                <w:bCs/>
                <w:kern w:val="0"/>
              </w:rPr>
              <w:t>其他处理</w:t>
            </w:r>
          </w:p>
        </w:tc>
      </w:tr>
      <w:tr w:rsidR="0019753B" w:rsidTr="001B242D">
        <w:trPr>
          <w:cantSplit/>
          <w:trHeight w:val="1242"/>
          <w:jc w:val="center"/>
        </w:trPr>
        <w:tc>
          <w:tcPr>
            <w:tcW w:w="819" w:type="dxa"/>
            <w:vMerge w:val="restart"/>
            <w:tcBorders>
              <w:top w:val="nil"/>
              <w:left w:val="single" w:sz="4" w:space="0" w:color="auto"/>
              <w:bottom w:val="single" w:sz="4" w:space="0" w:color="auto"/>
              <w:right w:val="single" w:sz="4" w:space="0" w:color="auto"/>
            </w:tcBorders>
            <w:vAlign w:val="center"/>
          </w:tcPr>
          <w:p w:rsidR="0019753B" w:rsidRPr="00DD1207" w:rsidRDefault="0019753B" w:rsidP="001B242D">
            <w:pPr>
              <w:pStyle w:val="a3"/>
              <w:outlineLvl w:val="0"/>
              <w:rPr>
                <w:rFonts w:ascii="宋体" w:hAnsi="宋体"/>
                <w:sz w:val="21"/>
                <w:szCs w:val="21"/>
              </w:rPr>
            </w:pPr>
            <w:r w:rsidRPr="00DD1207">
              <w:rPr>
                <w:rStyle w:val="18"/>
                <w:rFonts w:asciiTheme="minorEastAsia" w:eastAsiaTheme="minorEastAsia" w:hAnsiTheme="minorEastAsia" w:hint="eastAsia"/>
                <w:bCs/>
                <w:sz w:val="21"/>
                <w:szCs w:val="21"/>
              </w:rPr>
              <w:t>C110.</w:t>
            </w:r>
            <w:r>
              <w:rPr>
                <w:rStyle w:val="18"/>
                <w:rFonts w:asciiTheme="minorEastAsia" w:eastAsiaTheme="minorEastAsia" w:hAnsiTheme="minorEastAsia" w:hint="eastAsia"/>
                <w:bCs/>
                <w:sz w:val="21"/>
                <w:szCs w:val="21"/>
              </w:rPr>
              <w:t>60.2</w:t>
            </w:r>
          </w:p>
        </w:tc>
        <w:tc>
          <w:tcPr>
            <w:tcW w:w="1134" w:type="dxa"/>
            <w:vMerge w:val="restart"/>
            <w:tcBorders>
              <w:top w:val="nil"/>
              <w:left w:val="nil"/>
              <w:bottom w:val="single" w:sz="4" w:space="0" w:color="auto"/>
              <w:right w:val="single" w:sz="4" w:space="0" w:color="auto"/>
            </w:tcBorders>
            <w:vAlign w:val="center"/>
          </w:tcPr>
          <w:p w:rsidR="0019753B" w:rsidRPr="0019753B" w:rsidRDefault="0019753B" w:rsidP="0019753B">
            <w:pPr>
              <w:widowControl/>
              <w:rPr>
                <w:rFonts w:asciiTheme="minorEastAsia" w:eastAsiaTheme="minorEastAsia" w:hAnsiTheme="minorEastAsia"/>
                <w:kern w:val="0"/>
              </w:rPr>
            </w:pPr>
            <w:r w:rsidRPr="0019753B">
              <w:rPr>
                <w:rFonts w:asciiTheme="minorEastAsia" w:eastAsiaTheme="minorEastAsia" w:hAnsiTheme="minorEastAsia" w:hint="eastAsia"/>
              </w:rPr>
              <w:t>承揽</w:t>
            </w:r>
            <w:r w:rsidRPr="0019753B">
              <w:rPr>
                <w:rFonts w:asciiTheme="minorEastAsia" w:eastAsiaTheme="minorEastAsia" w:hAnsiTheme="minorEastAsia"/>
              </w:rPr>
              <w:t>未依法取得乡村建设规划许可证、用地审批、农用地转用审批的</w:t>
            </w:r>
            <w:r w:rsidRPr="0019753B">
              <w:rPr>
                <w:rFonts w:asciiTheme="minorEastAsia" w:eastAsiaTheme="minorEastAsia" w:hAnsiTheme="minorEastAsia" w:hint="eastAsia"/>
              </w:rPr>
              <w:t>建设工程的</w:t>
            </w:r>
          </w:p>
        </w:tc>
        <w:tc>
          <w:tcPr>
            <w:tcW w:w="1276" w:type="dxa"/>
            <w:vMerge w:val="restart"/>
            <w:tcBorders>
              <w:top w:val="nil"/>
              <w:left w:val="nil"/>
              <w:bottom w:val="single" w:sz="4" w:space="0" w:color="auto"/>
              <w:right w:val="single" w:sz="4" w:space="0" w:color="auto"/>
            </w:tcBorders>
            <w:vAlign w:val="center"/>
          </w:tcPr>
          <w:p w:rsidR="0019753B" w:rsidRPr="00B1266E" w:rsidRDefault="0019753B" w:rsidP="0019753B">
            <w:pPr>
              <w:widowControl/>
              <w:rPr>
                <w:rFonts w:ascii="宋体" w:hAnsi="宋体"/>
                <w:kern w:val="0"/>
              </w:rPr>
            </w:pPr>
            <w:r w:rsidRPr="00B1266E">
              <w:rPr>
                <w:rFonts w:ascii="宋体" w:hAnsi="宋体" w:hint="eastAsia"/>
                <w:kern w:val="0"/>
              </w:rPr>
              <w:t>《</w:t>
            </w:r>
            <w:r w:rsidRPr="00DD1207">
              <w:rPr>
                <w:rFonts w:asciiTheme="minorEastAsia" w:eastAsiaTheme="minorEastAsia" w:hAnsiTheme="minorEastAsia"/>
              </w:rPr>
              <w:t>广西壮族自治区乡村规划建设管理条例</w:t>
            </w:r>
            <w:r w:rsidRPr="00B1266E">
              <w:rPr>
                <w:rFonts w:ascii="宋体" w:hAnsi="宋体" w:hint="eastAsia"/>
                <w:kern w:val="0"/>
              </w:rPr>
              <w:t>》第</w:t>
            </w:r>
            <w:r w:rsidRPr="00740A15">
              <w:rPr>
                <w:rFonts w:asciiTheme="minorEastAsia" w:eastAsiaTheme="minorEastAsia" w:hAnsiTheme="minorEastAsia"/>
                <w:color w:val="000000"/>
              </w:rPr>
              <w:t>三十一</w:t>
            </w:r>
            <w:r w:rsidRPr="00B1266E">
              <w:rPr>
                <w:rFonts w:ascii="宋体" w:hAnsi="宋体" w:hint="eastAsia"/>
                <w:kern w:val="0"/>
              </w:rPr>
              <w:t>条</w:t>
            </w:r>
          </w:p>
        </w:tc>
        <w:tc>
          <w:tcPr>
            <w:tcW w:w="3366" w:type="dxa"/>
            <w:vMerge w:val="restart"/>
            <w:tcBorders>
              <w:top w:val="nil"/>
              <w:left w:val="nil"/>
              <w:bottom w:val="single" w:sz="4" w:space="0" w:color="auto"/>
              <w:right w:val="single" w:sz="4" w:space="0" w:color="auto"/>
            </w:tcBorders>
            <w:vAlign w:val="center"/>
          </w:tcPr>
          <w:p w:rsidR="0019753B" w:rsidRDefault="0019753B" w:rsidP="001B242D">
            <w:pPr>
              <w:shd w:val="clear" w:color="auto" w:fill="FFFFFF"/>
              <w:spacing w:line="360" w:lineRule="atLeast"/>
              <w:ind w:firstLineChars="200" w:firstLine="420"/>
              <w:rPr>
                <w:rStyle w:val="a4"/>
                <w:rFonts w:asciiTheme="minorEastAsia" w:eastAsiaTheme="minorEastAsia" w:hAnsiTheme="minorEastAsia"/>
                <w:color w:val="000000"/>
              </w:rPr>
            </w:pPr>
            <w:r w:rsidRPr="00DD1207">
              <w:rPr>
                <w:rStyle w:val="18"/>
                <w:rFonts w:asciiTheme="minorEastAsia" w:eastAsiaTheme="minorEastAsia" w:hAnsiTheme="minorEastAsia" w:hint="eastAsia"/>
                <w:b w:val="0"/>
                <w:bCs w:val="0"/>
                <w:sz w:val="21"/>
                <w:szCs w:val="21"/>
              </w:rPr>
              <w:t>《</w:t>
            </w:r>
            <w:r w:rsidRPr="00DD1207">
              <w:rPr>
                <w:rFonts w:asciiTheme="minorEastAsia" w:eastAsiaTheme="minorEastAsia" w:hAnsiTheme="minorEastAsia"/>
              </w:rPr>
              <w:t>广西壮族自治区乡村规划建设管理条例</w:t>
            </w:r>
            <w:r w:rsidRPr="00DD1207">
              <w:rPr>
                <w:rStyle w:val="18"/>
                <w:rFonts w:asciiTheme="minorEastAsia" w:eastAsiaTheme="minorEastAsia" w:hAnsiTheme="minorEastAsia" w:hint="eastAsia"/>
                <w:b w:val="0"/>
                <w:bCs w:val="0"/>
                <w:sz w:val="21"/>
                <w:szCs w:val="21"/>
              </w:rPr>
              <w:t>》</w:t>
            </w:r>
            <w:r w:rsidRPr="00740A15">
              <w:rPr>
                <w:rStyle w:val="a4"/>
                <w:rFonts w:asciiTheme="minorEastAsia" w:eastAsiaTheme="minorEastAsia" w:hAnsiTheme="minorEastAsia"/>
                <w:b w:val="0"/>
                <w:color w:val="000000"/>
              </w:rPr>
              <w:t>第六十条</w:t>
            </w:r>
          </w:p>
          <w:p w:rsidR="0019753B" w:rsidRPr="00DD1207" w:rsidRDefault="0019753B" w:rsidP="001B242D">
            <w:pPr>
              <w:shd w:val="clear" w:color="auto" w:fill="FFFFFF"/>
              <w:spacing w:line="360" w:lineRule="atLeast"/>
              <w:ind w:firstLineChars="200" w:firstLine="420"/>
              <w:rPr>
                <w:rFonts w:asciiTheme="minorEastAsia" w:eastAsiaTheme="minorEastAsia" w:hAnsiTheme="minorEastAsia" w:cs="Arial"/>
                <w:color w:val="333333"/>
                <w:kern w:val="0"/>
              </w:rPr>
            </w:pPr>
            <w:r w:rsidRPr="00740A15">
              <w:rPr>
                <w:rFonts w:asciiTheme="minorEastAsia" w:eastAsiaTheme="minorEastAsia" w:hAnsiTheme="minorEastAsia"/>
                <w:color w:val="000000"/>
              </w:rPr>
              <w:t>农村建筑工匠或者其他人员违反本条例规定,有下列行为之一的,由县级人民政府建设主管部门责令停止违法行为，有违法所得的，没收违法所得，并处违法所得一倍以上三倍以下罚款；没有违法所得的，处一千元以上一万元以下罚款：</w:t>
            </w:r>
            <w:r w:rsidRPr="00740A15">
              <w:rPr>
                <w:rFonts w:asciiTheme="minorEastAsia" w:eastAsiaTheme="minorEastAsia" w:hAnsiTheme="minorEastAsia"/>
                <w:color w:val="000000"/>
              </w:rPr>
              <w:br/>
              <w:t xml:space="preserve">　　</w:t>
            </w:r>
            <w:r w:rsidRPr="0019753B">
              <w:rPr>
                <w:rFonts w:asciiTheme="minorEastAsia" w:eastAsiaTheme="minorEastAsia" w:hAnsiTheme="minorEastAsia"/>
                <w:color w:val="000000"/>
              </w:rPr>
              <w:t>（二）承揽应当取得但未依法取得乡村建设规划许可证、用地审批、农用地转用审批的建设工程的。</w:t>
            </w:r>
          </w:p>
        </w:tc>
        <w:tc>
          <w:tcPr>
            <w:tcW w:w="495" w:type="dxa"/>
            <w:tcBorders>
              <w:top w:val="single" w:sz="4" w:space="0" w:color="auto"/>
              <w:left w:val="nil"/>
              <w:bottom w:val="single" w:sz="4" w:space="0" w:color="auto"/>
              <w:right w:val="single" w:sz="4" w:space="0" w:color="auto"/>
            </w:tcBorders>
            <w:vAlign w:val="center"/>
          </w:tcPr>
          <w:p w:rsidR="0019753B" w:rsidRDefault="0019753B" w:rsidP="001B242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19753B" w:rsidRDefault="0019753B" w:rsidP="001B242D">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19753B" w:rsidRDefault="0019753B" w:rsidP="001B242D">
            <w:pPr>
              <w:widowControl/>
              <w:rPr>
                <w:rFonts w:ascii="宋体" w:hAnsi="宋体"/>
                <w:kern w:val="0"/>
              </w:rPr>
            </w:pPr>
            <w:r>
              <w:rPr>
                <w:rFonts w:asciiTheme="minorEastAsia" w:eastAsiaTheme="minorEastAsia" w:hAnsiTheme="minorEastAsia"/>
                <w:color w:val="000000"/>
              </w:rPr>
              <w:t>有违法所得的，没收违法所得，</w:t>
            </w:r>
            <w:r>
              <w:rPr>
                <w:rFonts w:asciiTheme="minorEastAsia" w:eastAsiaTheme="minorEastAsia" w:hAnsiTheme="minorEastAsia" w:hint="eastAsia"/>
                <w:color w:val="000000"/>
              </w:rPr>
              <w:t>并</w:t>
            </w:r>
            <w:r>
              <w:rPr>
                <w:rFonts w:asciiTheme="minorEastAsia" w:eastAsiaTheme="minorEastAsia" w:hAnsiTheme="minorEastAsia"/>
                <w:color w:val="000000"/>
              </w:rPr>
              <w:t>处违法所得一倍以上</w:t>
            </w:r>
            <w:r>
              <w:rPr>
                <w:rFonts w:asciiTheme="minorEastAsia" w:eastAsiaTheme="minorEastAsia" w:hAnsiTheme="minorEastAsia" w:hint="eastAsia"/>
                <w:color w:val="000000"/>
              </w:rPr>
              <w:t>一点六</w:t>
            </w:r>
            <w:r>
              <w:rPr>
                <w:rFonts w:asciiTheme="minorEastAsia" w:eastAsiaTheme="minorEastAsia" w:hAnsiTheme="minorEastAsia"/>
                <w:color w:val="000000"/>
              </w:rPr>
              <w:t>倍以下罚款；没有违法所得的，处</w:t>
            </w:r>
            <w:r>
              <w:rPr>
                <w:rFonts w:asciiTheme="minorEastAsia" w:eastAsiaTheme="minorEastAsia" w:hAnsiTheme="minorEastAsia" w:hint="eastAsia"/>
                <w:color w:val="000000"/>
              </w:rPr>
              <w:t>一千</w:t>
            </w:r>
            <w:r>
              <w:rPr>
                <w:rFonts w:asciiTheme="minorEastAsia" w:eastAsiaTheme="minorEastAsia" w:hAnsiTheme="minorEastAsia"/>
                <w:color w:val="000000"/>
              </w:rPr>
              <w:t>元以上</w:t>
            </w:r>
            <w:r>
              <w:rPr>
                <w:rFonts w:asciiTheme="minorEastAsia" w:eastAsiaTheme="minorEastAsia" w:hAnsiTheme="minorEastAsia" w:hint="eastAsia"/>
                <w:color w:val="000000"/>
              </w:rPr>
              <w:t>三</w:t>
            </w:r>
            <w:r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kern w:val="0"/>
              </w:rPr>
            </w:pPr>
            <w:r w:rsidRPr="00740A15">
              <w:rPr>
                <w:rFonts w:asciiTheme="minorEastAsia" w:eastAsiaTheme="minorEastAsia" w:hAnsiTheme="minorEastAsia"/>
                <w:color w:val="000000"/>
              </w:rPr>
              <w:t>责令停止违法行为</w:t>
            </w:r>
          </w:p>
        </w:tc>
      </w:tr>
      <w:tr w:rsidR="0019753B" w:rsidTr="001B242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19753B" w:rsidRDefault="0019753B" w:rsidP="001B242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19753B" w:rsidRDefault="0019753B" w:rsidP="001B242D">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19753B" w:rsidRDefault="0019753B" w:rsidP="001B242D">
            <w:pPr>
              <w:widowControl/>
              <w:rPr>
                <w:rFonts w:ascii="宋体" w:hAnsi="宋体"/>
                <w:kern w:val="0"/>
              </w:rPr>
            </w:pPr>
            <w:r>
              <w:rPr>
                <w:rFonts w:asciiTheme="minorEastAsia" w:eastAsiaTheme="minorEastAsia" w:hAnsiTheme="minorEastAsia"/>
                <w:color w:val="000000"/>
              </w:rPr>
              <w:t>有违法所得的，没收违法所得，</w:t>
            </w:r>
            <w:r>
              <w:rPr>
                <w:rFonts w:asciiTheme="minorEastAsia" w:eastAsiaTheme="minorEastAsia" w:hAnsiTheme="minorEastAsia" w:hint="eastAsia"/>
                <w:color w:val="000000"/>
              </w:rPr>
              <w:t>并</w:t>
            </w:r>
            <w:r>
              <w:rPr>
                <w:rFonts w:asciiTheme="minorEastAsia" w:eastAsiaTheme="minorEastAsia" w:hAnsiTheme="minorEastAsia"/>
                <w:color w:val="000000"/>
              </w:rPr>
              <w:t>处违法所得</w:t>
            </w:r>
            <w:r>
              <w:rPr>
                <w:rFonts w:asciiTheme="minorEastAsia" w:eastAsiaTheme="minorEastAsia" w:hAnsiTheme="minorEastAsia" w:hint="eastAsia"/>
                <w:color w:val="000000"/>
              </w:rPr>
              <w:t>一点六</w:t>
            </w:r>
            <w:r>
              <w:rPr>
                <w:rFonts w:asciiTheme="minorEastAsia" w:eastAsiaTheme="minorEastAsia" w:hAnsiTheme="minorEastAsia"/>
                <w:color w:val="000000"/>
              </w:rPr>
              <w:t>倍以上</w:t>
            </w:r>
            <w:r>
              <w:rPr>
                <w:rFonts w:asciiTheme="minorEastAsia" w:eastAsiaTheme="minorEastAsia" w:hAnsiTheme="minorEastAsia" w:hint="eastAsia"/>
                <w:color w:val="000000"/>
              </w:rPr>
              <w:t>二点二</w:t>
            </w:r>
            <w:r>
              <w:rPr>
                <w:rFonts w:asciiTheme="minorEastAsia" w:eastAsiaTheme="minorEastAsia" w:hAnsiTheme="minorEastAsia"/>
                <w:color w:val="000000"/>
              </w:rPr>
              <w:t>倍以下罚款；没有违法所得的，处</w:t>
            </w:r>
            <w:r>
              <w:rPr>
                <w:rFonts w:asciiTheme="minorEastAsia" w:eastAsiaTheme="minorEastAsia" w:hAnsiTheme="minorEastAsia" w:hint="eastAsia"/>
                <w:color w:val="000000"/>
              </w:rPr>
              <w:t>三千</w:t>
            </w:r>
            <w:r>
              <w:rPr>
                <w:rFonts w:asciiTheme="minorEastAsia" w:eastAsiaTheme="minorEastAsia" w:hAnsiTheme="minorEastAsia"/>
                <w:color w:val="000000"/>
              </w:rPr>
              <w:t>元以上</w:t>
            </w:r>
            <w:r>
              <w:rPr>
                <w:rFonts w:asciiTheme="minorEastAsia" w:eastAsiaTheme="minorEastAsia" w:hAnsiTheme="minorEastAsia" w:hint="eastAsia"/>
                <w:color w:val="000000"/>
              </w:rPr>
              <w:t>六</w:t>
            </w:r>
            <w:r w:rsidRPr="00DD1207">
              <w:rPr>
                <w:rFonts w:asciiTheme="minorEastAsia" w:eastAsiaTheme="minorEastAsia" w:hAnsiTheme="minorEastAsia"/>
                <w:color w:val="000000"/>
              </w:rPr>
              <w:t>千元以下罚款。</w:t>
            </w:r>
          </w:p>
        </w:tc>
        <w:tc>
          <w:tcPr>
            <w:tcW w:w="1275" w:type="dxa"/>
            <w:tcBorders>
              <w:top w:val="single" w:sz="4" w:space="0" w:color="auto"/>
              <w:left w:val="nil"/>
              <w:bottom w:val="single" w:sz="4" w:space="0" w:color="auto"/>
              <w:right w:val="single" w:sz="4" w:space="0" w:color="auto"/>
            </w:tcBorders>
            <w:vAlign w:val="center"/>
          </w:tcPr>
          <w:p w:rsidR="0019753B" w:rsidRDefault="0019753B" w:rsidP="001B242D">
            <w:pPr>
              <w:widowControl/>
              <w:jc w:val="center"/>
              <w:rPr>
                <w:rFonts w:ascii="宋体" w:hAnsi="宋体"/>
                <w:kern w:val="0"/>
              </w:rPr>
            </w:pPr>
            <w:r w:rsidRPr="00740A15">
              <w:rPr>
                <w:rFonts w:asciiTheme="minorEastAsia" w:eastAsiaTheme="minorEastAsia" w:hAnsiTheme="minorEastAsia"/>
                <w:color w:val="000000"/>
              </w:rPr>
              <w:t>责令停止违法行为</w:t>
            </w:r>
          </w:p>
        </w:tc>
      </w:tr>
      <w:tr w:rsidR="0019753B" w:rsidTr="001B242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19753B" w:rsidRDefault="0019753B"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19753B" w:rsidRDefault="0019753B" w:rsidP="001B242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19753B" w:rsidRDefault="0019753B" w:rsidP="001B242D">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19753B" w:rsidRDefault="0019753B" w:rsidP="001B242D">
            <w:pPr>
              <w:rPr>
                <w:rFonts w:ascii="宋体" w:hAnsi="宋体"/>
                <w:kern w:val="0"/>
              </w:rPr>
            </w:pPr>
            <w:r>
              <w:rPr>
                <w:rFonts w:asciiTheme="minorEastAsia" w:eastAsiaTheme="minorEastAsia" w:hAnsiTheme="minorEastAsia"/>
                <w:color w:val="000000"/>
              </w:rPr>
              <w:t>有违法所得的，没收违法所得，</w:t>
            </w:r>
            <w:r>
              <w:rPr>
                <w:rFonts w:asciiTheme="minorEastAsia" w:eastAsiaTheme="minorEastAsia" w:hAnsiTheme="minorEastAsia" w:hint="eastAsia"/>
                <w:color w:val="000000"/>
              </w:rPr>
              <w:t>并</w:t>
            </w:r>
            <w:r>
              <w:rPr>
                <w:rFonts w:asciiTheme="minorEastAsia" w:eastAsiaTheme="minorEastAsia" w:hAnsiTheme="minorEastAsia"/>
                <w:color w:val="000000"/>
              </w:rPr>
              <w:t>处违法所得</w:t>
            </w:r>
            <w:r>
              <w:rPr>
                <w:rFonts w:asciiTheme="minorEastAsia" w:eastAsiaTheme="minorEastAsia" w:hAnsiTheme="minorEastAsia" w:hint="eastAsia"/>
                <w:color w:val="000000"/>
              </w:rPr>
              <w:t>二点二</w:t>
            </w:r>
            <w:r>
              <w:rPr>
                <w:rFonts w:asciiTheme="minorEastAsia" w:eastAsiaTheme="minorEastAsia" w:hAnsiTheme="minorEastAsia"/>
                <w:color w:val="000000"/>
              </w:rPr>
              <w:t>倍以上</w:t>
            </w:r>
            <w:r>
              <w:rPr>
                <w:rFonts w:asciiTheme="minorEastAsia" w:eastAsiaTheme="minorEastAsia" w:hAnsiTheme="minorEastAsia" w:hint="eastAsia"/>
                <w:color w:val="000000"/>
              </w:rPr>
              <w:t>三</w:t>
            </w:r>
            <w:r>
              <w:rPr>
                <w:rFonts w:asciiTheme="minorEastAsia" w:eastAsiaTheme="minorEastAsia" w:hAnsiTheme="minorEastAsia"/>
                <w:color w:val="000000"/>
              </w:rPr>
              <w:t>倍以下罚款；没有违法所得的，处</w:t>
            </w:r>
            <w:r>
              <w:rPr>
                <w:rFonts w:asciiTheme="minorEastAsia" w:eastAsiaTheme="minorEastAsia" w:hAnsiTheme="minorEastAsia" w:hint="eastAsia"/>
                <w:color w:val="000000"/>
              </w:rPr>
              <w:t>六千</w:t>
            </w:r>
            <w:r>
              <w:rPr>
                <w:rFonts w:asciiTheme="minorEastAsia" w:eastAsiaTheme="minorEastAsia" w:hAnsiTheme="minorEastAsia"/>
                <w:color w:val="000000"/>
              </w:rPr>
              <w:t>元以上</w:t>
            </w:r>
            <w:r>
              <w:rPr>
                <w:rFonts w:asciiTheme="minorEastAsia" w:eastAsiaTheme="minorEastAsia" w:hAnsiTheme="minorEastAsia" w:hint="eastAsia"/>
                <w:color w:val="000000"/>
              </w:rPr>
              <w:t>一万</w:t>
            </w:r>
            <w:r w:rsidRPr="00DD1207">
              <w:rPr>
                <w:rFonts w:asciiTheme="minorEastAsia" w:eastAsiaTheme="minorEastAsia" w:hAnsiTheme="minorEastAsia"/>
                <w:color w:val="000000"/>
              </w:rPr>
              <w:t>元以下罚款。</w:t>
            </w:r>
          </w:p>
        </w:tc>
        <w:tc>
          <w:tcPr>
            <w:tcW w:w="1275" w:type="dxa"/>
            <w:tcBorders>
              <w:top w:val="single" w:sz="4" w:space="0" w:color="auto"/>
              <w:left w:val="nil"/>
              <w:bottom w:val="single" w:sz="4" w:space="0" w:color="auto"/>
              <w:right w:val="single" w:sz="4" w:space="0" w:color="auto"/>
            </w:tcBorders>
            <w:vAlign w:val="center"/>
          </w:tcPr>
          <w:p w:rsidR="0019753B" w:rsidRDefault="0019753B" w:rsidP="001B242D">
            <w:pPr>
              <w:jc w:val="center"/>
              <w:rPr>
                <w:rFonts w:ascii="宋体" w:hAnsi="宋体"/>
                <w:kern w:val="0"/>
              </w:rPr>
            </w:pPr>
            <w:r w:rsidRPr="00740A15">
              <w:rPr>
                <w:rFonts w:asciiTheme="minorEastAsia" w:eastAsiaTheme="minorEastAsia" w:hAnsiTheme="minorEastAsia"/>
                <w:color w:val="000000"/>
              </w:rPr>
              <w:t>责令停止违法行为</w:t>
            </w:r>
          </w:p>
        </w:tc>
      </w:tr>
    </w:tbl>
    <w:p w:rsidR="0019753B" w:rsidRDefault="0019753B"/>
    <w:p w:rsidR="00DB2FF9" w:rsidRDefault="00DB2FF9"/>
    <w:p w:rsidR="00DB2FF9" w:rsidRDefault="00DB2FF9"/>
    <w:p w:rsidR="00DB2FF9" w:rsidRDefault="00DB2FF9"/>
    <w:p w:rsidR="00DB2FF9" w:rsidRDefault="00DB2FF9"/>
    <w:p w:rsidR="00DB2FF9" w:rsidRDefault="00DB2FF9"/>
    <w:p w:rsidR="00DB2FF9" w:rsidRDefault="00DB2FF9"/>
    <w:p w:rsidR="00DB2FF9" w:rsidRPr="00DD1207" w:rsidRDefault="00DB2FF9" w:rsidP="00DB2FF9">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DD1207">
        <w:rPr>
          <w:rFonts w:asciiTheme="minorEastAsia" w:eastAsiaTheme="minorEastAsia" w:hAnsiTheme="minorEastAsia"/>
          <w:sz w:val="32"/>
          <w:szCs w:val="32"/>
        </w:rPr>
        <w:t>广西壮族自治区乡村规划建设管理条例</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C110</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61</w:t>
      </w:r>
    </w:p>
    <w:tbl>
      <w:tblPr>
        <w:tblW w:w="14285" w:type="dxa"/>
        <w:jc w:val="center"/>
        <w:tblLayout w:type="fixed"/>
        <w:tblLook w:val="0000"/>
      </w:tblPr>
      <w:tblGrid>
        <w:gridCol w:w="819"/>
        <w:gridCol w:w="1134"/>
        <w:gridCol w:w="1276"/>
        <w:gridCol w:w="3366"/>
        <w:gridCol w:w="495"/>
        <w:gridCol w:w="2280"/>
        <w:gridCol w:w="3640"/>
        <w:gridCol w:w="1275"/>
      </w:tblGrid>
      <w:tr w:rsidR="00DB2FF9" w:rsidTr="001B242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DB2FF9" w:rsidRDefault="00DB2FF9" w:rsidP="001B242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其他处理</w:t>
            </w:r>
          </w:p>
        </w:tc>
      </w:tr>
      <w:tr w:rsidR="00DB2FF9" w:rsidTr="00DB2FF9">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DB2FF9" w:rsidRPr="00DD1207" w:rsidRDefault="00DB2FF9" w:rsidP="001B242D">
            <w:pPr>
              <w:pStyle w:val="a3"/>
              <w:outlineLvl w:val="0"/>
              <w:rPr>
                <w:rFonts w:ascii="宋体" w:hAnsi="宋体"/>
                <w:sz w:val="21"/>
                <w:szCs w:val="21"/>
              </w:rPr>
            </w:pPr>
            <w:r w:rsidRPr="00DD1207">
              <w:rPr>
                <w:rStyle w:val="18"/>
                <w:rFonts w:asciiTheme="minorEastAsia" w:eastAsiaTheme="minorEastAsia" w:hAnsiTheme="minorEastAsia" w:hint="eastAsia"/>
                <w:bCs/>
                <w:sz w:val="21"/>
                <w:szCs w:val="21"/>
              </w:rPr>
              <w:t>C110.</w:t>
            </w:r>
            <w:r>
              <w:rPr>
                <w:rStyle w:val="18"/>
                <w:rFonts w:asciiTheme="minorEastAsia" w:eastAsiaTheme="minorEastAsia" w:hAnsiTheme="minorEastAsia" w:hint="eastAsia"/>
                <w:bCs/>
                <w:sz w:val="21"/>
                <w:szCs w:val="21"/>
              </w:rPr>
              <w:t>61</w:t>
            </w:r>
          </w:p>
        </w:tc>
        <w:tc>
          <w:tcPr>
            <w:tcW w:w="1134" w:type="dxa"/>
            <w:vMerge w:val="restart"/>
            <w:tcBorders>
              <w:top w:val="nil"/>
              <w:left w:val="nil"/>
              <w:bottom w:val="single" w:sz="4" w:space="0" w:color="auto"/>
              <w:right w:val="single" w:sz="4" w:space="0" w:color="auto"/>
            </w:tcBorders>
            <w:vAlign w:val="center"/>
          </w:tcPr>
          <w:p w:rsidR="00DB2FF9" w:rsidRPr="0019753B" w:rsidRDefault="00DB2FF9" w:rsidP="001B242D">
            <w:pPr>
              <w:widowControl/>
              <w:rPr>
                <w:rFonts w:asciiTheme="minorEastAsia" w:eastAsiaTheme="minorEastAsia" w:hAnsiTheme="minorEastAsia"/>
                <w:kern w:val="0"/>
              </w:rPr>
            </w:pPr>
            <w:r w:rsidRPr="00DB2FF9">
              <w:rPr>
                <w:rFonts w:asciiTheme="minorEastAsia" w:eastAsiaTheme="minorEastAsia" w:hAnsiTheme="minorEastAsia"/>
                <w:color w:val="000000"/>
              </w:rPr>
              <w:t>不按照工程设计</w:t>
            </w:r>
            <w:proofErr w:type="gramStart"/>
            <w:r w:rsidRPr="00DB2FF9">
              <w:rPr>
                <w:rFonts w:asciiTheme="minorEastAsia" w:eastAsiaTheme="minorEastAsia" w:hAnsiTheme="minorEastAsia"/>
                <w:color w:val="000000"/>
              </w:rPr>
              <w:t>图或者</w:t>
            </w:r>
            <w:proofErr w:type="gramEnd"/>
            <w:r w:rsidRPr="00DB2FF9">
              <w:rPr>
                <w:rFonts w:asciiTheme="minorEastAsia" w:eastAsiaTheme="minorEastAsia" w:hAnsiTheme="minorEastAsia"/>
                <w:color w:val="000000"/>
              </w:rPr>
              <w:t>施工技术标准施工，在施工中偷工减料，或者使用不合格的建筑材料、建筑构配件和设备的</w:t>
            </w:r>
            <w:r>
              <w:rPr>
                <w:rFonts w:asciiTheme="minorEastAsia" w:eastAsiaTheme="minorEastAsia" w:hAnsiTheme="minorEastAsia" w:hint="eastAsia"/>
                <w:color w:val="000000"/>
              </w:rPr>
              <w:t>；</w:t>
            </w:r>
            <w:r w:rsidRPr="00DB2FF9">
              <w:rPr>
                <w:rFonts w:asciiTheme="minorEastAsia" w:eastAsiaTheme="minorEastAsia" w:hAnsiTheme="minorEastAsia"/>
                <w:color w:val="000000"/>
              </w:rPr>
              <w:t>对出现质量问题的建设工程，不履行保修义务或者拖延履行保修义务的</w:t>
            </w:r>
          </w:p>
        </w:tc>
        <w:tc>
          <w:tcPr>
            <w:tcW w:w="1276" w:type="dxa"/>
            <w:vMerge w:val="restart"/>
            <w:tcBorders>
              <w:top w:val="nil"/>
              <w:left w:val="nil"/>
              <w:bottom w:val="single" w:sz="4" w:space="0" w:color="auto"/>
              <w:right w:val="single" w:sz="4" w:space="0" w:color="auto"/>
            </w:tcBorders>
            <w:vAlign w:val="center"/>
          </w:tcPr>
          <w:p w:rsidR="00DB2FF9" w:rsidRPr="00B1266E" w:rsidRDefault="00DB2FF9" w:rsidP="001B242D">
            <w:pPr>
              <w:widowControl/>
              <w:rPr>
                <w:rFonts w:ascii="宋体" w:hAnsi="宋体"/>
                <w:kern w:val="0"/>
              </w:rPr>
            </w:pPr>
            <w:r w:rsidRPr="00B1266E">
              <w:rPr>
                <w:rFonts w:ascii="宋体" w:hAnsi="宋体" w:hint="eastAsia"/>
                <w:kern w:val="0"/>
              </w:rPr>
              <w:t>《</w:t>
            </w:r>
            <w:r w:rsidRPr="00DD1207">
              <w:rPr>
                <w:rFonts w:asciiTheme="minorEastAsia" w:eastAsiaTheme="minorEastAsia" w:hAnsiTheme="minorEastAsia"/>
              </w:rPr>
              <w:t>广西壮族自治区乡村规划建设管理条例</w:t>
            </w:r>
            <w:r w:rsidRPr="00B1266E">
              <w:rPr>
                <w:rFonts w:ascii="宋体" w:hAnsi="宋体" w:hint="eastAsia"/>
                <w:kern w:val="0"/>
              </w:rPr>
              <w:t>》</w:t>
            </w:r>
            <w:r w:rsidRPr="00DB2FF9">
              <w:rPr>
                <w:rFonts w:asciiTheme="minorEastAsia" w:eastAsiaTheme="minorEastAsia" w:hAnsiTheme="minorEastAsia"/>
                <w:color w:val="000000"/>
              </w:rPr>
              <w:t>第三十二条第一款</w:t>
            </w:r>
          </w:p>
        </w:tc>
        <w:tc>
          <w:tcPr>
            <w:tcW w:w="3366" w:type="dxa"/>
            <w:vMerge w:val="restart"/>
            <w:tcBorders>
              <w:top w:val="nil"/>
              <w:left w:val="nil"/>
              <w:bottom w:val="single" w:sz="4" w:space="0" w:color="auto"/>
              <w:right w:val="single" w:sz="4" w:space="0" w:color="auto"/>
            </w:tcBorders>
            <w:vAlign w:val="center"/>
          </w:tcPr>
          <w:p w:rsidR="00DB2FF9" w:rsidRDefault="00DB2FF9" w:rsidP="001B242D">
            <w:pPr>
              <w:shd w:val="clear" w:color="auto" w:fill="FFFFFF"/>
              <w:spacing w:line="360" w:lineRule="atLeast"/>
              <w:ind w:firstLineChars="200" w:firstLine="420"/>
              <w:rPr>
                <w:rStyle w:val="a4"/>
                <w:rFonts w:asciiTheme="minorEastAsia" w:eastAsiaTheme="minorEastAsia" w:hAnsiTheme="minorEastAsia"/>
                <w:color w:val="000000"/>
              </w:rPr>
            </w:pPr>
            <w:r w:rsidRPr="00DD1207">
              <w:rPr>
                <w:rStyle w:val="18"/>
                <w:rFonts w:asciiTheme="minorEastAsia" w:eastAsiaTheme="minorEastAsia" w:hAnsiTheme="minorEastAsia" w:hint="eastAsia"/>
                <w:b w:val="0"/>
                <w:bCs w:val="0"/>
                <w:sz w:val="21"/>
                <w:szCs w:val="21"/>
              </w:rPr>
              <w:t>《</w:t>
            </w:r>
            <w:r w:rsidRPr="00DD1207">
              <w:rPr>
                <w:rFonts w:asciiTheme="minorEastAsia" w:eastAsiaTheme="minorEastAsia" w:hAnsiTheme="minorEastAsia"/>
              </w:rPr>
              <w:t>广西壮族自治区乡村规划建设管理条例</w:t>
            </w:r>
            <w:r w:rsidRPr="00DD1207">
              <w:rPr>
                <w:rStyle w:val="18"/>
                <w:rFonts w:asciiTheme="minorEastAsia" w:eastAsiaTheme="minorEastAsia" w:hAnsiTheme="minorEastAsia" w:hint="eastAsia"/>
                <w:b w:val="0"/>
                <w:bCs w:val="0"/>
                <w:sz w:val="21"/>
                <w:szCs w:val="21"/>
              </w:rPr>
              <w:t>》</w:t>
            </w:r>
            <w:r w:rsidRPr="00DB2FF9">
              <w:rPr>
                <w:rStyle w:val="a4"/>
                <w:rFonts w:asciiTheme="minorEastAsia" w:eastAsiaTheme="minorEastAsia" w:hAnsiTheme="minorEastAsia"/>
                <w:b w:val="0"/>
                <w:color w:val="000000"/>
              </w:rPr>
              <w:t>第六十一条</w:t>
            </w:r>
            <w:r w:rsidRPr="00DB2FF9">
              <w:rPr>
                <w:rStyle w:val="a4"/>
                <w:rFonts w:asciiTheme="minorEastAsia" w:eastAsiaTheme="minorEastAsia" w:hAnsiTheme="minorEastAsia"/>
                <w:color w:val="000000"/>
              </w:rPr>
              <w:t xml:space="preserve">　</w:t>
            </w:r>
          </w:p>
          <w:p w:rsidR="00DB2FF9" w:rsidRDefault="00DB2FF9" w:rsidP="00DB2FF9">
            <w:pPr>
              <w:shd w:val="clear" w:color="auto" w:fill="FFFFFF"/>
              <w:spacing w:line="360" w:lineRule="atLeast"/>
              <w:ind w:firstLineChars="200" w:firstLine="420"/>
              <w:rPr>
                <w:rFonts w:asciiTheme="minorEastAsia" w:eastAsiaTheme="minorEastAsia" w:hAnsiTheme="minorEastAsia"/>
                <w:color w:val="000000"/>
              </w:rPr>
            </w:pPr>
            <w:r w:rsidRPr="00DB2FF9">
              <w:rPr>
                <w:rFonts w:asciiTheme="minorEastAsia" w:eastAsiaTheme="minorEastAsia" w:hAnsiTheme="minorEastAsia"/>
                <w:color w:val="000000"/>
              </w:rPr>
              <w:t>农村建筑工匠或者其他人员违反本条例第三十二条第一款规定，不按照工程设计</w:t>
            </w:r>
            <w:proofErr w:type="gramStart"/>
            <w:r w:rsidRPr="00DB2FF9">
              <w:rPr>
                <w:rFonts w:asciiTheme="minorEastAsia" w:eastAsiaTheme="minorEastAsia" w:hAnsiTheme="minorEastAsia"/>
                <w:color w:val="000000"/>
              </w:rPr>
              <w:t>图或者</w:t>
            </w:r>
            <w:proofErr w:type="gramEnd"/>
            <w:r w:rsidRPr="00DB2FF9">
              <w:rPr>
                <w:rFonts w:asciiTheme="minorEastAsia" w:eastAsiaTheme="minorEastAsia" w:hAnsiTheme="minorEastAsia"/>
                <w:color w:val="000000"/>
              </w:rPr>
              <w:t>施工技术标准施工，在施工中偷工减料，或者使用不合格的建筑材料、建筑构配件和设备的，由县级人民政府建设主管部门责令改正，处二千元以上二万元以下罚款；造成建设工程质量不符合规定的质量标准的，负责返工、修理，并赔偿因此造成的损失。</w:t>
            </w:r>
          </w:p>
          <w:p w:rsidR="00DB2FF9" w:rsidRPr="00DD1207" w:rsidRDefault="00DB2FF9" w:rsidP="00DB2FF9">
            <w:pPr>
              <w:shd w:val="clear" w:color="auto" w:fill="FFFFFF"/>
              <w:spacing w:line="360" w:lineRule="atLeast"/>
              <w:ind w:firstLineChars="200" w:firstLine="420"/>
              <w:rPr>
                <w:rFonts w:asciiTheme="minorEastAsia" w:eastAsiaTheme="minorEastAsia" w:hAnsiTheme="minorEastAsia" w:cs="Arial"/>
                <w:color w:val="333333"/>
                <w:kern w:val="0"/>
              </w:rPr>
            </w:pPr>
            <w:r w:rsidRPr="00DB2FF9">
              <w:rPr>
                <w:rFonts w:asciiTheme="minorEastAsia" w:eastAsiaTheme="minorEastAsia" w:hAnsiTheme="minorEastAsia"/>
                <w:color w:val="000000"/>
              </w:rPr>
              <w:t>农村建筑工匠或者其他人员违反本条例第三十二条第一款规定，对出现质量问题的建设工程，不履行保修义务或者拖延履行保修义务的，由县级人民政府建设主管部门责令改正，处二千元以上二万元以下罚款，并对在保修期内因质量缺陷造成的损失承担赔偿责任。</w:t>
            </w:r>
          </w:p>
        </w:tc>
        <w:tc>
          <w:tcPr>
            <w:tcW w:w="495" w:type="dxa"/>
            <w:tcBorders>
              <w:top w:val="single" w:sz="4" w:space="0" w:color="auto"/>
              <w:left w:val="nil"/>
              <w:bottom w:val="single" w:sz="4" w:space="0" w:color="auto"/>
              <w:right w:val="single" w:sz="4" w:space="0" w:color="auto"/>
            </w:tcBorders>
            <w:vAlign w:val="center"/>
          </w:tcPr>
          <w:p w:rsidR="00DB2FF9" w:rsidRDefault="00DB2FF9" w:rsidP="001B242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DB2FF9" w:rsidRDefault="00DB2FF9" w:rsidP="001B242D">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DB2FF9" w:rsidRDefault="00DB2FF9" w:rsidP="001B242D">
            <w:pPr>
              <w:widowControl/>
              <w:rPr>
                <w:rFonts w:ascii="宋体" w:hAnsi="宋体"/>
                <w:kern w:val="0"/>
              </w:rPr>
            </w:pPr>
            <w:r>
              <w:rPr>
                <w:rFonts w:asciiTheme="minorEastAsia" w:eastAsiaTheme="minorEastAsia" w:hAnsiTheme="minorEastAsia"/>
                <w:color w:val="000000"/>
              </w:rPr>
              <w:t>处二千元以上</w:t>
            </w:r>
            <w:r>
              <w:rPr>
                <w:rFonts w:asciiTheme="minorEastAsia" w:eastAsiaTheme="minorEastAsia" w:hAnsiTheme="minorEastAsia" w:hint="eastAsia"/>
                <w:color w:val="000000"/>
              </w:rPr>
              <w:t>八千</w:t>
            </w:r>
            <w:r w:rsidRPr="00DB2FF9">
              <w:rPr>
                <w:rFonts w:asciiTheme="minorEastAsia" w:eastAsiaTheme="minorEastAsia" w:hAnsiTheme="minorEastAsia"/>
                <w:color w:val="000000"/>
              </w:rPr>
              <w:t>元以下罚款</w:t>
            </w:r>
          </w:p>
        </w:tc>
        <w:tc>
          <w:tcPr>
            <w:tcW w:w="1275"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kern w:val="0"/>
              </w:rPr>
            </w:pPr>
            <w:r w:rsidRPr="00DB2FF9">
              <w:rPr>
                <w:rFonts w:asciiTheme="minorEastAsia" w:eastAsiaTheme="minorEastAsia" w:hAnsiTheme="minorEastAsia"/>
                <w:color w:val="000000"/>
              </w:rPr>
              <w:t>责令改正</w:t>
            </w:r>
          </w:p>
        </w:tc>
      </w:tr>
      <w:tr w:rsidR="00DB2FF9" w:rsidTr="001B242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B2FF9" w:rsidRDefault="00DB2FF9" w:rsidP="001B242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DB2FF9" w:rsidRDefault="00DB2FF9" w:rsidP="001B242D">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DB2FF9" w:rsidRDefault="00DB2FF9" w:rsidP="001B242D">
            <w:pPr>
              <w:widowControl/>
              <w:rPr>
                <w:rFonts w:ascii="宋体" w:hAnsi="宋体"/>
                <w:kern w:val="0"/>
              </w:rPr>
            </w:pPr>
            <w:r>
              <w:rPr>
                <w:rFonts w:asciiTheme="minorEastAsia" w:eastAsiaTheme="minorEastAsia" w:hAnsiTheme="minorEastAsia"/>
                <w:color w:val="000000"/>
              </w:rPr>
              <w:t>处</w:t>
            </w:r>
            <w:r>
              <w:rPr>
                <w:rFonts w:asciiTheme="minorEastAsia" w:eastAsiaTheme="minorEastAsia" w:hAnsiTheme="minorEastAsia" w:hint="eastAsia"/>
                <w:color w:val="000000"/>
              </w:rPr>
              <w:t>八</w:t>
            </w:r>
            <w:r>
              <w:rPr>
                <w:rFonts w:asciiTheme="minorEastAsia" w:eastAsiaTheme="minorEastAsia" w:hAnsiTheme="minorEastAsia"/>
                <w:color w:val="000000"/>
              </w:rPr>
              <w:t>千元以上</w:t>
            </w:r>
            <w:r>
              <w:rPr>
                <w:rFonts w:asciiTheme="minorEastAsia" w:eastAsiaTheme="minorEastAsia" w:hAnsiTheme="minorEastAsia" w:hint="eastAsia"/>
                <w:color w:val="000000"/>
              </w:rPr>
              <w:t>一万四千</w:t>
            </w:r>
            <w:r w:rsidRPr="00DB2FF9">
              <w:rPr>
                <w:rFonts w:asciiTheme="minorEastAsia" w:eastAsiaTheme="minorEastAsia" w:hAnsiTheme="minorEastAsia"/>
                <w:color w:val="000000"/>
              </w:rPr>
              <w:t>元以下罚款</w:t>
            </w:r>
          </w:p>
        </w:tc>
        <w:tc>
          <w:tcPr>
            <w:tcW w:w="1275"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kern w:val="0"/>
              </w:rPr>
            </w:pPr>
            <w:r w:rsidRPr="00DB2FF9">
              <w:rPr>
                <w:rFonts w:asciiTheme="minorEastAsia" w:eastAsiaTheme="minorEastAsia" w:hAnsiTheme="minorEastAsia"/>
                <w:color w:val="000000"/>
              </w:rPr>
              <w:t>责令改正</w:t>
            </w:r>
          </w:p>
        </w:tc>
      </w:tr>
      <w:tr w:rsidR="00DB2FF9" w:rsidTr="001B242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B2FF9" w:rsidRDefault="00DB2FF9" w:rsidP="001B242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DB2FF9" w:rsidRDefault="00DB2FF9" w:rsidP="001B242D">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DB2FF9" w:rsidRDefault="00DB2FF9" w:rsidP="001B242D">
            <w:pPr>
              <w:rPr>
                <w:rFonts w:ascii="宋体" w:hAnsi="宋体"/>
                <w:kern w:val="0"/>
              </w:rPr>
            </w:pPr>
            <w:r>
              <w:rPr>
                <w:rFonts w:asciiTheme="minorEastAsia" w:eastAsiaTheme="minorEastAsia" w:hAnsiTheme="minorEastAsia"/>
                <w:color w:val="000000"/>
              </w:rPr>
              <w:t>处</w:t>
            </w:r>
            <w:r>
              <w:rPr>
                <w:rFonts w:asciiTheme="minorEastAsia" w:eastAsiaTheme="minorEastAsia" w:hAnsiTheme="minorEastAsia" w:hint="eastAsia"/>
                <w:color w:val="000000"/>
              </w:rPr>
              <w:t>一万四</w:t>
            </w:r>
            <w:r>
              <w:rPr>
                <w:rFonts w:asciiTheme="minorEastAsia" w:eastAsiaTheme="minorEastAsia" w:hAnsiTheme="minorEastAsia"/>
                <w:color w:val="000000"/>
              </w:rPr>
              <w:t>千元以上</w:t>
            </w:r>
            <w:r>
              <w:rPr>
                <w:rFonts w:asciiTheme="minorEastAsia" w:eastAsiaTheme="minorEastAsia" w:hAnsiTheme="minorEastAsia" w:hint="eastAsia"/>
                <w:color w:val="000000"/>
              </w:rPr>
              <w:t>二万</w:t>
            </w:r>
            <w:r w:rsidRPr="00DB2FF9">
              <w:rPr>
                <w:rFonts w:asciiTheme="minorEastAsia" w:eastAsiaTheme="minorEastAsia" w:hAnsiTheme="minorEastAsia"/>
                <w:color w:val="000000"/>
              </w:rPr>
              <w:t>元以下罚款</w:t>
            </w:r>
          </w:p>
        </w:tc>
        <w:tc>
          <w:tcPr>
            <w:tcW w:w="1275" w:type="dxa"/>
            <w:tcBorders>
              <w:top w:val="single" w:sz="4" w:space="0" w:color="auto"/>
              <w:left w:val="nil"/>
              <w:bottom w:val="single" w:sz="4" w:space="0" w:color="auto"/>
              <w:right w:val="single" w:sz="4" w:space="0" w:color="auto"/>
            </w:tcBorders>
            <w:vAlign w:val="center"/>
          </w:tcPr>
          <w:p w:rsidR="00DB2FF9" w:rsidRDefault="00DB2FF9" w:rsidP="001B242D">
            <w:pPr>
              <w:jc w:val="center"/>
              <w:rPr>
                <w:rFonts w:ascii="宋体" w:hAnsi="宋体"/>
                <w:kern w:val="0"/>
              </w:rPr>
            </w:pPr>
            <w:r w:rsidRPr="00DB2FF9">
              <w:rPr>
                <w:rFonts w:asciiTheme="minorEastAsia" w:eastAsiaTheme="minorEastAsia" w:hAnsiTheme="minorEastAsia"/>
                <w:color w:val="000000"/>
              </w:rPr>
              <w:t>责令改正</w:t>
            </w:r>
          </w:p>
        </w:tc>
      </w:tr>
    </w:tbl>
    <w:p w:rsidR="00DB2FF9" w:rsidRDefault="00DB2FF9"/>
    <w:p w:rsidR="00DB2FF9" w:rsidRDefault="00DB2FF9"/>
    <w:p w:rsidR="00DB2FF9" w:rsidRDefault="00DB2FF9"/>
    <w:p w:rsidR="00DB2FF9" w:rsidRPr="00DD1207" w:rsidRDefault="00DB2FF9" w:rsidP="00DB2FF9">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DD1207">
        <w:rPr>
          <w:rFonts w:asciiTheme="minorEastAsia" w:eastAsiaTheme="minorEastAsia" w:hAnsiTheme="minorEastAsia"/>
          <w:sz w:val="32"/>
          <w:szCs w:val="32"/>
        </w:rPr>
        <w:t>广西壮族自治区乡村规划建设管理条例</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C110</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6</w:t>
      </w:r>
      <w:r w:rsidR="00D85833">
        <w:rPr>
          <w:rStyle w:val="18"/>
          <w:rFonts w:asciiTheme="minorEastAsia" w:eastAsiaTheme="minorEastAsia" w:hAnsiTheme="minorEastAsia" w:hint="eastAsia"/>
          <w:b/>
          <w:bCs/>
          <w:sz w:val="32"/>
          <w:szCs w:val="32"/>
        </w:rPr>
        <w:t>2</w:t>
      </w:r>
    </w:p>
    <w:tbl>
      <w:tblPr>
        <w:tblW w:w="14285" w:type="dxa"/>
        <w:jc w:val="center"/>
        <w:tblLayout w:type="fixed"/>
        <w:tblLook w:val="0000"/>
      </w:tblPr>
      <w:tblGrid>
        <w:gridCol w:w="819"/>
        <w:gridCol w:w="1134"/>
        <w:gridCol w:w="1276"/>
        <w:gridCol w:w="3366"/>
        <w:gridCol w:w="495"/>
        <w:gridCol w:w="2280"/>
        <w:gridCol w:w="3640"/>
        <w:gridCol w:w="1275"/>
      </w:tblGrid>
      <w:tr w:rsidR="00DB2FF9" w:rsidTr="001B242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DB2FF9" w:rsidRDefault="00DB2FF9" w:rsidP="001B242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DB2FF9" w:rsidRDefault="00DB2FF9" w:rsidP="001B242D">
            <w:pPr>
              <w:widowControl/>
              <w:jc w:val="center"/>
              <w:rPr>
                <w:rFonts w:ascii="宋体" w:hAnsi="宋体"/>
                <w:b/>
                <w:bCs/>
                <w:kern w:val="0"/>
              </w:rPr>
            </w:pPr>
            <w:r>
              <w:rPr>
                <w:rFonts w:ascii="宋体" w:hAnsi="宋体" w:hint="eastAsia"/>
                <w:b/>
                <w:bCs/>
                <w:kern w:val="0"/>
              </w:rPr>
              <w:t>其他处理</w:t>
            </w:r>
          </w:p>
        </w:tc>
      </w:tr>
      <w:tr w:rsidR="00DB2FF9" w:rsidTr="001B242D">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DB2FF9" w:rsidRPr="00DD1207" w:rsidRDefault="00DB2FF9" w:rsidP="001B242D">
            <w:pPr>
              <w:pStyle w:val="a3"/>
              <w:outlineLvl w:val="0"/>
              <w:rPr>
                <w:rFonts w:ascii="宋体" w:hAnsi="宋体"/>
                <w:sz w:val="21"/>
                <w:szCs w:val="21"/>
              </w:rPr>
            </w:pPr>
            <w:r w:rsidRPr="00DD1207">
              <w:rPr>
                <w:rStyle w:val="18"/>
                <w:rFonts w:asciiTheme="minorEastAsia" w:eastAsiaTheme="minorEastAsia" w:hAnsiTheme="minorEastAsia" w:hint="eastAsia"/>
                <w:bCs/>
                <w:sz w:val="21"/>
                <w:szCs w:val="21"/>
              </w:rPr>
              <w:t>C110.</w:t>
            </w:r>
            <w:r>
              <w:rPr>
                <w:rStyle w:val="18"/>
                <w:rFonts w:asciiTheme="minorEastAsia" w:eastAsiaTheme="minorEastAsia" w:hAnsiTheme="minorEastAsia" w:hint="eastAsia"/>
                <w:bCs/>
                <w:sz w:val="21"/>
                <w:szCs w:val="21"/>
              </w:rPr>
              <w:t>62</w:t>
            </w:r>
          </w:p>
        </w:tc>
        <w:tc>
          <w:tcPr>
            <w:tcW w:w="1134" w:type="dxa"/>
            <w:vMerge w:val="restart"/>
            <w:tcBorders>
              <w:top w:val="nil"/>
              <w:left w:val="nil"/>
              <w:bottom w:val="single" w:sz="4" w:space="0" w:color="auto"/>
              <w:right w:val="single" w:sz="4" w:space="0" w:color="auto"/>
            </w:tcBorders>
            <w:vAlign w:val="center"/>
          </w:tcPr>
          <w:p w:rsidR="00DB2FF9" w:rsidRPr="0019753B" w:rsidRDefault="004B295B" w:rsidP="001B242D">
            <w:pPr>
              <w:widowControl/>
              <w:rPr>
                <w:rFonts w:asciiTheme="minorEastAsia" w:eastAsiaTheme="minorEastAsia" w:hAnsiTheme="minorEastAsia"/>
                <w:kern w:val="0"/>
              </w:rPr>
            </w:pPr>
            <w:r w:rsidRPr="004B295B">
              <w:rPr>
                <w:rFonts w:asciiTheme="minorEastAsia" w:eastAsiaTheme="minorEastAsia" w:hAnsiTheme="minorEastAsia"/>
                <w:color w:val="000000"/>
              </w:rPr>
              <w:t>擅自占用和损坏乡村公共设施的</w:t>
            </w:r>
          </w:p>
        </w:tc>
        <w:tc>
          <w:tcPr>
            <w:tcW w:w="1276" w:type="dxa"/>
            <w:vMerge w:val="restart"/>
            <w:tcBorders>
              <w:top w:val="nil"/>
              <w:left w:val="nil"/>
              <w:bottom w:val="single" w:sz="4" w:space="0" w:color="auto"/>
              <w:right w:val="single" w:sz="4" w:space="0" w:color="auto"/>
            </w:tcBorders>
            <w:vAlign w:val="center"/>
          </w:tcPr>
          <w:p w:rsidR="00DB2FF9" w:rsidRPr="00B1266E" w:rsidRDefault="00DB2FF9" w:rsidP="001B242D">
            <w:pPr>
              <w:widowControl/>
              <w:rPr>
                <w:rFonts w:ascii="宋体" w:hAnsi="宋体"/>
                <w:kern w:val="0"/>
              </w:rPr>
            </w:pPr>
            <w:r w:rsidRPr="00B1266E">
              <w:rPr>
                <w:rFonts w:ascii="宋体" w:hAnsi="宋体" w:hint="eastAsia"/>
                <w:kern w:val="0"/>
              </w:rPr>
              <w:t>《</w:t>
            </w:r>
            <w:r w:rsidRPr="00DD1207">
              <w:rPr>
                <w:rFonts w:asciiTheme="minorEastAsia" w:eastAsiaTheme="minorEastAsia" w:hAnsiTheme="minorEastAsia"/>
              </w:rPr>
              <w:t>广西壮族自治区乡村规划建设管理条例</w:t>
            </w:r>
            <w:r w:rsidRPr="00B1266E">
              <w:rPr>
                <w:rFonts w:ascii="宋体" w:hAnsi="宋体" w:hint="eastAsia"/>
                <w:kern w:val="0"/>
              </w:rPr>
              <w:t>》</w:t>
            </w:r>
            <w:r w:rsidR="004B295B" w:rsidRPr="004B295B">
              <w:rPr>
                <w:rFonts w:asciiTheme="minorEastAsia" w:eastAsiaTheme="minorEastAsia" w:hAnsiTheme="minorEastAsia"/>
                <w:color w:val="000000"/>
              </w:rPr>
              <w:t>第五十条第二款</w:t>
            </w:r>
            <w:proofErr w:type="gramStart"/>
            <w:r w:rsidR="004B295B" w:rsidRPr="004B295B">
              <w:rPr>
                <w:rFonts w:asciiTheme="minorEastAsia" w:eastAsiaTheme="minorEastAsia" w:hAnsiTheme="minorEastAsia"/>
                <w:color w:val="000000"/>
              </w:rPr>
              <w:t>规</w:t>
            </w:r>
            <w:proofErr w:type="gramEnd"/>
          </w:p>
        </w:tc>
        <w:tc>
          <w:tcPr>
            <w:tcW w:w="3366" w:type="dxa"/>
            <w:vMerge w:val="restart"/>
            <w:tcBorders>
              <w:top w:val="nil"/>
              <w:left w:val="nil"/>
              <w:bottom w:val="single" w:sz="4" w:space="0" w:color="auto"/>
              <w:right w:val="single" w:sz="4" w:space="0" w:color="auto"/>
            </w:tcBorders>
            <w:vAlign w:val="center"/>
          </w:tcPr>
          <w:p w:rsidR="004B295B" w:rsidRDefault="00DB2FF9" w:rsidP="001B242D">
            <w:pPr>
              <w:shd w:val="clear" w:color="auto" w:fill="FFFFFF"/>
              <w:spacing w:line="360" w:lineRule="atLeast"/>
              <w:ind w:firstLineChars="200" w:firstLine="420"/>
              <w:rPr>
                <w:rStyle w:val="a4"/>
                <w:rFonts w:asciiTheme="minorEastAsia" w:eastAsiaTheme="minorEastAsia" w:hAnsiTheme="minorEastAsia"/>
                <w:color w:val="000000"/>
              </w:rPr>
            </w:pPr>
            <w:r w:rsidRPr="00DD1207">
              <w:rPr>
                <w:rStyle w:val="18"/>
                <w:rFonts w:asciiTheme="minorEastAsia" w:eastAsiaTheme="minorEastAsia" w:hAnsiTheme="minorEastAsia" w:hint="eastAsia"/>
                <w:b w:val="0"/>
                <w:bCs w:val="0"/>
                <w:sz w:val="21"/>
                <w:szCs w:val="21"/>
              </w:rPr>
              <w:t>《</w:t>
            </w:r>
            <w:r w:rsidRPr="00DD1207">
              <w:rPr>
                <w:rFonts w:asciiTheme="minorEastAsia" w:eastAsiaTheme="minorEastAsia" w:hAnsiTheme="minorEastAsia"/>
              </w:rPr>
              <w:t>广西壮族自治区乡村规划建设管理条例</w:t>
            </w:r>
            <w:r w:rsidRPr="00DD1207">
              <w:rPr>
                <w:rStyle w:val="18"/>
                <w:rFonts w:asciiTheme="minorEastAsia" w:eastAsiaTheme="minorEastAsia" w:hAnsiTheme="minorEastAsia" w:hint="eastAsia"/>
                <w:b w:val="0"/>
                <w:bCs w:val="0"/>
                <w:sz w:val="21"/>
                <w:szCs w:val="21"/>
              </w:rPr>
              <w:t>》</w:t>
            </w:r>
            <w:r w:rsidR="004B295B" w:rsidRPr="004B295B">
              <w:rPr>
                <w:rStyle w:val="a4"/>
                <w:rFonts w:asciiTheme="minorEastAsia" w:eastAsiaTheme="minorEastAsia" w:hAnsiTheme="minorEastAsia"/>
                <w:b w:val="0"/>
                <w:color w:val="000000"/>
              </w:rPr>
              <w:t>第六十二条</w:t>
            </w:r>
            <w:r w:rsidR="004B295B" w:rsidRPr="004B295B">
              <w:rPr>
                <w:rStyle w:val="a4"/>
                <w:rFonts w:asciiTheme="minorEastAsia" w:eastAsiaTheme="minorEastAsia" w:hAnsiTheme="minorEastAsia"/>
                <w:color w:val="000000"/>
              </w:rPr>
              <w:t xml:space="preserve">　</w:t>
            </w:r>
          </w:p>
          <w:p w:rsidR="00DB2FF9" w:rsidRPr="00DD1207" w:rsidRDefault="004B295B" w:rsidP="004B295B">
            <w:pPr>
              <w:shd w:val="clear" w:color="auto" w:fill="FFFFFF"/>
              <w:spacing w:line="360" w:lineRule="atLeast"/>
              <w:ind w:firstLineChars="200" w:firstLine="420"/>
              <w:rPr>
                <w:rFonts w:asciiTheme="minorEastAsia" w:eastAsiaTheme="minorEastAsia" w:hAnsiTheme="minorEastAsia" w:cs="Arial"/>
                <w:color w:val="333333"/>
                <w:kern w:val="0"/>
              </w:rPr>
            </w:pPr>
            <w:r w:rsidRPr="004B295B">
              <w:rPr>
                <w:rFonts w:asciiTheme="minorEastAsia" w:eastAsiaTheme="minorEastAsia" w:hAnsiTheme="minorEastAsia"/>
                <w:color w:val="000000"/>
              </w:rPr>
              <w:t>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495" w:type="dxa"/>
            <w:tcBorders>
              <w:top w:val="single" w:sz="4" w:space="0" w:color="auto"/>
              <w:left w:val="nil"/>
              <w:bottom w:val="single" w:sz="4" w:space="0" w:color="auto"/>
              <w:right w:val="single" w:sz="4" w:space="0" w:color="auto"/>
            </w:tcBorders>
            <w:vAlign w:val="center"/>
          </w:tcPr>
          <w:p w:rsidR="00DB2FF9" w:rsidRDefault="00DB2FF9" w:rsidP="001B242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DB2FF9" w:rsidRDefault="00DB2FF9" w:rsidP="001B242D">
            <w:pPr>
              <w:rPr>
                <w:rFonts w:ascii="宋体" w:hAnsi="宋体" w:cs="宋体"/>
                <w:bCs/>
                <w:kern w:val="0"/>
              </w:rPr>
            </w:pPr>
            <w:r>
              <w:rPr>
                <w:rFonts w:ascii="Tahoma" w:hAnsi="Tahoma" w:cs="Tahoma" w:hint="eastAsia"/>
              </w:rPr>
              <w:t>造成轻微</w:t>
            </w:r>
            <w:r>
              <w:rPr>
                <w:rFonts w:ascii="Tahoma" w:hAnsi="Tahoma" w:cs="Tahoma"/>
              </w:rPr>
              <w:t>危害后果的</w:t>
            </w:r>
            <w:r w:rsidR="00D85833">
              <w:rPr>
                <w:rFonts w:ascii="Tahoma" w:hAnsi="Tahoma" w:cs="Tahoma" w:hint="eastAsia"/>
              </w:rPr>
              <w:t>，期限内</w:t>
            </w:r>
            <w:r w:rsidR="00D85833" w:rsidRPr="004B295B">
              <w:rPr>
                <w:rFonts w:asciiTheme="minorEastAsia" w:eastAsiaTheme="minorEastAsia" w:hAnsiTheme="minorEastAsia"/>
                <w:color w:val="000000"/>
              </w:rPr>
              <w:t>恢复原状</w:t>
            </w:r>
          </w:p>
        </w:tc>
        <w:tc>
          <w:tcPr>
            <w:tcW w:w="3640" w:type="dxa"/>
            <w:tcBorders>
              <w:top w:val="single" w:sz="4" w:space="0" w:color="auto"/>
              <w:left w:val="nil"/>
              <w:bottom w:val="single" w:sz="4" w:space="0" w:color="auto"/>
              <w:right w:val="single" w:sz="4" w:space="0" w:color="auto"/>
            </w:tcBorders>
            <w:vAlign w:val="center"/>
          </w:tcPr>
          <w:p w:rsidR="00DB2FF9" w:rsidRDefault="00D85833" w:rsidP="001B242D">
            <w:pPr>
              <w:widowControl/>
              <w:rPr>
                <w:rFonts w:ascii="宋体" w:hAnsi="宋体"/>
                <w:kern w:val="0"/>
              </w:rPr>
            </w:pPr>
            <w:r>
              <w:rPr>
                <w:rFonts w:asciiTheme="minorEastAsia" w:eastAsiaTheme="minorEastAsia" w:hAnsiTheme="minorEastAsia" w:hint="eastAsia"/>
                <w:color w:val="000000"/>
              </w:rPr>
              <w:t>不予罚款</w:t>
            </w:r>
          </w:p>
        </w:tc>
        <w:tc>
          <w:tcPr>
            <w:tcW w:w="1275" w:type="dxa"/>
            <w:tcBorders>
              <w:top w:val="single" w:sz="4" w:space="0" w:color="auto"/>
              <w:left w:val="nil"/>
              <w:bottom w:val="single" w:sz="4" w:space="0" w:color="auto"/>
              <w:right w:val="single" w:sz="4" w:space="0" w:color="auto"/>
            </w:tcBorders>
            <w:vAlign w:val="center"/>
          </w:tcPr>
          <w:p w:rsidR="00DB2FF9" w:rsidRDefault="004B295B" w:rsidP="001B242D">
            <w:pPr>
              <w:widowControl/>
              <w:jc w:val="center"/>
              <w:rPr>
                <w:rFonts w:ascii="宋体" w:hAnsi="宋体"/>
                <w:kern w:val="0"/>
              </w:rPr>
            </w:pPr>
            <w:r w:rsidRPr="004B295B">
              <w:rPr>
                <w:rFonts w:asciiTheme="minorEastAsia" w:eastAsiaTheme="minorEastAsia" w:hAnsiTheme="minorEastAsia"/>
                <w:color w:val="000000"/>
              </w:rPr>
              <w:t>责令恢复原状</w:t>
            </w:r>
          </w:p>
        </w:tc>
      </w:tr>
      <w:tr w:rsidR="00DB2FF9" w:rsidTr="001B242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B2FF9" w:rsidRDefault="00DB2FF9" w:rsidP="001B242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DB2FF9" w:rsidRDefault="00DB2FF9" w:rsidP="001B242D">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r w:rsidR="00D85833">
              <w:rPr>
                <w:rFonts w:ascii="Tahoma" w:hAnsi="Tahoma" w:cs="Tahoma" w:hint="eastAsia"/>
              </w:rPr>
              <w:t>，逾限</w:t>
            </w:r>
            <w:r w:rsidR="00D85833" w:rsidRPr="004B295B">
              <w:rPr>
                <w:rFonts w:asciiTheme="minorEastAsia" w:eastAsiaTheme="minorEastAsia" w:hAnsiTheme="minorEastAsia"/>
                <w:color w:val="000000"/>
              </w:rPr>
              <w:t>恢复原状</w:t>
            </w:r>
          </w:p>
        </w:tc>
        <w:tc>
          <w:tcPr>
            <w:tcW w:w="3640" w:type="dxa"/>
            <w:tcBorders>
              <w:top w:val="single" w:sz="4" w:space="0" w:color="auto"/>
              <w:left w:val="nil"/>
              <w:bottom w:val="single" w:sz="4" w:space="0" w:color="auto"/>
              <w:right w:val="single" w:sz="4" w:space="0" w:color="auto"/>
            </w:tcBorders>
            <w:vAlign w:val="center"/>
          </w:tcPr>
          <w:p w:rsidR="00DB2FF9" w:rsidRDefault="00D85833" w:rsidP="001B242D">
            <w:pPr>
              <w:widowControl/>
              <w:rPr>
                <w:rFonts w:ascii="宋体" w:hAnsi="宋体"/>
                <w:kern w:val="0"/>
              </w:rPr>
            </w:pPr>
            <w:r>
              <w:rPr>
                <w:rFonts w:asciiTheme="minorEastAsia" w:eastAsiaTheme="minorEastAsia" w:hAnsiTheme="minorEastAsia"/>
                <w:color w:val="000000"/>
              </w:rPr>
              <w:t>对单位可以处一千元以上</w:t>
            </w:r>
            <w:r>
              <w:rPr>
                <w:rFonts w:asciiTheme="minorEastAsia" w:eastAsiaTheme="minorEastAsia" w:hAnsiTheme="minorEastAsia" w:hint="eastAsia"/>
                <w:color w:val="000000"/>
              </w:rPr>
              <w:t>五千</w:t>
            </w:r>
            <w:r>
              <w:rPr>
                <w:rFonts w:asciiTheme="minorEastAsia" w:eastAsiaTheme="minorEastAsia" w:hAnsiTheme="minorEastAsia"/>
                <w:color w:val="000000"/>
              </w:rPr>
              <w:t>元以下罚款，对个人可以处十元以上</w:t>
            </w:r>
            <w:r>
              <w:rPr>
                <w:rFonts w:asciiTheme="minorEastAsia" w:eastAsiaTheme="minorEastAsia" w:hAnsiTheme="minorEastAsia" w:hint="eastAsia"/>
                <w:color w:val="000000"/>
              </w:rPr>
              <w:t>五十</w:t>
            </w:r>
            <w:r w:rsidRPr="004B295B">
              <w:rPr>
                <w:rFonts w:asciiTheme="minorEastAsia" w:eastAsiaTheme="minorEastAsia" w:hAnsiTheme="minorEastAsia"/>
                <w:color w:val="000000"/>
              </w:rPr>
              <w:t>元以下罚款；</w:t>
            </w:r>
          </w:p>
        </w:tc>
        <w:tc>
          <w:tcPr>
            <w:tcW w:w="1275" w:type="dxa"/>
            <w:tcBorders>
              <w:top w:val="single" w:sz="4" w:space="0" w:color="auto"/>
              <w:left w:val="nil"/>
              <w:bottom w:val="single" w:sz="4" w:space="0" w:color="auto"/>
              <w:right w:val="single" w:sz="4" w:space="0" w:color="auto"/>
            </w:tcBorders>
            <w:vAlign w:val="center"/>
          </w:tcPr>
          <w:p w:rsidR="00DB2FF9" w:rsidRDefault="004B295B" w:rsidP="001B242D">
            <w:pPr>
              <w:widowControl/>
              <w:jc w:val="center"/>
              <w:rPr>
                <w:rFonts w:ascii="宋体" w:hAnsi="宋体"/>
                <w:kern w:val="0"/>
              </w:rPr>
            </w:pPr>
            <w:r w:rsidRPr="004B295B">
              <w:rPr>
                <w:rFonts w:asciiTheme="minorEastAsia" w:eastAsiaTheme="minorEastAsia" w:hAnsiTheme="minorEastAsia"/>
                <w:color w:val="000000"/>
              </w:rPr>
              <w:t>责令恢复原状</w:t>
            </w:r>
          </w:p>
        </w:tc>
      </w:tr>
      <w:tr w:rsidR="00DB2FF9" w:rsidTr="001B242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B2FF9" w:rsidRDefault="00DB2FF9"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B2FF9" w:rsidRDefault="00DB2FF9" w:rsidP="001B242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DB2FF9" w:rsidRDefault="00DB2FF9" w:rsidP="001B242D">
            <w:pPr>
              <w:rPr>
                <w:rFonts w:ascii="Tahoma" w:hAnsi="Tahoma" w:cs="Tahoma"/>
              </w:rPr>
            </w:pPr>
            <w:r>
              <w:rPr>
                <w:rFonts w:ascii="Tahoma" w:hAnsi="Tahoma" w:cs="Tahoma"/>
              </w:rPr>
              <w:t>造成严重危害后果的</w:t>
            </w:r>
            <w:r w:rsidR="00D85833">
              <w:rPr>
                <w:rFonts w:ascii="Tahoma" w:hAnsi="Tahoma" w:cs="Tahoma" w:hint="eastAsia"/>
              </w:rPr>
              <w:t>，逾限</w:t>
            </w:r>
            <w:r w:rsidR="00D85833" w:rsidRPr="004B295B">
              <w:rPr>
                <w:rFonts w:asciiTheme="minorEastAsia" w:eastAsiaTheme="minorEastAsia" w:hAnsiTheme="minorEastAsia"/>
                <w:color w:val="000000"/>
              </w:rPr>
              <w:t>恢复原状</w:t>
            </w:r>
          </w:p>
        </w:tc>
        <w:tc>
          <w:tcPr>
            <w:tcW w:w="3640" w:type="dxa"/>
            <w:tcBorders>
              <w:top w:val="single" w:sz="4" w:space="0" w:color="auto"/>
              <w:left w:val="nil"/>
              <w:bottom w:val="single" w:sz="4" w:space="0" w:color="auto"/>
              <w:right w:val="single" w:sz="4" w:space="0" w:color="auto"/>
            </w:tcBorders>
            <w:vAlign w:val="center"/>
          </w:tcPr>
          <w:p w:rsidR="00DB2FF9" w:rsidRDefault="00D85833" w:rsidP="001B242D">
            <w:pPr>
              <w:rPr>
                <w:rFonts w:ascii="宋体" w:hAnsi="宋体"/>
                <w:kern w:val="0"/>
              </w:rPr>
            </w:pPr>
            <w:r>
              <w:rPr>
                <w:rFonts w:asciiTheme="minorEastAsia" w:eastAsiaTheme="minorEastAsia" w:hAnsiTheme="minorEastAsia"/>
                <w:color w:val="000000"/>
              </w:rPr>
              <w:t>对单位可以处</w:t>
            </w:r>
            <w:r>
              <w:rPr>
                <w:rFonts w:asciiTheme="minorEastAsia" w:eastAsiaTheme="minorEastAsia" w:hAnsiTheme="minorEastAsia" w:hint="eastAsia"/>
                <w:color w:val="000000"/>
              </w:rPr>
              <w:t>五</w:t>
            </w:r>
            <w:r>
              <w:rPr>
                <w:rFonts w:asciiTheme="minorEastAsia" w:eastAsiaTheme="minorEastAsia" w:hAnsiTheme="minorEastAsia"/>
                <w:color w:val="000000"/>
              </w:rPr>
              <w:t>千元以上一万元以下罚款，对个人可以处</w:t>
            </w:r>
            <w:r>
              <w:rPr>
                <w:rFonts w:asciiTheme="minorEastAsia" w:eastAsiaTheme="minorEastAsia" w:hAnsiTheme="minorEastAsia" w:hint="eastAsia"/>
                <w:color w:val="000000"/>
              </w:rPr>
              <w:t>五十</w:t>
            </w:r>
            <w:r w:rsidRPr="004B295B">
              <w:rPr>
                <w:rFonts w:asciiTheme="minorEastAsia" w:eastAsiaTheme="minorEastAsia" w:hAnsiTheme="minorEastAsia"/>
                <w:color w:val="000000"/>
              </w:rPr>
              <w:t>元以上一百元以下罚款；</w:t>
            </w:r>
          </w:p>
        </w:tc>
        <w:tc>
          <w:tcPr>
            <w:tcW w:w="1275" w:type="dxa"/>
            <w:tcBorders>
              <w:top w:val="single" w:sz="4" w:space="0" w:color="auto"/>
              <w:left w:val="nil"/>
              <w:bottom w:val="single" w:sz="4" w:space="0" w:color="auto"/>
              <w:right w:val="single" w:sz="4" w:space="0" w:color="auto"/>
            </w:tcBorders>
            <w:vAlign w:val="center"/>
          </w:tcPr>
          <w:p w:rsidR="00DB2FF9" w:rsidRDefault="004B295B" w:rsidP="001B242D">
            <w:pPr>
              <w:jc w:val="center"/>
              <w:rPr>
                <w:rFonts w:ascii="宋体" w:hAnsi="宋体"/>
                <w:kern w:val="0"/>
              </w:rPr>
            </w:pPr>
            <w:r w:rsidRPr="004B295B">
              <w:rPr>
                <w:rFonts w:asciiTheme="minorEastAsia" w:eastAsiaTheme="minorEastAsia" w:hAnsiTheme="minorEastAsia"/>
                <w:color w:val="000000"/>
              </w:rPr>
              <w:t>责令恢复原状</w:t>
            </w:r>
          </w:p>
        </w:tc>
      </w:tr>
    </w:tbl>
    <w:p w:rsidR="00DB2FF9" w:rsidRDefault="00DB2FF9"/>
    <w:p w:rsidR="001B242D" w:rsidRDefault="001B242D"/>
    <w:p w:rsidR="001B242D" w:rsidRDefault="001B242D"/>
    <w:p w:rsidR="001B242D" w:rsidRDefault="001B242D"/>
    <w:p w:rsidR="001B242D" w:rsidRDefault="001B242D"/>
    <w:p w:rsidR="001B242D" w:rsidRDefault="001B242D"/>
    <w:p w:rsidR="001B242D" w:rsidRPr="00DD1207" w:rsidRDefault="001B242D" w:rsidP="001B242D">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001709A3" w:rsidRPr="001709A3">
        <w:rPr>
          <w:rFonts w:ascii="宋体 ，Arial" w:eastAsia="宋体 ，Arial" w:hint="eastAsia"/>
          <w:color w:val="000000"/>
          <w:sz w:val="32"/>
          <w:szCs w:val="32"/>
        </w:rPr>
        <w:t>房屋建筑和市政基础设施工程施工招标投标管理办法</w:t>
      </w:r>
      <w:r w:rsidRPr="00DD1207">
        <w:rPr>
          <w:rStyle w:val="18"/>
          <w:rFonts w:asciiTheme="minorEastAsia" w:eastAsiaTheme="minorEastAsia" w:hAnsiTheme="minorEastAsia" w:hint="eastAsia"/>
          <w:b/>
          <w:bCs/>
          <w:sz w:val="32"/>
          <w:szCs w:val="32"/>
        </w:rPr>
        <w:t>》</w:t>
      </w:r>
      <w:r w:rsidR="00E5508F">
        <w:rPr>
          <w:rStyle w:val="18"/>
          <w:rFonts w:asciiTheme="minorEastAsia" w:eastAsiaTheme="minorEastAsia" w:hAnsiTheme="minorEastAsia" w:hint="eastAsia"/>
          <w:b/>
          <w:bCs/>
          <w:sz w:val="32"/>
          <w:szCs w:val="32"/>
        </w:rPr>
        <w:t>B106</w:t>
      </w:r>
      <w:r w:rsidRPr="00DD1207">
        <w:rPr>
          <w:rStyle w:val="18"/>
          <w:rFonts w:asciiTheme="minorEastAsia" w:eastAsiaTheme="minorEastAsia" w:hAnsiTheme="minorEastAsia" w:hint="eastAsia"/>
          <w:b/>
          <w:bCs/>
          <w:sz w:val="32"/>
          <w:szCs w:val="32"/>
        </w:rPr>
        <w:t>.</w:t>
      </w:r>
      <w:r w:rsidR="001709A3">
        <w:rPr>
          <w:rStyle w:val="18"/>
          <w:rFonts w:asciiTheme="minorEastAsia" w:eastAsiaTheme="minorEastAsia" w:hAnsiTheme="minorEastAsia" w:hint="eastAsia"/>
          <w:b/>
          <w:bCs/>
          <w:sz w:val="32"/>
          <w:szCs w:val="32"/>
        </w:rPr>
        <w:t>51</w:t>
      </w:r>
    </w:p>
    <w:tbl>
      <w:tblPr>
        <w:tblW w:w="14285" w:type="dxa"/>
        <w:jc w:val="center"/>
        <w:tblLayout w:type="fixed"/>
        <w:tblLook w:val="0000"/>
      </w:tblPr>
      <w:tblGrid>
        <w:gridCol w:w="819"/>
        <w:gridCol w:w="1134"/>
        <w:gridCol w:w="1276"/>
        <w:gridCol w:w="3366"/>
        <w:gridCol w:w="495"/>
        <w:gridCol w:w="2280"/>
        <w:gridCol w:w="3640"/>
        <w:gridCol w:w="1275"/>
      </w:tblGrid>
      <w:tr w:rsidR="001B242D" w:rsidTr="001B242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1B242D" w:rsidRDefault="001B242D" w:rsidP="001B242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b/>
                <w:bCs/>
                <w:kern w:val="0"/>
              </w:rPr>
            </w:pPr>
            <w:r>
              <w:rPr>
                <w:rFonts w:ascii="宋体" w:hAnsi="宋体" w:hint="eastAsia"/>
                <w:b/>
                <w:bCs/>
                <w:kern w:val="0"/>
              </w:rPr>
              <w:t>其他处理</w:t>
            </w:r>
          </w:p>
        </w:tc>
      </w:tr>
      <w:tr w:rsidR="001B242D" w:rsidTr="001B242D">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1B242D" w:rsidRPr="001709A3" w:rsidRDefault="00E5508F" w:rsidP="001B242D">
            <w:pPr>
              <w:pStyle w:val="a3"/>
              <w:outlineLvl w:val="0"/>
              <w:rPr>
                <w:rFonts w:ascii="宋体" w:hAnsi="宋体"/>
                <w:sz w:val="21"/>
                <w:szCs w:val="21"/>
              </w:rPr>
            </w:pPr>
            <w:r>
              <w:rPr>
                <w:rStyle w:val="18"/>
                <w:rFonts w:asciiTheme="minorEastAsia" w:eastAsiaTheme="minorEastAsia" w:hAnsiTheme="minorEastAsia" w:hint="eastAsia"/>
                <w:bCs/>
                <w:sz w:val="21"/>
                <w:szCs w:val="21"/>
              </w:rPr>
              <w:t>B106</w:t>
            </w:r>
            <w:r w:rsidR="001709A3" w:rsidRPr="001709A3">
              <w:rPr>
                <w:rStyle w:val="18"/>
                <w:rFonts w:asciiTheme="minorEastAsia" w:eastAsiaTheme="minorEastAsia" w:hAnsiTheme="minorEastAsia" w:hint="eastAsia"/>
                <w:bCs/>
                <w:sz w:val="21"/>
                <w:szCs w:val="21"/>
              </w:rPr>
              <w:t>.51</w:t>
            </w:r>
          </w:p>
        </w:tc>
        <w:tc>
          <w:tcPr>
            <w:tcW w:w="1134" w:type="dxa"/>
            <w:vMerge w:val="restart"/>
            <w:tcBorders>
              <w:top w:val="nil"/>
              <w:left w:val="nil"/>
              <w:bottom w:val="single" w:sz="4" w:space="0" w:color="auto"/>
              <w:right w:val="single" w:sz="4" w:space="0" w:color="auto"/>
            </w:tcBorders>
            <w:vAlign w:val="center"/>
          </w:tcPr>
          <w:p w:rsidR="001B242D" w:rsidRPr="001B242D" w:rsidRDefault="001B242D" w:rsidP="001B242D">
            <w:pPr>
              <w:widowControl/>
              <w:rPr>
                <w:rFonts w:asciiTheme="minorEastAsia" w:eastAsiaTheme="minorEastAsia" w:hAnsiTheme="minorEastAsia"/>
                <w:kern w:val="0"/>
              </w:rPr>
            </w:pPr>
            <w:r w:rsidRPr="001B242D">
              <w:rPr>
                <w:rFonts w:ascii="宋体 ，Arial" w:eastAsia="宋体 ，Arial" w:hint="eastAsia"/>
                <w:color w:val="000000"/>
              </w:rPr>
              <w:t>招标人不具备自行办理施工招标事宜条件而自行招标的</w:t>
            </w:r>
          </w:p>
        </w:tc>
        <w:tc>
          <w:tcPr>
            <w:tcW w:w="1276" w:type="dxa"/>
            <w:vMerge w:val="restart"/>
            <w:tcBorders>
              <w:top w:val="nil"/>
              <w:left w:val="nil"/>
              <w:bottom w:val="single" w:sz="4" w:space="0" w:color="auto"/>
              <w:right w:val="single" w:sz="4" w:space="0" w:color="auto"/>
            </w:tcBorders>
            <w:vAlign w:val="center"/>
          </w:tcPr>
          <w:p w:rsidR="001B242D" w:rsidRPr="001B242D" w:rsidRDefault="001B242D" w:rsidP="001B242D">
            <w:pPr>
              <w:widowControl/>
              <w:rPr>
                <w:rFonts w:ascii="宋体" w:hAnsi="宋体"/>
                <w:kern w:val="0"/>
              </w:rPr>
            </w:pPr>
            <w:r w:rsidRPr="001B242D">
              <w:rPr>
                <w:rFonts w:ascii="宋体" w:hAnsi="宋体" w:hint="eastAsia"/>
                <w:kern w:val="0"/>
              </w:rPr>
              <w:t>《</w:t>
            </w:r>
            <w:r w:rsidRPr="001B242D">
              <w:rPr>
                <w:rFonts w:ascii="宋体 ，Arial" w:eastAsia="宋体 ，Arial" w:hint="eastAsia"/>
                <w:color w:val="000000"/>
              </w:rPr>
              <w:t>房屋建筑和市政基础设施工程施工招标投标管理办法</w:t>
            </w:r>
            <w:r w:rsidRPr="001B242D">
              <w:rPr>
                <w:rFonts w:ascii="宋体" w:hAnsi="宋体" w:hint="eastAsia"/>
                <w:kern w:val="0"/>
              </w:rPr>
              <w:t>》</w:t>
            </w:r>
            <w:r w:rsidRPr="001B242D">
              <w:rPr>
                <w:rFonts w:ascii="宋体 ，Arial" w:eastAsia="宋体 ，Arial" w:hint="eastAsia"/>
                <w:color w:val="000000"/>
              </w:rPr>
              <w:t xml:space="preserve">　第十一条第二款</w:t>
            </w:r>
          </w:p>
        </w:tc>
        <w:tc>
          <w:tcPr>
            <w:tcW w:w="3366" w:type="dxa"/>
            <w:vMerge w:val="restart"/>
            <w:tcBorders>
              <w:top w:val="nil"/>
              <w:left w:val="nil"/>
              <w:bottom w:val="single" w:sz="4" w:space="0" w:color="auto"/>
              <w:right w:val="single" w:sz="4" w:space="0" w:color="auto"/>
            </w:tcBorders>
            <w:vAlign w:val="center"/>
          </w:tcPr>
          <w:p w:rsidR="001B242D" w:rsidRPr="001B242D" w:rsidRDefault="001B242D" w:rsidP="001B242D">
            <w:pPr>
              <w:shd w:val="clear" w:color="auto" w:fill="FFFFFF"/>
              <w:spacing w:line="360" w:lineRule="atLeast"/>
              <w:ind w:firstLineChars="200" w:firstLine="420"/>
              <w:rPr>
                <w:rFonts w:asciiTheme="minorEastAsia" w:eastAsiaTheme="minorEastAsia" w:hAnsiTheme="minorEastAsia" w:cs="Arial"/>
                <w:color w:val="333333"/>
                <w:kern w:val="0"/>
              </w:rPr>
            </w:pPr>
            <w:r w:rsidRPr="001B242D">
              <w:rPr>
                <w:rStyle w:val="18"/>
                <w:rFonts w:asciiTheme="minorEastAsia" w:eastAsiaTheme="minorEastAsia" w:hAnsiTheme="minorEastAsia" w:hint="eastAsia"/>
                <w:b w:val="0"/>
                <w:bCs w:val="0"/>
                <w:sz w:val="21"/>
                <w:szCs w:val="21"/>
              </w:rPr>
              <w:t>《</w:t>
            </w:r>
            <w:r w:rsidRPr="001B242D">
              <w:rPr>
                <w:rFonts w:ascii="宋体 ，Arial" w:eastAsia="宋体 ，Arial" w:hint="eastAsia"/>
                <w:color w:val="000000"/>
              </w:rPr>
              <w:t>房屋建筑和市政基础设施工程施工招标投标管理办法</w:t>
            </w:r>
            <w:r w:rsidRPr="001B242D">
              <w:rPr>
                <w:rStyle w:val="18"/>
                <w:rFonts w:asciiTheme="minorEastAsia" w:eastAsiaTheme="minorEastAsia" w:hAnsiTheme="minorEastAsia" w:hint="eastAsia"/>
                <w:b w:val="0"/>
                <w:bCs w:val="0"/>
                <w:sz w:val="21"/>
                <w:szCs w:val="21"/>
              </w:rPr>
              <w:t>》</w:t>
            </w:r>
            <w:r w:rsidRPr="001B242D">
              <w:rPr>
                <w:rFonts w:ascii="宋体 ，Arial" w:eastAsia="宋体 ，Arial" w:hint="eastAsia"/>
                <w:color w:val="000000"/>
              </w:rPr>
              <w:t xml:space="preserve">　第五十一条　招标人不具备自行办理施工招标事宜条件而自行招标的，县级以上地方人民政府建设行政主管部门应当责令改正，处1万元以下的罚款。</w:t>
            </w:r>
          </w:p>
        </w:tc>
        <w:tc>
          <w:tcPr>
            <w:tcW w:w="495" w:type="dxa"/>
            <w:tcBorders>
              <w:top w:val="single" w:sz="4" w:space="0" w:color="auto"/>
              <w:left w:val="nil"/>
              <w:bottom w:val="single" w:sz="4" w:space="0" w:color="auto"/>
              <w:right w:val="single" w:sz="4" w:space="0" w:color="auto"/>
            </w:tcBorders>
            <w:vAlign w:val="center"/>
          </w:tcPr>
          <w:p w:rsidR="001B242D" w:rsidRDefault="001B242D" w:rsidP="001B242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1B242D" w:rsidRDefault="001709A3" w:rsidP="001B242D">
            <w:pPr>
              <w:rPr>
                <w:rFonts w:ascii="宋体" w:hAnsi="宋体" w:cs="宋体"/>
                <w:bCs/>
                <w:kern w:val="0"/>
              </w:rPr>
            </w:pPr>
            <w:r>
              <w:rPr>
                <w:rFonts w:ascii="Tahoma" w:hAnsi="Tahoma" w:cs="Tahoma" w:hint="eastAsia"/>
              </w:rPr>
              <w:t>市政工程属于小型工程的；其他涉案工程面积</w:t>
            </w:r>
            <w:r>
              <w:rPr>
                <w:rFonts w:ascii="Tahoma" w:hAnsi="Tahoma" w:cs="Tahoma" w:hint="eastAsia"/>
              </w:rPr>
              <w:t>5000</w:t>
            </w:r>
            <w:r>
              <w:rPr>
                <w:rFonts w:ascii="宋体" w:hAnsi="宋体" w:cs="Tahoma" w:hint="eastAsia"/>
              </w:rPr>
              <w:t>㎡</w:t>
            </w:r>
            <w:r>
              <w:rPr>
                <w:rFonts w:ascii="Tahoma" w:hAnsi="Tahoma" w:cs="Tahoma" w:hint="eastAsia"/>
              </w:rPr>
              <w:t>以下的</w:t>
            </w:r>
          </w:p>
        </w:tc>
        <w:tc>
          <w:tcPr>
            <w:tcW w:w="3640" w:type="dxa"/>
            <w:tcBorders>
              <w:top w:val="single" w:sz="4" w:space="0" w:color="auto"/>
              <w:left w:val="nil"/>
              <w:bottom w:val="single" w:sz="4" w:space="0" w:color="auto"/>
              <w:right w:val="single" w:sz="4" w:space="0" w:color="auto"/>
            </w:tcBorders>
            <w:vAlign w:val="center"/>
          </w:tcPr>
          <w:p w:rsidR="001B242D" w:rsidRDefault="001709A3" w:rsidP="001B242D">
            <w:pPr>
              <w:widowControl/>
              <w:rPr>
                <w:rFonts w:ascii="宋体" w:hAnsi="宋体"/>
                <w:kern w:val="0"/>
              </w:rPr>
            </w:pPr>
            <w:r>
              <w:rPr>
                <w:rFonts w:asciiTheme="minorEastAsia" w:eastAsiaTheme="minorEastAsia" w:hAnsiTheme="minorEastAsia" w:hint="eastAsia"/>
                <w:color w:val="000000"/>
              </w:rPr>
              <w:t>处5千元以下的罚款</w:t>
            </w:r>
          </w:p>
        </w:tc>
        <w:tc>
          <w:tcPr>
            <w:tcW w:w="1275" w:type="dxa"/>
            <w:tcBorders>
              <w:top w:val="single" w:sz="4" w:space="0" w:color="auto"/>
              <w:left w:val="nil"/>
              <w:bottom w:val="single" w:sz="4" w:space="0" w:color="auto"/>
              <w:right w:val="single" w:sz="4" w:space="0" w:color="auto"/>
            </w:tcBorders>
            <w:vAlign w:val="center"/>
          </w:tcPr>
          <w:p w:rsidR="001B242D" w:rsidRDefault="001B242D" w:rsidP="001B242D">
            <w:pPr>
              <w:widowControl/>
              <w:jc w:val="center"/>
              <w:rPr>
                <w:rFonts w:ascii="宋体" w:hAnsi="宋体"/>
                <w:kern w:val="0"/>
              </w:rPr>
            </w:pPr>
            <w:r w:rsidRPr="004B295B">
              <w:rPr>
                <w:rFonts w:asciiTheme="minorEastAsia" w:eastAsiaTheme="minorEastAsia" w:hAnsiTheme="minorEastAsia"/>
                <w:color w:val="000000"/>
              </w:rPr>
              <w:t>责令</w:t>
            </w:r>
            <w:r w:rsidR="001709A3">
              <w:rPr>
                <w:rFonts w:asciiTheme="minorEastAsia" w:eastAsiaTheme="minorEastAsia" w:hAnsiTheme="minorEastAsia" w:hint="eastAsia"/>
                <w:color w:val="000000"/>
              </w:rPr>
              <w:t>改正</w:t>
            </w:r>
          </w:p>
        </w:tc>
      </w:tr>
      <w:tr w:rsidR="001B242D" w:rsidTr="001B242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1B242D" w:rsidRDefault="001B242D" w:rsidP="001B242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1B242D" w:rsidRDefault="001709A3" w:rsidP="001B242D">
            <w:pPr>
              <w:rPr>
                <w:rFonts w:ascii="Tahoma" w:hAnsi="Tahoma" w:cs="Tahoma"/>
              </w:rPr>
            </w:pPr>
            <w:r>
              <w:rPr>
                <w:rFonts w:ascii="Tahoma" w:hAnsi="Tahoma" w:cs="Tahoma" w:hint="eastAsia"/>
              </w:rPr>
              <w:t>市政工程属于中型工程的；其他涉案工程面积</w:t>
            </w:r>
            <w:r>
              <w:rPr>
                <w:rFonts w:ascii="Tahoma" w:hAnsi="Tahoma" w:cs="Tahoma" w:hint="eastAsia"/>
              </w:rPr>
              <w:t>5000</w:t>
            </w:r>
            <w:r>
              <w:rPr>
                <w:rFonts w:ascii="宋体" w:hAnsi="宋体" w:cs="Tahoma" w:hint="eastAsia"/>
              </w:rPr>
              <w:t>㎡</w:t>
            </w:r>
            <w:r>
              <w:rPr>
                <w:rFonts w:ascii="Tahoma" w:hAnsi="Tahoma" w:cs="Tahoma" w:hint="eastAsia"/>
              </w:rPr>
              <w:t>以上</w:t>
            </w:r>
            <w:r>
              <w:rPr>
                <w:rFonts w:ascii="Tahoma" w:hAnsi="Tahoma" w:cs="Tahoma" w:hint="eastAsia"/>
              </w:rPr>
              <w:t>10000</w:t>
            </w:r>
            <w:r>
              <w:rPr>
                <w:rFonts w:ascii="宋体" w:hAnsi="宋体" w:cs="Tahoma" w:hint="eastAsia"/>
              </w:rPr>
              <w:t>㎡以下</w:t>
            </w:r>
            <w:r>
              <w:rPr>
                <w:rFonts w:ascii="Tahoma" w:hAnsi="Tahoma" w:cs="Tahoma" w:hint="eastAsia"/>
              </w:rPr>
              <w:t>的</w:t>
            </w:r>
          </w:p>
        </w:tc>
        <w:tc>
          <w:tcPr>
            <w:tcW w:w="3640" w:type="dxa"/>
            <w:tcBorders>
              <w:top w:val="single" w:sz="4" w:space="0" w:color="auto"/>
              <w:left w:val="nil"/>
              <w:bottom w:val="single" w:sz="4" w:space="0" w:color="auto"/>
              <w:right w:val="single" w:sz="4" w:space="0" w:color="auto"/>
            </w:tcBorders>
            <w:vAlign w:val="center"/>
          </w:tcPr>
          <w:p w:rsidR="001B242D" w:rsidRDefault="001709A3" w:rsidP="001B242D">
            <w:pPr>
              <w:widowControl/>
              <w:rPr>
                <w:rFonts w:ascii="宋体" w:hAnsi="宋体"/>
                <w:kern w:val="0"/>
              </w:rPr>
            </w:pPr>
            <w:r>
              <w:rPr>
                <w:rFonts w:asciiTheme="minorEastAsia" w:eastAsiaTheme="minorEastAsia" w:hAnsiTheme="minorEastAsia" w:hint="eastAsia"/>
                <w:color w:val="000000"/>
              </w:rPr>
              <w:t>处5千元以上8千元以下的罚款</w:t>
            </w:r>
          </w:p>
        </w:tc>
        <w:tc>
          <w:tcPr>
            <w:tcW w:w="1275" w:type="dxa"/>
            <w:tcBorders>
              <w:top w:val="single" w:sz="4" w:space="0" w:color="auto"/>
              <w:left w:val="nil"/>
              <w:bottom w:val="single" w:sz="4" w:space="0" w:color="auto"/>
              <w:right w:val="single" w:sz="4" w:space="0" w:color="auto"/>
            </w:tcBorders>
            <w:vAlign w:val="center"/>
          </w:tcPr>
          <w:p w:rsidR="001B242D" w:rsidRDefault="001709A3" w:rsidP="001B242D">
            <w:pPr>
              <w:widowControl/>
              <w:jc w:val="center"/>
              <w:rPr>
                <w:rFonts w:ascii="宋体" w:hAnsi="宋体"/>
                <w:kern w:val="0"/>
              </w:rPr>
            </w:pPr>
            <w:r w:rsidRPr="004B295B">
              <w:rPr>
                <w:rFonts w:asciiTheme="minorEastAsia" w:eastAsiaTheme="minorEastAsia" w:hAnsiTheme="minorEastAsia"/>
                <w:color w:val="000000"/>
              </w:rPr>
              <w:t>责令</w:t>
            </w:r>
            <w:r>
              <w:rPr>
                <w:rFonts w:asciiTheme="minorEastAsia" w:eastAsiaTheme="minorEastAsia" w:hAnsiTheme="minorEastAsia" w:hint="eastAsia"/>
                <w:color w:val="000000"/>
              </w:rPr>
              <w:t>改正</w:t>
            </w:r>
          </w:p>
        </w:tc>
      </w:tr>
      <w:tr w:rsidR="001B242D" w:rsidTr="001B242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1B242D" w:rsidRDefault="001B242D" w:rsidP="001B242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1B242D" w:rsidRDefault="001B242D" w:rsidP="001B242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1B242D" w:rsidRDefault="001709A3" w:rsidP="001709A3">
            <w:pPr>
              <w:rPr>
                <w:rFonts w:ascii="Tahoma" w:hAnsi="Tahoma" w:cs="Tahoma"/>
              </w:rPr>
            </w:pPr>
            <w:r>
              <w:rPr>
                <w:rFonts w:ascii="Tahoma" w:hAnsi="Tahoma" w:cs="Tahoma" w:hint="eastAsia"/>
              </w:rPr>
              <w:t>市政工程属于大型工程的；其他涉案工程面积</w:t>
            </w:r>
            <w:r>
              <w:rPr>
                <w:rFonts w:ascii="Tahoma" w:hAnsi="Tahoma" w:cs="Tahoma" w:hint="eastAsia"/>
              </w:rPr>
              <w:t>10000</w:t>
            </w:r>
            <w:r>
              <w:rPr>
                <w:rFonts w:ascii="宋体" w:hAnsi="宋体" w:cs="Tahoma" w:hint="eastAsia"/>
              </w:rPr>
              <w:t>㎡</w:t>
            </w:r>
            <w:r>
              <w:rPr>
                <w:rFonts w:ascii="Tahoma" w:hAnsi="Tahoma" w:cs="Tahoma" w:hint="eastAsia"/>
              </w:rPr>
              <w:t>以上的；</w:t>
            </w:r>
            <w:r w:rsidR="001B242D">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1B242D" w:rsidRDefault="001709A3" w:rsidP="001B242D">
            <w:pPr>
              <w:rPr>
                <w:rFonts w:ascii="宋体" w:hAnsi="宋体"/>
                <w:kern w:val="0"/>
              </w:rPr>
            </w:pPr>
            <w:r>
              <w:rPr>
                <w:rFonts w:asciiTheme="minorEastAsia" w:eastAsiaTheme="minorEastAsia" w:hAnsiTheme="minorEastAsia" w:hint="eastAsia"/>
                <w:color w:val="000000"/>
              </w:rPr>
              <w:t>处8千元以上1万元以下的罚款</w:t>
            </w:r>
          </w:p>
        </w:tc>
        <w:tc>
          <w:tcPr>
            <w:tcW w:w="1275" w:type="dxa"/>
            <w:tcBorders>
              <w:top w:val="single" w:sz="4" w:space="0" w:color="auto"/>
              <w:left w:val="nil"/>
              <w:bottom w:val="single" w:sz="4" w:space="0" w:color="auto"/>
              <w:right w:val="single" w:sz="4" w:space="0" w:color="auto"/>
            </w:tcBorders>
            <w:vAlign w:val="center"/>
          </w:tcPr>
          <w:p w:rsidR="001B242D" w:rsidRDefault="001709A3" w:rsidP="001B242D">
            <w:pPr>
              <w:jc w:val="center"/>
              <w:rPr>
                <w:rFonts w:ascii="宋体" w:hAnsi="宋体"/>
                <w:kern w:val="0"/>
              </w:rPr>
            </w:pPr>
            <w:r w:rsidRPr="004B295B">
              <w:rPr>
                <w:rFonts w:asciiTheme="minorEastAsia" w:eastAsiaTheme="minorEastAsia" w:hAnsiTheme="minorEastAsia"/>
                <w:color w:val="000000"/>
              </w:rPr>
              <w:t>责令</w:t>
            </w:r>
            <w:r>
              <w:rPr>
                <w:rFonts w:asciiTheme="minorEastAsia" w:eastAsiaTheme="minorEastAsia" w:hAnsiTheme="minorEastAsia" w:hint="eastAsia"/>
                <w:color w:val="000000"/>
              </w:rPr>
              <w:t>改正</w:t>
            </w:r>
          </w:p>
        </w:tc>
      </w:tr>
    </w:tbl>
    <w:p w:rsidR="001B242D" w:rsidRDefault="001B242D"/>
    <w:p w:rsidR="001B242D" w:rsidRDefault="001B242D"/>
    <w:p w:rsidR="00CF786E" w:rsidRDefault="00CF786E"/>
    <w:p w:rsidR="00CF786E" w:rsidRDefault="00CF786E"/>
    <w:p w:rsidR="00CF786E" w:rsidRDefault="00CF786E"/>
    <w:p w:rsidR="00CF786E" w:rsidRPr="00DD1207" w:rsidRDefault="00CF786E" w:rsidP="00CF786E">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sidR="00993B37">
        <w:rPr>
          <w:rStyle w:val="18"/>
          <w:rFonts w:asciiTheme="minorEastAsia" w:eastAsiaTheme="minorEastAsia" w:hAnsiTheme="minorEastAsia" w:hint="eastAsia"/>
          <w:b/>
          <w:bCs/>
          <w:sz w:val="32"/>
          <w:szCs w:val="32"/>
        </w:rPr>
        <w:t>29</w:t>
      </w:r>
      <w:r w:rsidR="0073613F">
        <w:rPr>
          <w:rStyle w:val="18"/>
          <w:rFonts w:asciiTheme="minorEastAsia" w:eastAsiaTheme="minorEastAsia" w:hAnsiTheme="minorEastAsia" w:hint="eastAsia"/>
          <w:b/>
          <w:bCs/>
          <w:sz w:val="32"/>
          <w:szCs w:val="32"/>
        </w:rPr>
        <w:t>.1</w:t>
      </w:r>
    </w:p>
    <w:tbl>
      <w:tblPr>
        <w:tblW w:w="14285" w:type="dxa"/>
        <w:jc w:val="center"/>
        <w:tblLayout w:type="fixed"/>
        <w:tblLook w:val="0000"/>
      </w:tblPr>
      <w:tblGrid>
        <w:gridCol w:w="819"/>
        <w:gridCol w:w="1134"/>
        <w:gridCol w:w="1276"/>
        <w:gridCol w:w="3366"/>
        <w:gridCol w:w="495"/>
        <w:gridCol w:w="2280"/>
        <w:gridCol w:w="3640"/>
        <w:gridCol w:w="1275"/>
      </w:tblGrid>
      <w:tr w:rsidR="00CF786E"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CF786E" w:rsidRDefault="00CF786E"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b/>
                <w:bCs/>
                <w:kern w:val="0"/>
              </w:rPr>
            </w:pPr>
            <w:r>
              <w:rPr>
                <w:rFonts w:ascii="宋体" w:hAnsi="宋体" w:hint="eastAsia"/>
                <w:b/>
                <w:bCs/>
                <w:kern w:val="0"/>
              </w:rPr>
              <w:t>其他处理</w:t>
            </w:r>
          </w:p>
        </w:tc>
      </w:tr>
      <w:tr w:rsidR="00CF786E"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CF786E"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CF786E" w:rsidRPr="001709A3">
              <w:rPr>
                <w:rStyle w:val="18"/>
                <w:rFonts w:asciiTheme="minorEastAsia" w:eastAsiaTheme="minorEastAsia" w:hAnsiTheme="minorEastAsia" w:hint="eastAsia"/>
                <w:bCs/>
                <w:sz w:val="21"/>
                <w:szCs w:val="21"/>
              </w:rPr>
              <w:t>.</w:t>
            </w:r>
            <w:r w:rsidR="00993B37">
              <w:rPr>
                <w:rStyle w:val="18"/>
                <w:rFonts w:asciiTheme="minorEastAsia" w:eastAsiaTheme="minorEastAsia" w:hAnsiTheme="minorEastAsia" w:hint="eastAsia"/>
                <w:bCs/>
                <w:sz w:val="21"/>
                <w:szCs w:val="21"/>
              </w:rPr>
              <w:t>29.1</w:t>
            </w:r>
          </w:p>
        </w:tc>
        <w:tc>
          <w:tcPr>
            <w:tcW w:w="1134" w:type="dxa"/>
            <w:vMerge w:val="restart"/>
            <w:tcBorders>
              <w:top w:val="nil"/>
              <w:left w:val="nil"/>
              <w:bottom w:val="single" w:sz="4" w:space="0" w:color="auto"/>
              <w:right w:val="single" w:sz="4" w:space="0" w:color="auto"/>
            </w:tcBorders>
            <w:vAlign w:val="center"/>
          </w:tcPr>
          <w:p w:rsidR="00CF786E" w:rsidRPr="00F9386A" w:rsidRDefault="00CF786E" w:rsidP="00F9386A">
            <w:pPr>
              <w:widowControl/>
              <w:jc w:val="left"/>
              <w:rPr>
                <w:rFonts w:ascii="宋体 ，Arial" w:eastAsia="宋体 ，Arial" w:hAnsi="宋体" w:cs="宋体"/>
                <w:color w:val="000000"/>
                <w:kern w:val="0"/>
              </w:rPr>
            </w:pPr>
            <w:r w:rsidRPr="00F9386A">
              <w:rPr>
                <w:rFonts w:ascii="宋体 ，Arial" w:eastAsia="宋体 ，Arial" w:hAnsi="宋体" w:cs="宋体" w:hint="eastAsia"/>
                <w:color w:val="000000"/>
                <w:kern w:val="0"/>
              </w:rPr>
              <w:t>未按照本规定提供工程周边环境等资料的</w:t>
            </w:r>
          </w:p>
        </w:tc>
        <w:tc>
          <w:tcPr>
            <w:tcW w:w="1276" w:type="dxa"/>
            <w:vMerge w:val="restart"/>
            <w:tcBorders>
              <w:top w:val="nil"/>
              <w:left w:val="nil"/>
              <w:bottom w:val="single" w:sz="4" w:space="0" w:color="auto"/>
              <w:right w:val="single" w:sz="4" w:space="0" w:color="auto"/>
            </w:tcBorders>
            <w:vAlign w:val="center"/>
          </w:tcPr>
          <w:p w:rsidR="00CF786E" w:rsidRPr="00CF786E" w:rsidRDefault="00CF786E" w:rsidP="00993B37">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第五条</w:t>
            </w:r>
            <w:r w:rsidR="0073613F">
              <w:rPr>
                <w:rFonts w:ascii="宋体 ，Arial" w:eastAsia="宋体 ，Arial" w:hint="eastAsia"/>
                <w:color w:val="000000"/>
              </w:rPr>
              <w:t>、第七条、第八条、第二十条</w:t>
            </w:r>
          </w:p>
        </w:tc>
        <w:tc>
          <w:tcPr>
            <w:tcW w:w="3366" w:type="dxa"/>
            <w:vMerge w:val="restart"/>
            <w:tcBorders>
              <w:top w:val="nil"/>
              <w:left w:val="nil"/>
              <w:bottom w:val="single" w:sz="4" w:space="0" w:color="auto"/>
              <w:right w:val="single" w:sz="4" w:space="0" w:color="auto"/>
            </w:tcBorders>
            <w:vAlign w:val="center"/>
          </w:tcPr>
          <w:p w:rsidR="00CF786E" w:rsidRPr="0073613F" w:rsidRDefault="00CF786E" w:rsidP="00CF786E">
            <w:pPr>
              <w:spacing w:line="360" w:lineRule="atLeast"/>
              <w:rPr>
                <w:rFonts w:ascii="宋体 ，Arial" w:eastAsia="宋体 ，Arial"/>
                <w:color w:val="00000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第二十九条　建设单位有下列行为之一的，责令限期改正，并处1万元以上3万元以下的罚款；对直接负责的主管人员和其他直接责任人员处1000元以上5000元以下的罚款：</w:t>
            </w:r>
          </w:p>
          <w:p w:rsidR="0073613F" w:rsidRPr="0073613F" w:rsidRDefault="00CF786E" w:rsidP="0073613F">
            <w:pPr>
              <w:spacing w:line="360" w:lineRule="atLeast"/>
              <w:rPr>
                <w:rFonts w:ascii="宋体 ，Arial" w:eastAsia="宋体 ，Arial" w:hAnsi="宋体" w:cs="宋体"/>
                <w:color w:val="000000"/>
                <w:kern w:val="0"/>
              </w:rPr>
            </w:pPr>
            <w:r w:rsidRPr="0073613F">
              <w:rPr>
                <w:rFonts w:ascii="宋体 ，Arial" w:eastAsia="宋体 ，Arial" w:hint="eastAsia"/>
                <w:color w:val="000000"/>
              </w:rPr>
              <w:t> </w:t>
            </w:r>
            <w:r w:rsidRPr="0073613F">
              <w:rPr>
                <w:rFonts w:ascii="宋体 ，Arial" w:eastAsia="宋体 ，Arial" w:hint="eastAsia"/>
                <w:color w:val="000000"/>
              </w:rPr>
              <w:t xml:space="preserve">   </w:t>
            </w:r>
            <w:r w:rsidR="0073613F" w:rsidRPr="0073613F">
              <w:rPr>
                <w:rFonts w:ascii="宋体 ，Arial" w:eastAsia="宋体 ，Arial" w:hAnsi="宋体" w:cs="宋体" w:hint="eastAsia"/>
                <w:color w:val="000000"/>
                <w:kern w:val="0"/>
              </w:rPr>
              <w:t>（一）未按照本规定提供工程周边环境等资料的；</w:t>
            </w:r>
          </w:p>
          <w:p w:rsidR="00F9386A" w:rsidRPr="0073613F" w:rsidRDefault="0073613F" w:rsidP="00F9386A">
            <w:pPr>
              <w:widowControl/>
              <w:spacing w:line="360" w:lineRule="atLeast"/>
              <w:jc w:val="left"/>
              <w:rPr>
                <w:rFonts w:ascii="宋体 ，Arial" w:eastAsia="宋体 ，Arial" w:hAnsi="宋体" w:cs="宋体"/>
                <w:color w:val="000000"/>
                <w:kern w:val="0"/>
                <w:sz w:val="18"/>
                <w:szCs w:val="18"/>
              </w:rPr>
            </w:pPr>
            <w:r w:rsidRPr="0073613F">
              <w:rPr>
                <w:rFonts w:ascii="宋体 ，Arial" w:eastAsia="宋体 ，Arial" w:hAnsi="宋体" w:cs="宋体" w:hint="eastAsia"/>
                <w:color w:val="000000"/>
                <w:kern w:val="0"/>
              </w:rPr>
              <w:t xml:space="preserve">　　</w:t>
            </w:r>
          </w:p>
          <w:p w:rsidR="00CF786E" w:rsidRPr="0073613F" w:rsidRDefault="00CF786E" w:rsidP="00CF786E">
            <w:pPr>
              <w:widowControl/>
              <w:spacing w:line="360" w:lineRule="atLeast"/>
              <w:jc w:val="left"/>
              <w:rPr>
                <w:rFonts w:ascii="宋体 ，Arial" w:eastAsia="宋体 ，Arial" w:hAnsi="宋体" w:cs="宋体"/>
                <w:color w:val="000000"/>
                <w:kern w:val="0"/>
                <w:sz w:val="18"/>
                <w:szCs w:val="18"/>
              </w:rPr>
            </w:pPr>
          </w:p>
        </w:tc>
        <w:tc>
          <w:tcPr>
            <w:tcW w:w="495" w:type="dxa"/>
            <w:tcBorders>
              <w:top w:val="single" w:sz="4" w:space="0" w:color="auto"/>
              <w:left w:val="nil"/>
              <w:bottom w:val="single" w:sz="4" w:space="0" w:color="auto"/>
              <w:right w:val="single" w:sz="4" w:space="0" w:color="auto"/>
            </w:tcBorders>
            <w:vAlign w:val="center"/>
          </w:tcPr>
          <w:p w:rsidR="00CF786E" w:rsidRDefault="00CF786E"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CF786E" w:rsidRDefault="00CF786E"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CF786E" w:rsidRPr="00CF786E" w:rsidRDefault="00CF786E" w:rsidP="00CF786E">
            <w:pPr>
              <w:spacing w:line="360" w:lineRule="atLeast"/>
              <w:rPr>
                <w:rFonts w:ascii="宋体 ，Arial" w:eastAsia="宋体 ，Arial"/>
                <w:color w:val="000000"/>
              </w:rPr>
            </w:pPr>
            <w:r w:rsidRPr="00CF786E">
              <w:rPr>
                <w:rFonts w:ascii="宋体 ，Arial" w:eastAsia="宋体 ，Arial" w:hint="eastAsia"/>
                <w:color w:val="000000"/>
              </w:rPr>
              <w:t>并处1万元以上</w:t>
            </w:r>
            <w:r w:rsidR="00993B37">
              <w:rPr>
                <w:rFonts w:ascii="宋体 ，Arial" w:eastAsia="宋体 ，Arial" w:hint="eastAsia"/>
                <w:color w:val="000000"/>
              </w:rPr>
              <w:t>1.5</w:t>
            </w:r>
            <w:r w:rsidRPr="00CF786E">
              <w:rPr>
                <w:rFonts w:ascii="宋体 ，Arial" w:eastAsia="宋体 ，Arial" w:hint="eastAsia"/>
                <w:color w:val="000000"/>
              </w:rPr>
              <w:t>万元以下的罚款；对直接负责的主管人员和其他直接责任人员处1000元以上</w:t>
            </w:r>
            <w:r w:rsidR="00E731E3">
              <w:rPr>
                <w:rFonts w:ascii="宋体 ，Arial" w:eastAsia="宋体 ，Arial" w:hint="eastAsia"/>
                <w:color w:val="000000"/>
              </w:rPr>
              <w:t>20</w:t>
            </w:r>
            <w:r w:rsidRPr="00CF786E">
              <w:rPr>
                <w:rFonts w:ascii="宋体 ，Arial" w:eastAsia="宋体 ，Arial" w:hint="eastAsia"/>
                <w:color w:val="000000"/>
              </w:rPr>
              <w:t>00元以下的罚款：</w:t>
            </w:r>
          </w:p>
          <w:p w:rsidR="00CF786E" w:rsidRPr="00CF786E" w:rsidRDefault="00CF786E"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kern w:val="0"/>
              </w:rPr>
            </w:pPr>
            <w:r w:rsidRPr="00CF786E">
              <w:rPr>
                <w:rFonts w:ascii="宋体 ，Arial" w:eastAsia="宋体 ，Arial" w:hint="eastAsia"/>
                <w:color w:val="000000"/>
              </w:rPr>
              <w:t>责令限期改正</w:t>
            </w:r>
          </w:p>
        </w:tc>
      </w:tr>
      <w:tr w:rsidR="00CF786E"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CF786E" w:rsidRDefault="00CF786E"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CF786E" w:rsidRDefault="00CF786E"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993B37" w:rsidRPr="00CF786E" w:rsidRDefault="00993B37" w:rsidP="00993B37">
            <w:pPr>
              <w:spacing w:line="360" w:lineRule="atLeast"/>
              <w:rPr>
                <w:rFonts w:ascii="宋体 ，Arial" w:eastAsia="宋体 ，Arial"/>
                <w:color w:val="000000"/>
              </w:rPr>
            </w:pPr>
            <w:r w:rsidRPr="00CF786E">
              <w:rPr>
                <w:rFonts w:ascii="宋体 ，Arial" w:eastAsia="宋体 ，Arial" w:hint="eastAsia"/>
                <w:color w:val="000000"/>
              </w:rPr>
              <w:t>并处1</w:t>
            </w:r>
            <w:r>
              <w:rPr>
                <w:rFonts w:ascii="宋体 ，Arial" w:eastAsia="宋体 ，Arial" w:hint="eastAsia"/>
                <w:color w:val="000000"/>
              </w:rPr>
              <w:t>.5</w:t>
            </w:r>
            <w:r w:rsidRPr="00CF786E">
              <w:rPr>
                <w:rFonts w:ascii="宋体 ，Arial" w:eastAsia="宋体 ，Arial" w:hint="eastAsia"/>
                <w:color w:val="000000"/>
              </w:rPr>
              <w:t>万元以上</w:t>
            </w:r>
            <w:r>
              <w:rPr>
                <w:rFonts w:ascii="宋体 ，Arial" w:eastAsia="宋体 ，Arial" w:hint="eastAsia"/>
                <w:color w:val="000000"/>
              </w:rPr>
              <w:t>2.5</w:t>
            </w:r>
            <w:r w:rsidRPr="00CF786E">
              <w:rPr>
                <w:rFonts w:ascii="宋体 ，Arial" w:eastAsia="宋体 ，Arial" w:hint="eastAsia"/>
                <w:color w:val="000000"/>
              </w:rPr>
              <w:t>万元以下的罚款；对直接负责的主管人员和其他直接责任人员处</w:t>
            </w:r>
            <w:r w:rsidR="00E731E3">
              <w:rPr>
                <w:rFonts w:ascii="宋体 ，Arial" w:eastAsia="宋体 ，Arial" w:hint="eastAsia"/>
                <w:color w:val="000000"/>
              </w:rPr>
              <w:t>20</w:t>
            </w:r>
            <w:r w:rsidRPr="00CF786E">
              <w:rPr>
                <w:rFonts w:ascii="宋体 ，Arial" w:eastAsia="宋体 ，Arial" w:hint="eastAsia"/>
                <w:color w:val="000000"/>
              </w:rPr>
              <w:t>00元以上</w:t>
            </w:r>
            <w:r>
              <w:rPr>
                <w:rFonts w:ascii="宋体 ，Arial" w:eastAsia="宋体 ，Arial" w:hint="eastAsia"/>
                <w:color w:val="000000"/>
              </w:rPr>
              <w:t>4</w:t>
            </w:r>
            <w:r w:rsidRPr="00CF786E">
              <w:rPr>
                <w:rFonts w:ascii="宋体 ，Arial" w:eastAsia="宋体 ，Arial" w:hint="eastAsia"/>
                <w:color w:val="000000"/>
              </w:rPr>
              <w:t>000元以下的罚款：</w:t>
            </w:r>
          </w:p>
          <w:p w:rsidR="00CF786E" w:rsidRPr="00993B37" w:rsidRDefault="00CF786E"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CF786E" w:rsidRDefault="00CF786E" w:rsidP="00E75BE5">
            <w:pPr>
              <w:widowControl/>
              <w:jc w:val="center"/>
              <w:rPr>
                <w:rFonts w:ascii="宋体" w:hAnsi="宋体"/>
                <w:kern w:val="0"/>
              </w:rPr>
            </w:pPr>
            <w:r w:rsidRPr="00CF786E">
              <w:rPr>
                <w:rFonts w:ascii="宋体 ，Arial" w:eastAsia="宋体 ，Arial" w:hint="eastAsia"/>
                <w:color w:val="000000"/>
              </w:rPr>
              <w:t>责令限期改正</w:t>
            </w:r>
          </w:p>
        </w:tc>
      </w:tr>
      <w:tr w:rsidR="00CF786E"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CF786E" w:rsidRDefault="00CF786E"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CF786E" w:rsidRDefault="00CF786E"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CF786E" w:rsidRDefault="00CF786E"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993B37" w:rsidRPr="00CF786E" w:rsidRDefault="00993B37" w:rsidP="00993B37">
            <w:pPr>
              <w:spacing w:line="360" w:lineRule="atLeast"/>
              <w:rPr>
                <w:rFonts w:ascii="宋体 ，Arial" w:eastAsia="宋体 ，Arial"/>
                <w:color w:val="000000"/>
              </w:rPr>
            </w:pPr>
            <w:r w:rsidRPr="00CF786E">
              <w:rPr>
                <w:rFonts w:ascii="宋体 ，Arial" w:eastAsia="宋体 ，Arial" w:hint="eastAsia"/>
                <w:color w:val="000000"/>
              </w:rPr>
              <w:t>并处</w:t>
            </w:r>
            <w:r>
              <w:rPr>
                <w:rFonts w:ascii="宋体 ，Arial" w:eastAsia="宋体 ，Arial" w:hint="eastAsia"/>
                <w:color w:val="000000"/>
              </w:rPr>
              <w:t>2.5</w:t>
            </w:r>
            <w:r w:rsidRPr="00CF786E">
              <w:rPr>
                <w:rFonts w:ascii="宋体 ，Arial" w:eastAsia="宋体 ，Arial" w:hint="eastAsia"/>
                <w:color w:val="000000"/>
              </w:rPr>
              <w:t>万元以上</w:t>
            </w:r>
            <w:r>
              <w:rPr>
                <w:rFonts w:ascii="宋体 ，Arial" w:eastAsia="宋体 ，Arial" w:hint="eastAsia"/>
                <w:color w:val="000000"/>
              </w:rPr>
              <w:t>3</w:t>
            </w:r>
            <w:r w:rsidRPr="00CF786E">
              <w:rPr>
                <w:rFonts w:ascii="宋体 ，Arial" w:eastAsia="宋体 ，Arial" w:hint="eastAsia"/>
                <w:color w:val="000000"/>
              </w:rPr>
              <w:t>万元以下的罚款；对直接负责的主管人员和其他直接责任人员处</w:t>
            </w:r>
            <w:r>
              <w:rPr>
                <w:rFonts w:ascii="宋体 ，Arial" w:eastAsia="宋体 ，Arial" w:hint="eastAsia"/>
                <w:color w:val="000000"/>
              </w:rPr>
              <w:t>40</w:t>
            </w:r>
            <w:r w:rsidRPr="00CF786E">
              <w:rPr>
                <w:rFonts w:ascii="宋体 ，Arial" w:eastAsia="宋体 ，Arial" w:hint="eastAsia"/>
                <w:color w:val="000000"/>
              </w:rPr>
              <w:t>00元以上</w:t>
            </w:r>
            <w:r>
              <w:rPr>
                <w:rFonts w:ascii="宋体 ，Arial" w:eastAsia="宋体 ，Arial" w:hint="eastAsia"/>
                <w:color w:val="000000"/>
              </w:rPr>
              <w:t>5</w:t>
            </w:r>
            <w:r w:rsidRPr="00CF786E">
              <w:rPr>
                <w:rFonts w:ascii="宋体 ，Arial" w:eastAsia="宋体 ，Arial" w:hint="eastAsia"/>
                <w:color w:val="000000"/>
              </w:rPr>
              <w:t>000元以下的罚款：</w:t>
            </w:r>
          </w:p>
          <w:p w:rsidR="00CF786E" w:rsidRPr="00993B37" w:rsidRDefault="00CF786E" w:rsidP="00E75BE5">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CF786E" w:rsidRDefault="00CF786E" w:rsidP="00E75BE5">
            <w:pPr>
              <w:jc w:val="center"/>
              <w:rPr>
                <w:rFonts w:ascii="宋体" w:hAnsi="宋体"/>
                <w:kern w:val="0"/>
              </w:rPr>
            </w:pPr>
            <w:r w:rsidRPr="00CF786E">
              <w:rPr>
                <w:rFonts w:ascii="宋体 ，Arial" w:eastAsia="宋体 ，Arial" w:hint="eastAsia"/>
                <w:color w:val="000000"/>
              </w:rPr>
              <w:t>责令限期改正</w:t>
            </w:r>
          </w:p>
        </w:tc>
      </w:tr>
    </w:tbl>
    <w:p w:rsidR="00993B37" w:rsidRDefault="00993B37"/>
    <w:p w:rsidR="00F9386A" w:rsidRDefault="00F9386A"/>
    <w:p w:rsidR="00F9386A" w:rsidRDefault="00F9386A"/>
    <w:p w:rsidR="00F9386A" w:rsidRDefault="00F9386A"/>
    <w:p w:rsidR="00F9386A" w:rsidRDefault="00F9386A"/>
    <w:p w:rsidR="00993B37" w:rsidRPr="00DD1207" w:rsidRDefault="00993B37" w:rsidP="00993B37">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sidR="00F9386A">
        <w:rPr>
          <w:rStyle w:val="18"/>
          <w:rFonts w:asciiTheme="minorEastAsia" w:eastAsiaTheme="minorEastAsia" w:hAnsiTheme="minorEastAsia" w:hint="eastAsia"/>
          <w:b/>
          <w:bCs/>
          <w:sz w:val="32"/>
          <w:szCs w:val="32"/>
        </w:rPr>
        <w:t>29.2</w:t>
      </w:r>
    </w:p>
    <w:tbl>
      <w:tblPr>
        <w:tblW w:w="14285" w:type="dxa"/>
        <w:jc w:val="center"/>
        <w:tblLayout w:type="fixed"/>
        <w:tblLook w:val="0000"/>
      </w:tblPr>
      <w:tblGrid>
        <w:gridCol w:w="819"/>
        <w:gridCol w:w="1134"/>
        <w:gridCol w:w="1276"/>
        <w:gridCol w:w="3366"/>
        <w:gridCol w:w="495"/>
        <w:gridCol w:w="2280"/>
        <w:gridCol w:w="3640"/>
        <w:gridCol w:w="1275"/>
      </w:tblGrid>
      <w:tr w:rsidR="00993B37"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993B37" w:rsidRDefault="00993B37"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b/>
                <w:bCs/>
                <w:kern w:val="0"/>
              </w:rPr>
            </w:pPr>
            <w:r>
              <w:rPr>
                <w:rFonts w:ascii="宋体" w:hAnsi="宋体" w:hint="eastAsia"/>
                <w:b/>
                <w:bCs/>
                <w:kern w:val="0"/>
              </w:rPr>
              <w:t>其他处理</w:t>
            </w:r>
          </w:p>
        </w:tc>
      </w:tr>
      <w:tr w:rsidR="00993B37"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993B37"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993B37" w:rsidRPr="001709A3">
              <w:rPr>
                <w:rStyle w:val="18"/>
                <w:rFonts w:asciiTheme="minorEastAsia" w:eastAsiaTheme="minorEastAsia" w:hAnsiTheme="minorEastAsia" w:hint="eastAsia"/>
                <w:bCs/>
                <w:sz w:val="21"/>
                <w:szCs w:val="21"/>
              </w:rPr>
              <w:t>.</w:t>
            </w:r>
            <w:r w:rsidR="00F9386A">
              <w:rPr>
                <w:rStyle w:val="18"/>
                <w:rFonts w:asciiTheme="minorEastAsia" w:eastAsiaTheme="minorEastAsia" w:hAnsiTheme="minorEastAsia" w:hint="eastAsia"/>
                <w:bCs/>
                <w:sz w:val="21"/>
                <w:szCs w:val="21"/>
              </w:rPr>
              <w:t>29.2</w:t>
            </w:r>
          </w:p>
        </w:tc>
        <w:tc>
          <w:tcPr>
            <w:tcW w:w="1134" w:type="dxa"/>
            <w:vMerge w:val="restart"/>
            <w:tcBorders>
              <w:top w:val="nil"/>
              <w:left w:val="nil"/>
              <w:bottom w:val="single" w:sz="4" w:space="0" w:color="auto"/>
              <w:right w:val="single" w:sz="4" w:space="0" w:color="auto"/>
            </w:tcBorders>
            <w:vAlign w:val="center"/>
          </w:tcPr>
          <w:p w:rsidR="00993B37" w:rsidRPr="00CF786E" w:rsidRDefault="0073613F" w:rsidP="00993B37">
            <w:pPr>
              <w:widowControl/>
              <w:rPr>
                <w:rFonts w:asciiTheme="minorEastAsia" w:eastAsiaTheme="minorEastAsia" w:hAnsiTheme="minorEastAsia"/>
                <w:kern w:val="0"/>
              </w:rPr>
            </w:pPr>
            <w:r w:rsidRPr="00993B37">
              <w:rPr>
                <w:rFonts w:ascii="宋体 ，Arial" w:eastAsia="宋体 ，Arial" w:hAnsi="宋体" w:cs="宋体" w:hint="eastAsia"/>
                <w:color w:val="000000"/>
                <w:kern w:val="0"/>
              </w:rPr>
              <w:t>未按照本规定在招标文件中列出危大工程清单的</w:t>
            </w:r>
          </w:p>
        </w:tc>
        <w:tc>
          <w:tcPr>
            <w:tcW w:w="1276" w:type="dxa"/>
            <w:vMerge w:val="restart"/>
            <w:tcBorders>
              <w:top w:val="nil"/>
              <w:left w:val="nil"/>
              <w:bottom w:val="single" w:sz="4" w:space="0" w:color="auto"/>
              <w:right w:val="single" w:sz="4" w:space="0" w:color="auto"/>
            </w:tcBorders>
            <w:vAlign w:val="center"/>
          </w:tcPr>
          <w:p w:rsidR="00993B37" w:rsidRPr="00CF786E" w:rsidRDefault="00993B37"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sidR="0073613F">
              <w:rPr>
                <w:rFonts w:ascii="宋体 ，Arial" w:eastAsia="宋体 ，Arial" w:hint="eastAsia"/>
                <w:color w:val="000000"/>
              </w:rPr>
              <w:t>第七</w:t>
            </w:r>
            <w:r w:rsidRPr="00CF786E">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F9386A" w:rsidRDefault="00993B37" w:rsidP="00993B37">
            <w:pPr>
              <w:spacing w:line="360" w:lineRule="atLeast"/>
              <w:rPr>
                <w:rFonts w:ascii="宋体 ，Arial" w:eastAsia="宋体 ，Arial"/>
                <w:color w:val="000000"/>
              </w:rPr>
            </w:pPr>
            <w:r w:rsidRPr="00CF786E">
              <w:rPr>
                <w:rStyle w:val="18"/>
                <w:rFonts w:asciiTheme="minorEastAsia" w:eastAsiaTheme="minorEastAsia" w:hAnsiTheme="minorEastAsia" w:hint="eastAsia"/>
                <w:b w:val="0"/>
                <w:bCs w:val="0"/>
                <w:sz w:val="21"/>
                <w:szCs w:val="21"/>
              </w:rPr>
              <w:t>《</w:t>
            </w:r>
            <w:r w:rsidRPr="00CF786E">
              <w:rPr>
                <w:rFonts w:ascii="宋体 ，Arial" w:eastAsia="宋体 ，Arial" w:hint="eastAsia"/>
                <w:color w:val="000000"/>
              </w:rPr>
              <w:t>危险性较大的分部分项工程安全管理规定</w:t>
            </w:r>
            <w:r w:rsidRPr="00CF786E">
              <w:rPr>
                <w:rStyle w:val="18"/>
                <w:rFonts w:asciiTheme="minorEastAsia" w:eastAsiaTheme="minorEastAsia" w:hAnsiTheme="minorEastAsia" w:hint="eastAsia"/>
                <w:b w:val="0"/>
                <w:bCs w:val="0"/>
                <w:sz w:val="21"/>
                <w:szCs w:val="21"/>
              </w:rPr>
              <w:t>》</w:t>
            </w:r>
            <w:r w:rsidRPr="00CF786E">
              <w:rPr>
                <w:rFonts w:ascii="宋体 ，Arial" w:eastAsia="宋体 ，Arial" w:hint="eastAsia"/>
                <w:color w:val="000000"/>
              </w:rPr>
              <w:t xml:space="preserve">　第二十九条　</w:t>
            </w:r>
          </w:p>
          <w:p w:rsidR="00993B37" w:rsidRPr="00993B37" w:rsidRDefault="00993B37" w:rsidP="00F9386A">
            <w:pPr>
              <w:spacing w:line="360" w:lineRule="atLeast"/>
              <w:ind w:firstLineChars="200" w:firstLine="420"/>
              <w:rPr>
                <w:rFonts w:ascii="宋体 ，Arial" w:eastAsia="宋体 ，Arial"/>
                <w:color w:val="000000"/>
              </w:rPr>
            </w:pPr>
            <w:r w:rsidRPr="00CF786E">
              <w:rPr>
                <w:rFonts w:ascii="宋体 ，Arial" w:eastAsia="宋体 ，Arial" w:hint="eastAsia"/>
                <w:color w:val="000000"/>
              </w:rPr>
              <w:t>建设单位有下列行为之一的，责令限期改正，并处1万元以上3万元以下的罚款；对直接负责的主管人员和其他直接责任人员处1000元以上50</w:t>
            </w:r>
            <w:r w:rsidRPr="00993B37">
              <w:rPr>
                <w:rFonts w:ascii="宋体 ，Arial" w:eastAsia="宋体 ，Arial" w:hint="eastAsia"/>
                <w:color w:val="000000"/>
              </w:rPr>
              <w:t>00元以下的罚款：</w:t>
            </w:r>
          </w:p>
          <w:p w:rsidR="00993B37" w:rsidRPr="00993B37" w:rsidRDefault="00993B37" w:rsidP="00993B37">
            <w:pPr>
              <w:widowControl/>
              <w:spacing w:line="360" w:lineRule="atLeast"/>
              <w:jc w:val="left"/>
              <w:rPr>
                <w:rFonts w:ascii="宋体 ，Arial" w:eastAsia="宋体 ，Arial" w:hAnsi="宋体" w:cs="宋体"/>
                <w:color w:val="000000"/>
                <w:kern w:val="0"/>
              </w:rPr>
            </w:pPr>
            <w:r w:rsidRPr="00993B37">
              <w:rPr>
                <w:rFonts w:ascii="宋体 ，Arial" w:eastAsia="宋体 ，Arial" w:hAnsi="宋体" w:cs="宋体" w:hint="eastAsia"/>
                <w:color w:val="000000"/>
                <w:kern w:val="0"/>
              </w:rPr>
              <w:t xml:space="preserve">　　（二）未按照本规定在招标文件中列出危大工程清单的；</w:t>
            </w:r>
          </w:p>
          <w:p w:rsidR="00993B37" w:rsidRPr="00993B37" w:rsidRDefault="00993B37" w:rsidP="00E75BE5">
            <w:pPr>
              <w:spacing w:line="360" w:lineRule="atLeast"/>
              <w:rPr>
                <w:rFonts w:ascii="宋体 ，Arial" w:eastAsia="宋体 ，Arial" w:hAnsi="宋体" w:cs="宋体"/>
                <w:color w:val="000000"/>
                <w:kern w:val="0"/>
              </w:rPr>
            </w:pPr>
          </w:p>
          <w:p w:rsidR="00993B37" w:rsidRPr="00CF786E" w:rsidRDefault="00993B37" w:rsidP="00E75BE5">
            <w:pPr>
              <w:widowControl/>
              <w:spacing w:line="360" w:lineRule="atLeast"/>
              <w:jc w:val="left"/>
              <w:rPr>
                <w:rFonts w:ascii="宋体 ，Arial" w:eastAsia="宋体 ，Arial" w:hAnsi="宋体" w:cs="宋体"/>
                <w:color w:val="000000"/>
                <w:kern w:val="0"/>
              </w:rPr>
            </w:pPr>
            <w:r w:rsidRPr="00CF786E">
              <w:rPr>
                <w:rFonts w:ascii="宋体 ，Arial" w:eastAsia="宋体 ，Arial" w:hAnsi="宋体" w:cs="宋体" w:hint="eastAsia"/>
                <w:color w:val="000000"/>
                <w:kern w:val="0"/>
              </w:rPr>
              <w:t xml:space="preserve">　</w:t>
            </w:r>
          </w:p>
          <w:p w:rsidR="00993B37" w:rsidRPr="00CF786E" w:rsidRDefault="00993B37" w:rsidP="00E75BE5">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993B37" w:rsidRDefault="00993B37"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993B37" w:rsidRDefault="00993B37"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993B37" w:rsidRPr="00CF786E" w:rsidRDefault="00993B37" w:rsidP="00E75BE5">
            <w:pPr>
              <w:spacing w:line="360" w:lineRule="atLeast"/>
              <w:rPr>
                <w:rFonts w:ascii="宋体 ，Arial" w:eastAsia="宋体 ，Arial"/>
                <w:color w:val="000000"/>
              </w:rPr>
            </w:pPr>
            <w:r w:rsidRPr="00CF786E">
              <w:rPr>
                <w:rFonts w:ascii="宋体 ，Arial" w:eastAsia="宋体 ，Arial" w:hint="eastAsia"/>
                <w:color w:val="000000"/>
              </w:rPr>
              <w:t>并处1万元以上</w:t>
            </w:r>
            <w:r>
              <w:rPr>
                <w:rFonts w:ascii="宋体 ，Arial" w:eastAsia="宋体 ，Arial" w:hint="eastAsia"/>
                <w:color w:val="000000"/>
              </w:rPr>
              <w:t>1.5</w:t>
            </w:r>
            <w:r w:rsidRPr="00CF786E">
              <w:rPr>
                <w:rFonts w:ascii="宋体 ，Arial" w:eastAsia="宋体 ，Arial" w:hint="eastAsia"/>
                <w:color w:val="000000"/>
              </w:rPr>
              <w:t>万元以下的罚款；对直接负责的主管人员和其他直接责任人员处1000元以上</w:t>
            </w:r>
            <w:r w:rsidR="00E731E3">
              <w:rPr>
                <w:rFonts w:ascii="宋体 ，Arial" w:eastAsia="宋体 ，Arial" w:hint="eastAsia"/>
                <w:color w:val="000000"/>
              </w:rPr>
              <w:t>20</w:t>
            </w:r>
            <w:r w:rsidRPr="00CF786E">
              <w:rPr>
                <w:rFonts w:ascii="宋体 ，Arial" w:eastAsia="宋体 ，Arial" w:hint="eastAsia"/>
                <w:color w:val="000000"/>
              </w:rPr>
              <w:t>00元以下的罚款：</w:t>
            </w:r>
          </w:p>
          <w:p w:rsidR="00993B37" w:rsidRPr="00CF786E" w:rsidRDefault="00993B37"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kern w:val="0"/>
              </w:rPr>
            </w:pPr>
            <w:r w:rsidRPr="00CF786E">
              <w:rPr>
                <w:rFonts w:ascii="宋体 ，Arial" w:eastAsia="宋体 ，Arial" w:hint="eastAsia"/>
                <w:color w:val="000000"/>
              </w:rPr>
              <w:t>责令限期改正</w:t>
            </w:r>
          </w:p>
        </w:tc>
      </w:tr>
      <w:tr w:rsidR="00993B37"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93B37" w:rsidRDefault="00993B37"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993B37" w:rsidRDefault="00993B37"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993B37" w:rsidRPr="00CF786E" w:rsidRDefault="00993B37" w:rsidP="00E75BE5">
            <w:pPr>
              <w:spacing w:line="360" w:lineRule="atLeast"/>
              <w:rPr>
                <w:rFonts w:ascii="宋体 ，Arial" w:eastAsia="宋体 ，Arial"/>
                <w:color w:val="000000"/>
              </w:rPr>
            </w:pPr>
            <w:r w:rsidRPr="00CF786E">
              <w:rPr>
                <w:rFonts w:ascii="宋体 ，Arial" w:eastAsia="宋体 ，Arial" w:hint="eastAsia"/>
                <w:color w:val="000000"/>
              </w:rPr>
              <w:t>并处1</w:t>
            </w:r>
            <w:r>
              <w:rPr>
                <w:rFonts w:ascii="宋体 ，Arial" w:eastAsia="宋体 ，Arial" w:hint="eastAsia"/>
                <w:color w:val="000000"/>
              </w:rPr>
              <w:t>.5</w:t>
            </w:r>
            <w:r w:rsidRPr="00CF786E">
              <w:rPr>
                <w:rFonts w:ascii="宋体 ，Arial" w:eastAsia="宋体 ，Arial" w:hint="eastAsia"/>
                <w:color w:val="000000"/>
              </w:rPr>
              <w:t>万元以上</w:t>
            </w:r>
            <w:r>
              <w:rPr>
                <w:rFonts w:ascii="宋体 ，Arial" w:eastAsia="宋体 ，Arial" w:hint="eastAsia"/>
                <w:color w:val="000000"/>
              </w:rPr>
              <w:t>2.5</w:t>
            </w:r>
            <w:r w:rsidRPr="00CF786E">
              <w:rPr>
                <w:rFonts w:ascii="宋体 ，Arial" w:eastAsia="宋体 ，Arial" w:hint="eastAsia"/>
                <w:color w:val="000000"/>
              </w:rPr>
              <w:t>万元以下的罚款；对直接负责的主管人员和其他直接责任人员处</w:t>
            </w:r>
            <w:r w:rsidR="00E731E3">
              <w:rPr>
                <w:rFonts w:ascii="宋体 ，Arial" w:eastAsia="宋体 ，Arial" w:hint="eastAsia"/>
                <w:color w:val="000000"/>
              </w:rPr>
              <w:t>20</w:t>
            </w:r>
            <w:r w:rsidRPr="00CF786E">
              <w:rPr>
                <w:rFonts w:ascii="宋体 ，Arial" w:eastAsia="宋体 ，Arial" w:hint="eastAsia"/>
                <w:color w:val="000000"/>
              </w:rPr>
              <w:t>00元以上</w:t>
            </w:r>
            <w:r>
              <w:rPr>
                <w:rFonts w:ascii="宋体 ，Arial" w:eastAsia="宋体 ，Arial" w:hint="eastAsia"/>
                <w:color w:val="000000"/>
              </w:rPr>
              <w:t>4</w:t>
            </w:r>
            <w:r w:rsidRPr="00CF786E">
              <w:rPr>
                <w:rFonts w:ascii="宋体 ，Arial" w:eastAsia="宋体 ，Arial" w:hint="eastAsia"/>
                <w:color w:val="000000"/>
              </w:rPr>
              <w:t>000元以下的罚款：</w:t>
            </w:r>
          </w:p>
          <w:p w:rsidR="00993B37" w:rsidRPr="00993B37" w:rsidRDefault="00993B37"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993B37" w:rsidRDefault="00993B37" w:rsidP="00E75BE5">
            <w:pPr>
              <w:widowControl/>
              <w:jc w:val="center"/>
              <w:rPr>
                <w:rFonts w:ascii="宋体" w:hAnsi="宋体"/>
                <w:kern w:val="0"/>
              </w:rPr>
            </w:pPr>
            <w:r w:rsidRPr="00CF786E">
              <w:rPr>
                <w:rFonts w:ascii="宋体 ，Arial" w:eastAsia="宋体 ，Arial" w:hint="eastAsia"/>
                <w:color w:val="000000"/>
              </w:rPr>
              <w:t>责令限期改正</w:t>
            </w:r>
          </w:p>
        </w:tc>
      </w:tr>
      <w:tr w:rsidR="00993B37"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93B37" w:rsidRDefault="00993B37"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93B37" w:rsidRDefault="00993B37"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993B37" w:rsidRDefault="00993B37"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993B37" w:rsidRPr="00CF786E" w:rsidRDefault="00993B37" w:rsidP="00E75BE5">
            <w:pPr>
              <w:spacing w:line="360" w:lineRule="atLeast"/>
              <w:rPr>
                <w:rFonts w:ascii="宋体 ，Arial" w:eastAsia="宋体 ，Arial"/>
                <w:color w:val="000000"/>
              </w:rPr>
            </w:pPr>
            <w:r w:rsidRPr="00CF786E">
              <w:rPr>
                <w:rFonts w:ascii="宋体 ，Arial" w:eastAsia="宋体 ，Arial" w:hint="eastAsia"/>
                <w:color w:val="000000"/>
              </w:rPr>
              <w:t>并处</w:t>
            </w:r>
            <w:r>
              <w:rPr>
                <w:rFonts w:ascii="宋体 ，Arial" w:eastAsia="宋体 ，Arial" w:hint="eastAsia"/>
                <w:color w:val="000000"/>
              </w:rPr>
              <w:t>2.5</w:t>
            </w:r>
            <w:r w:rsidRPr="00CF786E">
              <w:rPr>
                <w:rFonts w:ascii="宋体 ，Arial" w:eastAsia="宋体 ，Arial" w:hint="eastAsia"/>
                <w:color w:val="000000"/>
              </w:rPr>
              <w:t>万元以上</w:t>
            </w:r>
            <w:r>
              <w:rPr>
                <w:rFonts w:ascii="宋体 ，Arial" w:eastAsia="宋体 ，Arial" w:hint="eastAsia"/>
                <w:color w:val="000000"/>
              </w:rPr>
              <w:t>3</w:t>
            </w:r>
            <w:r w:rsidRPr="00CF786E">
              <w:rPr>
                <w:rFonts w:ascii="宋体 ，Arial" w:eastAsia="宋体 ，Arial" w:hint="eastAsia"/>
                <w:color w:val="000000"/>
              </w:rPr>
              <w:t>万元以下的罚款；对直接负责的主管人员和其他直接责任人员处</w:t>
            </w:r>
            <w:r>
              <w:rPr>
                <w:rFonts w:ascii="宋体 ，Arial" w:eastAsia="宋体 ，Arial" w:hint="eastAsia"/>
                <w:color w:val="000000"/>
              </w:rPr>
              <w:t>40</w:t>
            </w:r>
            <w:r w:rsidRPr="00CF786E">
              <w:rPr>
                <w:rFonts w:ascii="宋体 ，Arial" w:eastAsia="宋体 ，Arial" w:hint="eastAsia"/>
                <w:color w:val="000000"/>
              </w:rPr>
              <w:t>00元以上</w:t>
            </w:r>
            <w:r>
              <w:rPr>
                <w:rFonts w:ascii="宋体 ，Arial" w:eastAsia="宋体 ，Arial" w:hint="eastAsia"/>
                <w:color w:val="000000"/>
              </w:rPr>
              <w:t>5</w:t>
            </w:r>
            <w:r w:rsidRPr="00CF786E">
              <w:rPr>
                <w:rFonts w:ascii="宋体 ，Arial" w:eastAsia="宋体 ，Arial" w:hint="eastAsia"/>
                <w:color w:val="000000"/>
              </w:rPr>
              <w:t>000元以下的罚款：</w:t>
            </w:r>
          </w:p>
          <w:p w:rsidR="00993B37" w:rsidRPr="00993B37" w:rsidRDefault="00993B37" w:rsidP="00E75BE5">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993B37" w:rsidRDefault="00993B37" w:rsidP="00E75BE5">
            <w:pPr>
              <w:jc w:val="center"/>
              <w:rPr>
                <w:rFonts w:ascii="宋体" w:hAnsi="宋体"/>
                <w:kern w:val="0"/>
              </w:rPr>
            </w:pPr>
            <w:r w:rsidRPr="00CF786E">
              <w:rPr>
                <w:rFonts w:ascii="宋体 ，Arial" w:eastAsia="宋体 ，Arial" w:hint="eastAsia"/>
                <w:color w:val="000000"/>
              </w:rPr>
              <w:t>责令限期改正</w:t>
            </w:r>
          </w:p>
        </w:tc>
      </w:tr>
    </w:tbl>
    <w:p w:rsidR="00993B37" w:rsidRDefault="00993B37"/>
    <w:p w:rsidR="00993B37" w:rsidRDefault="00993B37"/>
    <w:p w:rsidR="0073613F" w:rsidRDefault="0073613F"/>
    <w:p w:rsidR="0073613F" w:rsidRDefault="0073613F"/>
    <w:p w:rsidR="00F9386A" w:rsidRDefault="00F9386A"/>
    <w:p w:rsidR="00F9386A" w:rsidRDefault="00F9386A"/>
    <w:p w:rsidR="00F9386A" w:rsidRPr="00DD1207" w:rsidRDefault="00F9386A" w:rsidP="00F9386A">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29.3</w:t>
      </w:r>
    </w:p>
    <w:tbl>
      <w:tblPr>
        <w:tblW w:w="14285" w:type="dxa"/>
        <w:jc w:val="center"/>
        <w:tblLayout w:type="fixed"/>
        <w:tblLook w:val="0000"/>
      </w:tblPr>
      <w:tblGrid>
        <w:gridCol w:w="819"/>
        <w:gridCol w:w="1134"/>
        <w:gridCol w:w="1276"/>
        <w:gridCol w:w="3366"/>
        <w:gridCol w:w="495"/>
        <w:gridCol w:w="2280"/>
        <w:gridCol w:w="3640"/>
        <w:gridCol w:w="1275"/>
      </w:tblGrid>
      <w:tr w:rsidR="00F9386A"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其他处理</w:t>
            </w:r>
          </w:p>
        </w:tc>
      </w:tr>
      <w:tr w:rsidR="00F9386A"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F9386A"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F9386A" w:rsidRPr="001709A3">
              <w:rPr>
                <w:rStyle w:val="18"/>
                <w:rFonts w:asciiTheme="minorEastAsia" w:eastAsiaTheme="minorEastAsia" w:hAnsiTheme="minorEastAsia" w:hint="eastAsia"/>
                <w:bCs/>
                <w:sz w:val="21"/>
                <w:szCs w:val="21"/>
              </w:rPr>
              <w:t>.</w:t>
            </w:r>
            <w:r w:rsidR="00F9386A">
              <w:rPr>
                <w:rStyle w:val="18"/>
                <w:rFonts w:asciiTheme="minorEastAsia" w:eastAsiaTheme="minorEastAsia" w:hAnsiTheme="minorEastAsia" w:hint="eastAsia"/>
                <w:bCs/>
                <w:sz w:val="21"/>
                <w:szCs w:val="21"/>
              </w:rPr>
              <w:t>29.3</w:t>
            </w:r>
          </w:p>
        </w:tc>
        <w:tc>
          <w:tcPr>
            <w:tcW w:w="1134" w:type="dxa"/>
            <w:vMerge w:val="restart"/>
            <w:tcBorders>
              <w:top w:val="nil"/>
              <w:left w:val="nil"/>
              <w:bottom w:val="single" w:sz="4" w:space="0" w:color="auto"/>
              <w:right w:val="single" w:sz="4" w:space="0" w:color="auto"/>
            </w:tcBorders>
            <w:vAlign w:val="center"/>
          </w:tcPr>
          <w:p w:rsidR="00F9386A" w:rsidRPr="00F9386A" w:rsidRDefault="00F9386A" w:rsidP="00F9386A">
            <w:pPr>
              <w:widowControl/>
              <w:jc w:val="left"/>
              <w:rPr>
                <w:rFonts w:ascii="宋体 ，Arial" w:eastAsia="宋体 ，Arial" w:hAnsi="宋体" w:cs="宋体"/>
                <w:color w:val="000000"/>
                <w:kern w:val="0"/>
              </w:rPr>
            </w:pPr>
            <w:r w:rsidRPr="0073613F">
              <w:rPr>
                <w:rFonts w:ascii="宋体 ，Arial" w:eastAsia="宋体 ，Arial" w:hAnsi="宋体" w:cs="宋体" w:hint="eastAsia"/>
                <w:color w:val="000000"/>
                <w:kern w:val="0"/>
              </w:rPr>
              <w:t>未按照施工合同约定及时支付危大工程施工技术措施费或者相应的安全防护文明施工措施费的</w:t>
            </w:r>
          </w:p>
        </w:tc>
        <w:tc>
          <w:tcPr>
            <w:tcW w:w="1276" w:type="dxa"/>
            <w:vMerge w:val="restart"/>
            <w:tcBorders>
              <w:top w:val="nil"/>
              <w:left w:val="nil"/>
              <w:bottom w:val="single" w:sz="4" w:space="0" w:color="auto"/>
              <w:right w:val="single" w:sz="4" w:space="0" w:color="auto"/>
            </w:tcBorders>
            <w:vAlign w:val="center"/>
          </w:tcPr>
          <w:p w:rsidR="00F9386A" w:rsidRPr="00CF786E" w:rsidRDefault="00F9386A" w:rsidP="00F9386A">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第八条</w:t>
            </w:r>
          </w:p>
        </w:tc>
        <w:tc>
          <w:tcPr>
            <w:tcW w:w="3366" w:type="dxa"/>
            <w:vMerge w:val="restart"/>
            <w:tcBorders>
              <w:top w:val="nil"/>
              <w:left w:val="nil"/>
              <w:bottom w:val="single" w:sz="4" w:space="0" w:color="auto"/>
              <w:right w:val="single" w:sz="4" w:space="0" w:color="auto"/>
            </w:tcBorders>
            <w:vAlign w:val="center"/>
          </w:tcPr>
          <w:p w:rsidR="00F9386A" w:rsidRDefault="00F9386A" w:rsidP="00F9386A">
            <w:pPr>
              <w:spacing w:line="360" w:lineRule="atLeast"/>
              <w:rPr>
                <w:rFonts w:ascii="宋体 ，Arial" w:eastAsia="宋体 ，Arial"/>
                <w:color w:val="00000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第二十九条　</w:t>
            </w:r>
          </w:p>
          <w:p w:rsidR="00F9386A" w:rsidRPr="0073613F" w:rsidRDefault="00F9386A" w:rsidP="00F9386A">
            <w:pPr>
              <w:spacing w:line="360" w:lineRule="atLeast"/>
              <w:ind w:firstLineChars="200" w:firstLine="420"/>
              <w:rPr>
                <w:rFonts w:ascii="宋体 ，Arial" w:eastAsia="宋体 ，Arial"/>
                <w:color w:val="000000"/>
              </w:rPr>
            </w:pPr>
            <w:r w:rsidRPr="0073613F">
              <w:rPr>
                <w:rFonts w:ascii="宋体 ，Arial" w:eastAsia="宋体 ，Arial" w:hint="eastAsia"/>
                <w:color w:val="000000"/>
              </w:rPr>
              <w:t>建设单位有下列行为之一的，责令限期改正，并处1万元以上3万元以下的罚款；对直接负责的主管人员和其他直接责任人员处1000元以上5000元以下的罚款：</w:t>
            </w:r>
          </w:p>
          <w:p w:rsidR="00F9386A" w:rsidRPr="00F9386A" w:rsidRDefault="00F9386A" w:rsidP="00E75BE5">
            <w:pPr>
              <w:widowControl/>
              <w:spacing w:line="360" w:lineRule="atLeast"/>
              <w:jc w:val="left"/>
              <w:rPr>
                <w:rFonts w:ascii="宋体 ，Arial" w:eastAsia="宋体 ，Arial" w:hAnsi="宋体" w:cs="宋体"/>
                <w:color w:val="000000"/>
                <w:kern w:val="0"/>
              </w:rPr>
            </w:pPr>
            <w:r w:rsidRPr="0073613F">
              <w:rPr>
                <w:rFonts w:ascii="宋体 ，Arial" w:eastAsia="宋体 ，Arial" w:hAnsi="宋体" w:cs="宋体" w:hint="eastAsia"/>
                <w:color w:val="000000"/>
                <w:kern w:val="0"/>
              </w:rPr>
              <w:t xml:space="preserve">　　（三）未按照施工合同约定及时支付危大工程施工技术措施费或者相应的安全防护文明施工措施费的；</w:t>
            </w: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F9386A" w:rsidP="00E75BE5">
            <w:pPr>
              <w:spacing w:line="360" w:lineRule="atLeast"/>
              <w:rPr>
                <w:rFonts w:ascii="宋体 ，Arial" w:eastAsia="宋体 ，Arial"/>
                <w:color w:val="000000"/>
              </w:rPr>
            </w:pPr>
            <w:r w:rsidRPr="00CF786E">
              <w:rPr>
                <w:rFonts w:ascii="宋体 ，Arial" w:eastAsia="宋体 ，Arial" w:hint="eastAsia"/>
                <w:color w:val="000000"/>
              </w:rPr>
              <w:t>并处1万元以上</w:t>
            </w:r>
            <w:r>
              <w:rPr>
                <w:rFonts w:ascii="宋体 ，Arial" w:eastAsia="宋体 ，Arial" w:hint="eastAsia"/>
                <w:color w:val="000000"/>
              </w:rPr>
              <w:t>1.5</w:t>
            </w:r>
            <w:r w:rsidRPr="00CF786E">
              <w:rPr>
                <w:rFonts w:ascii="宋体 ，Arial" w:eastAsia="宋体 ，Arial" w:hint="eastAsia"/>
                <w:color w:val="000000"/>
              </w:rPr>
              <w:t>万元以下的罚款；对直接负责的主管人员和其他直接责任人员处1000元以上</w:t>
            </w:r>
            <w:r w:rsidR="00E731E3">
              <w:rPr>
                <w:rFonts w:ascii="宋体 ，Arial" w:eastAsia="宋体 ，Arial" w:hint="eastAsia"/>
                <w:color w:val="000000"/>
              </w:rPr>
              <w:t>20</w:t>
            </w:r>
            <w:r w:rsidRPr="00CF786E">
              <w:rPr>
                <w:rFonts w:ascii="宋体 ，Arial" w:eastAsia="宋体 ，Arial" w:hint="eastAsia"/>
                <w:color w:val="000000"/>
              </w:rPr>
              <w:t>00元以下的罚款：</w:t>
            </w:r>
          </w:p>
          <w:p w:rsidR="00F9386A" w:rsidRPr="00CF786E" w:rsidRDefault="00F9386A"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kern w:val="0"/>
              </w:rPr>
            </w:pPr>
            <w:r w:rsidRPr="00CF786E">
              <w:rPr>
                <w:rFonts w:ascii="宋体 ，Arial" w:eastAsia="宋体 ，Arial" w:hint="eastAsia"/>
                <w:color w:val="000000"/>
              </w:rPr>
              <w:t>责令限期改正</w:t>
            </w:r>
          </w:p>
        </w:tc>
      </w:tr>
      <w:tr w:rsidR="00F9386A"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F9386A" w:rsidP="00E75BE5">
            <w:pPr>
              <w:spacing w:line="360" w:lineRule="atLeast"/>
              <w:rPr>
                <w:rFonts w:ascii="宋体 ，Arial" w:eastAsia="宋体 ，Arial"/>
                <w:color w:val="000000"/>
              </w:rPr>
            </w:pPr>
            <w:r w:rsidRPr="00CF786E">
              <w:rPr>
                <w:rFonts w:ascii="宋体 ，Arial" w:eastAsia="宋体 ，Arial" w:hint="eastAsia"/>
                <w:color w:val="000000"/>
              </w:rPr>
              <w:t>并处1</w:t>
            </w:r>
            <w:r>
              <w:rPr>
                <w:rFonts w:ascii="宋体 ，Arial" w:eastAsia="宋体 ，Arial" w:hint="eastAsia"/>
                <w:color w:val="000000"/>
              </w:rPr>
              <w:t>.5</w:t>
            </w:r>
            <w:r w:rsidRPr="00CF786E">
              <w:rPr>
                <w:rFonts w:ascii="宋体 ，Arial" w:eastAsia="宋体 ，Arial" w:hint="eastAsia"/>
                <w:color w:val="000000"/>
              </w:rPr>
              <w:t>万元以上</w:t>
            </w:r>
            <w:r>
              <w:rPr>
                <w:rFonts w:ascii="宋体 ，Arial" w:eastAsia="宋体 ，Arial" w:hint="eastAsia"/>
                <w:color w:val="000000"/>
              </w:rPr>
              <w:t>2.5</w:t>
            </w:r>
            <w:r w:rsidRPr="00CF786E">
              <w:rPr>
                <w:rFonts w:ascii="宋体 ，Arial" w:eastAsia="宋体 ，Arial" w:hint="eastAsia"/>
                <w:color w:val="000000"/>
              </w:rPr>
              <w:t>万元以下的罚款；对直接负责的主管人员和其他直接责任人员处</w:t>
            </w:r>
            <w:r w:rsidR="00E731E3">
              <w:rPr>
                <w:rFonts w:ascii="宋体 ，Arial" w:eastAsia="宋体 ，Arial" w:hint="eastAsia"/>
                <w:color w:val="000000"/>
              </w:rPr>
              <w:t>20</w:t>
            </w:r>
            <w:r w:rsidRPr="00CF786E">
              <w:rPr>
                <w:rFonts w:ascii="宋体 ，Arial" w:eastAsia="宋体 ，Arial" w:hint="eastAsia"/>
                <w:color w:val="000000"/>
              </w:rPr>
              <w:t>00元以上</w:t>
            </w:r>
            <w:r>
              <w:rPr>
                <w:rFonts w:ascii="宋体 ，Arial" w:eastAsia="宋体 ，Arial" w:hint="eastAsia"/>
                <w:color w:val="000000"/>
              </w:rPr>
              <w:t>4</w:t>
            </w:r>
            <w:r w:rsidRPr="00CF786E">
              <w:rPr>
                <w:rFonts w:ascii="宋体 ，Arial" w:eastAsia="宋体 ，Arial" w:hint="eastAsia"/>
                <w:color w:val="000000"/>
              </w:rPr>
              <w:t>000元以下的罚款：</w:t>
            </w:r>
          </w:p>
          <w:p w:rsidR="00F9386A" w:rsidRPr="00993B37" w:rsidRDefault="00F9386A"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kern w:val="0"/>
              </w:rPr>
            </w:pPr>
            <w:r w:rsidRPr="00CF786E">
              <w:rPr>
                <w:rFonts w:ascii="宋体 ，Arial" w:eastAsia="宋体 ，Arial" w:hint="eastAsia"/>
                <w:color w:val="000000"/>
              </w:rPr>
              <w:t>责令限期改正</w:t>
            </w:r>
          </w:p>
        </w:tc>
      </w:tr>
      <w:tr w:rsidR="00F9386A"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F9386A" w:rsidP="00E75BE5">
            <w:pPr>
              <w:spacing w:line="360" w:lineRule="atLeast"/>
              <w:rPr>
                <w:rFonts w:ascii="宋体 ，Arial" w:eastAsia="宋体 ，Arial"/>
                <w:color w:val="000000"/>
              </w:rPr>
            </w:pPr>
            <w:r w:rsidRPr="00CF786E">
              <w:rPr>
                <w:rFonts w:ascii="宋体 ，Arial" w:eastAsia="宋体 ，Arial" w:hint="eastAsia"/>
                <w:color w:val="000000"/>
              </w:rPr>
              <w:t>并处</w:t>
            </w:r>
            <w:r>
              <w:rPr>
                <w:rFonts w:ascii="宋体 ，Arial" w:eastAsia="宋体 ，Arial" w:hint="eastAsia"/>
                <w:color w:val="000000"/>
              </w:rPr>
              <w:t>2.5</w:t>
            </w:r>
            <w:r w:rsidRPr="00CF786E">
              <w:rPr>
                <w:rFonts w:ascii="宋体 ，Arial" w:eastAsia="宋体 ，Arial" w:hint="eastAsia"/>
                <w:color w:val="000000"/>
              </w:rPr>
              <w:t>万元以上</w:t>
            </w:r>
            <w:r>
              <w:rPr>
                <w:rFonts w:ascii="宋体 ，Arial" w:eastAsia="宋体 ，Arial" w:hint="eastAsia"/>
                <w:color w:val="000000"/>
              </w:rPr>
              <w:t>3</w:t>
            </w:r>
            <w:r w:rsidRPr="00CF786E">
              <w:rPr>
                <w:rFonts w:ascii="宋体 ，Arial" w:eastAsia="宋体 ，Arial" w:hint="eastAsia"/>
                <w:color w:val="000000"/>
              </w:rPr>
              <w:t>万元以下的罚款；对直接负责的主管人员和其他直接责任人员处</w:t>
            </w:r>
            <w:r>
              <w:rPr>
                <w:rFonts w:ascii="宋体 ，Arial" w:eastAsia="宋体 ，Arial" w:hint="eastAsia"/>
                <w:color w:val="000000"/>
              </w:rPr>
              <w:t>40</w:t>
            </w:r>
            <w:r w:rsidRPr="00CF786E">
              <w:rPr>
                <w:rFonts w:ascii="宋体 ，Arial" w:eastAsia="宋体 ，Arial" w:hint="eastAsia"/>
                <w:color w:val="000000"/>
              </w:rPr>
              <w:t>00元以上</w:t>
            </w:r>
            <w:r>
              <w:rPr>
                <w:rFonts w:ascii="宋体 ，Arial" w:eastAsia="宋体 ，Arial" w:hint="eastAsia"/>
                <w:color w:val="000000"/>
              </w:rPr>
              <w:t>5</w:t>
            </w:r>
            <w:r w:rsidRPr="00CF786E">
              <w:rPr>
                <w:rFonts w:ascii="宋体 ，Arial" w:eastAsia="宋体 ，Arial" w:hint="eastAsia"/>
                <w:color w:val="000000"/>
              </w:rPr>
              <w:t>000元以下的罚款：</w:t>
            </w:r>
          </w:p>
          <w:p w:rsidR="00F9386A" w:rsidRPr="00993B37" w:rsidRDefault="00F9386A" w:rsidP="00E75BE5">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jc w:val="center"/>
              <w:rPr>
                <w:rFonts w:ascii="宋体" w:hAnsi="宋体"/>
                <w:kern w:val="0"/>
              </w:rPr>
            </w:pPr>
            <w:r w:rsidRPr="00CF786E">
              <w:rPr>
                <w:rFonts w:ascii="宋体 ，Arial" w:eastAsia="宋体 ，Arial" w:hint="eastAsia"/>
                <w:color w:val="000000"/>
              </w:rPr>
              <w:t>责令限期改正</w:t>
            </w:r>
          </w:p>
        </w:tc>
      </w:tr>
    </w:tbl>
    <w:p w:rsidR="00F9386A" w:rsidRDefault="00F9386A"/>
    <w:p w:rsidR="00F9386A" w:rsidRDefault="00F9386A"/>
    <w:p w:rsidR="0073613F" w:rsidRDefault="0073613F"/>
    <w:p w:rsidR="00F9386A" w:rsidRDefault="00F9386A"/>
    <w:p w:rsidR="00F9386A" w:rsidRDefault="00F9386A"/>
    <w:p w:rsidR="00F9386A" w:rsidRDefault="00F9386A"/>
    <w:p w:rsidR="00F9386A" w:rsidRPr="00DD1207" w:rsidRDefault="00F9386A" w:rsidP="00F9386A">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B</w:t>
      </w:r>
      <w:r w:rsidR="008766DC">
        <w:rPr>
          <w:rStyle w:val="18"/>
          <w:rFonts w:asciiTheme="minorEastAsia" w:eastAsiaTheme="minorEastAsia" w:hAnsiTheme="minorEastAsia" w:hint="eastAsia"/>
          <w:b/>
          <w:bCs/>
          <w:sz w:val="32"/>
          <w:szCs w:val="32"/>
        </w:rPr>
        <w:t>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29.4</w:t>
      </w:r>
    </w:p>
    <w:tbl>
      <w:tblPr>
        <w:tblW w:w="14285" w:type="dxa"/>
        <w:jc w:val="center"/>
        <w:tblLayout w:type="fixed"/>
        <w:tblLook w:val="0000"/>
      </w:tblPr>
      <w:tblGrid>
        <w:gridCol w:w="819"/>
        <w:gridCol w:w="1134"/>
        <w:gridCol w:w="1276"/>
        <w:gridCol w:w="3366"/>
        <w:gridCol w:w="495"/>
        <w:gridCol w:w="2280"/>
        <w:gridCol w:w="3640"/>
        <w:gridCol w:w="1275"/>
      </w:tblGrid>
      <w:tr w:rsidR="00F9386A"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其他处理</w:t>
            </w:r>
          </w:p>
        </w:tc>
      </w:tr>
      <w:tr w:rsidR="00F9386A"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F9386A"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F9386A" w:rsidRPr="001709A3">
              <w:rPr>
                <w:rStyle w:val="18"/>
                <w:rFonts w:asciiTheme="minorEastAsia" w:eastAsiaTheme="minorEastAsia" w:hAnsiTheme="minorEastAsia" w:hint="eastAsia"/>
                <w:bCs/>
                <w:sz w:val="21"/>
                <w:szCs w:val="21"/>
              </w:rPr>
              <w:t>.</w:t>
            </w:r>
            <w:r w:rsidR="00F9386A">
              <w:rPr>
                <w:rStyle w:val="18"/>
                <w:rFonts w:asciiTheme="minorEastAsia" w:eastAsiaTheme="minorEastAsia" w:hAnsiTheme="minorEastAsia" w:hint="eastAsia"/>
                <w:bCs/>
                <w:sz w:val="21"/>
                <w:szCs w:val="21"/>
              </w:rPr>
              <w:t>29.4</w:t>
            </w:r>
          </w:p>
        </w:tc>
        <w:tc>
          <w:tcPr>
            <w:tcW w:w="1134" w:type="dxa"/>
            <w:vMerge w:val="restart"/>
            <w:tcBorders>
              <w:top w:val="nil"/>
              <w:left w:val="nil"/>
              <w:bottom w:val="single" w:sz="4" w:space="0" w:color="auto"/>
              <w:right w:val="single" w:sz="4" w:space="0" w:color="auto"/>
            </w:tcBorders>
            <w:vAlign w:val="center"/>
          </w:tcPr>
          <w:p w:rsidR="00F9386A" w:rsidRPr="00F9386A" w:rsidRDefault="00F9386A" w:rsidP="00F9386A">
            <w:pPr>
              <w:widowControl/>
              <w:jc w:val="left"/>
              <w:rPr>
                <w:rFonts w:ascii="宋体 ，Arial" w:eastAsia="宋体 ，Arial" w:hAnsi="宋体" w:cs="宋体"/>
                <w:color w:val="000000"/>
                <w:kern w:val="0"/>
              </w:rPr>
            </w:pPr>
            <w:r w:rsidRPr="0073613F">
              <w:rPr>
                <w:rFonts w:ascii="宋体 ，Arial" w:eastAsia="宋体 ，Arial" w:hAnsi="宋体" w:cs="宋体" w:hint="eastAsia"/>
                <w:color w:val="000000"/>
                <w:kern w:val="0"/>
              </w:rPr>
              <w:t>未按照本规定委托具有相应勘察资质的单位进行第三方监测的；未对第三方监测单位报告的异常情况组织采取处置措施的。</w:t>
            </w:r>
          </w:p>
        </w:tc>
        <w:tc>
          <w:tcPr>
            <w:tcW w:w="1276" w:type="dxa"/>
            <w:vMerge w:val="restart"/>
            <w:tcBorders>
              <w:top w:val="nil"/>
              <w:left w:val="nil"/>
              <w:bottom w:val="single" w:sz="4" w:space="0" w:color="auto"/>
              <w:right w:val="single" w:sz="4" w:space="0" w:color="auto"/>
            </w:tcBorders>
            <w:vAlign w:val="center"/>
          </w:tcPr>
          <w:p w:rsidR="00F9386A" w:rsidRPr="00CF786E" w:rsidRDefault="00F9386A" w:rsidP="00F9386A">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第二十条</w:t>
            </w:r>
          </w:p>
        </w:tc>
        <w:tc>
          <w:tcPr>
            <w:tcW w:w="3366" w:type="dxa"/>
            <w:vMerge w:val="restart"/>
            <w:tcBorders>
              <w:top w:val="nil"/>
              <w:left w:val="nil"/>
              <w:bottom w:val="single" w:sz="4" w:space="0" w:color="auto"/>
              <w:right w:val="single" w:sz="4" w:space="0" w:color="auto"/>
            </w:tcBorders>
            <w:vAlign w:val="center"/>
          </w:tcPr>
          <w:p w:rsidR="00F9386A" w:rsidRDefault="00F9386A" w:rsidP="00F9386A">
            <w:pPr>
              <w:spacing w:line="360" w:lineRule="atLeast"/>
              <w:rPr>
                <w:rFonts w:ascii="宋体 ，Arial" w:eastAsia="宋体 ，Arial"/>
                <w:color w:val="00000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第二十九条　</w:t>
            </w:r>
          </w:p>
          <w:p w:rsidR="00F9386A" w:rsidRPr="0073613F" w:rsidRDefault="00F9386A" w:rsidP="00F9386A">
            <w:pPr>
              <w:spacing w:line="360" w:lineRule="atLeast"/>
              <w:ind w:firstLineChars="200" w:firstLine="420"/>
              <w:rPr>
                <w:rFonts w:ascii="宋体 ，Arial" w:eastAsia="宋体 ，Arial"/>
                <w:color w:val="000000"/>
              </w:rPr>
            </w:pPr>
            <w:r w:rsidRPr="0073613F">
              <w:rPr>
                <w:rFonts w:ascii="宋体 ，Arial" w:eastAsia="宋体 ，Arial" w:hint="eastAsia"/>
                <w:color w:val="000000"/>
              </w:rPr>
              <w:t>建设单位有下列行为之一的，责令限期改正，并处1万元以上3万元以下的罚款；对直接负责的主管人员和其他直接责任人员处1000元以上5000元以下的罚款：</w:t>
            </w:r>
          </w:p>
          <w:p w:rsidR="00F9386A" w:rsidRPr="0073613F" w:rsidRDefault="00F9386A" w:rsidP="00E75BE5">
            <w:pPr>
              <w:widowControl/>
              <w:spacing w:line="360" w:lineRule="atLeast"/>
              <w:jc w:val="left"/>
              <w:rPr>
                <w:rFonts w:ascii="宋体 ，Arial" w:eastAsia="宋体 ，Arial" w:hAnsi="宋体" w:cs="宋体"/>
                <w:color w:val="000000"/>
                <w:kern w:val="0"/>
              </w:rPr>
            </w:pPr>
            <w:r w:rsidRPr="0073613F">
              <w:rPr>
                <w:rFonts w:ascii="宋体 ，Arial" w:eastAsia="宋体 ，Arial" w:hAnsi="宋体" w:cs="宋体" w:hint="eastAsia"/>
                <w:color w:val="000000"/>
                <w:kern w:val="0"/>
              </w:rPr>
              <w:t xml:space="preserve">　　（四）未按照本规定委托具有相应勘察资质的单位进行第三方监测的；</w:t>
            </w:r>
          </w:p>
          <w:p w:rsidR="00F9386A" w:rsidRPr="0073613F" w:rsidRDefault="00F9386A" w:rsidP="00E75BE5">
            <w:pPr>
              <w:widowControl/>
              <w:spacing w:line="360" w:lineRule="atLeast"/>
              <w:jc w:val="left"/>
              <w:rPr>
                <w:rFonts w:ascii="宋体 ，Arial" w:eastAsia="宋体 ，Arial" w:hAnsi="宋体" w:cs="宋体"/>
                <w:color w:val="000000"/>
                <w:kern w:val="0"/>
                <w:sz w:val="18"/>
                <w:szCs w:val="18"/>
              </w:rPr>
            </w:pPr>
            <w:r w:rsidRPr="0073613F">
              <w:rPr>
                <w:rFonts w:ascii="宋体 ，Arial" w:eastAsia="宋体 ，Arial" w:hAnsi="宋体" w:cs="宋体" w:hint="eastAsia"/>
                <w:color w:val="000000"/>
                <w:kern w:val="0"/>
              </w:rPr>
              <w:t xml:space="preserve">　　（五）未对第三方监测单位报告的异常情况组织采取处置措施的。</w:t>
            </w: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F9386A" w:rsidP="00E75BE5">
            <w:pPr>
              <w:spacing w:line="360" w:lineRule="atLeast"/>
              <w:rPr>
                <w:rFonts w:ascii="宋体 ，Arial" w:eastAsia="宋体 ，Arial"/>
                <w:color w:val="000000"/>
              </w:rPr>
            </w:pPr>
            <w:r w:rsidRPr="00CF786E">
              <w:rPr>
                <w:rFonts w:ascii="宋体 ，Arial" w:eastAsia="宋体 ，Arial" w:hint="eastAsia"/>
                <w:color w:val="000000"/>
              </w:rPr>
              <w:t>并处1万元以上</w:t>
            </w:r>
            <w:r>
              <w:rPr>
                <w:rFonts w:ascii="宋体 ，Arial" w:eastAsia="宋体 ，Arial" w:hint="eastAsia"/>
                <w:color w:val="000000"/>
              </w:rPr>
              <w:t>1.5</w:t>
            </w:r>
            <w:r w:rsidRPr="00CF786E">
              <w:rPr>
                <w:rFonts w:ascii="宋体 ，Arial" w:eastAsia="宋体 ，Arial" w:hint="eastAsia"/>
                <w:color w:val="000000"/>
              </w:rPr>
              <w:t>万元以下的罚款；对直接负责的主管人员和其他直接责任人员处1000元以上</w:t>
            </w:r>
            <w:r w:rsidR="00E731E3">
              <w:rPr>
                <w:rFonts w:ascii="宋体 ，Arial" w:eastAsia="宋体 ，Arial" w:hint="eastAsia"/>
                <w:color w:val="000000"/>
              </w:rPr>
              <w:t>20</w:t>
            </w:r>
            <w:r w:rsidRPr="00CF786E">
              <w:rPr>
                <w:rFonts w:ascii="宋体 ，Arial" w:eastAsia="宋体 ，Arial" w:hint="eastAsia"/>
                <w:color w:val="000000"/>
              </w:rPr>
              <w:t>00元以下的罚款：</w:t>
            </w:r>
          </w:p>
          <w:p w:rsidR="00F9386A" w:rsidRPr="00CF786E" w:rsidRDefault="00F9386A"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kern w:val="0"/>
              </w:rPr>
            </w:pPr>
            <w:r w:rsidRPr="00CF786E">
              <w:rPr>
                <w:rFonts w:ascii="宋体 ，Arial" w:eastAsia="宋体 ，Arial" w:hint="eastAsia"/>
                <w:color w:val="000000"/>
              </w:rPr>
              <w:t>责令限期改正</w:t>
            </w:r>
          </w:p>
        </w:tc>
      </w:tr>
      <w:tr w:rsidR="00F9386A"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F9386A" w:rsidP="00E75BE5">
            <w:pPr>
              <w:spacing w:line="360" w:lineRule="atLeast"/>
              <w:rPr>
                <w:rFonts w:ascii="宋体 ，Arial" w:eastAsia="宋体 ，Arial"/>
                <w:color w:val="000000"/>
              </w:rPr>
            </w:pPr>
            <w:r w:rsidRPr="00CF786E">
              <w:rPr>
                <w:rFonts w:ascii="宋体 ，Arial" w:eastAsia="宋体 ，Arial" w:hint="eastAsia"/>
                <w:color w:val="000000"/>
              </w:rPr>
              <w:t>并处1</w:t>
            </w:r>
            <w:r>
              <w:rPr>
                <w:rFonts w:ascii="宋体 ，Arial" w:eastAsia="宋体 ，Arial" w:hint="eastAsia"/>
                <w:color w:val="000000"/>
              </w:rPr>
              <w:t>.5</w:t>
            </w:r>
            <w:r w:rsidRPr="00CF786E">
              <w:rPr>
                <w:rFonts w:ascii="宋体 ，Arial" w:eastAsia="宋体 ，Arial" w:hint="eastAsia"/>
                <w:color w:val="000000"/>
              </w:rPr>
              <w:t>万元以上</w:t>
            </w:r>
            <w:r>
              <w:rPr>
                <w:rFonts w:ascii="宋体 ，Arial" w:eastAsia="宋体 ，Arial" w:hint="eastAsia"/>
                <w:color w:val="000000"/>
              </w:rPr>
              <w:t>2.5</w:t>
            </w:r>
            <w:r w:rsidRPr="00CF786E">
              <w:rPr>
                <w:rFonts w:ascii="宋体 ，Arial" w:eastAsia="宋体 ，Arial" w:hint="eastAsia"/>
                <w:color w:val="000000"/>
              </w:rPr>
              <w:t>万元以下的罚款；对直接负责的主管人员和其他直接责任人员处</w:t>
            </w:r>
            <w:r w:rsidR="00E731E3">
              <w:rPr>
                <w:rFonts w:ascii="宋体 ，Arial" w:eastAsia="宋体 ，Arial" w:hint="eastAsia"/>
                <w:color w:val="000000"/>
              </w:rPr>
              <w:t>20</w:t>
            </w:r>
            <w:r w:rsidRPr="00CF786E">
              <w:rPr>
                <w:rFonts w:ascii="宋体 ，Arial" w:eastAsia="宋体 ，Arial" w:hint="eastAsia"/>
                <w:color w:val="000000"/>
              </w:rPr>
              <w:t>00元以上</w:t>
            </w:r>
            <w:r>
              <w:rPr>
                <w:rFonts w:ascii="宋体 ，Arial" w:eastAsia="宋体 ，Arial" w:hint="eastAsia"/>
                <w:color w:val="000000"/>
              </w:rPr>
              <w:t>4</w:t>
            </w:r>
            <w:r w:rsidRPr="00CF786E">
              <w:rPr>
                <w:rFonts w:ascii="宋体 ，Arial" w:eastAsia="宋体 ，Arial" w:hint="eastAsia"/>
                <w:color w:val="000000"/>
              </w:rPr>
              <w:t>000元以下的罚款：</w:t>
            </w:r>
          </w:p>
          <w:p w:rsidR="00F9386A" w:rsidRPr="00993B37" w:rsidRDefault="00F9386A" w:rsidP="00E75BE5">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kern w:val="0"/>
              </w:rPr>
            </w:pPr>
            <w:r w:rsidRPr="00CF786E">
              <w:rPr>
                <w:rFonts w:ascii="宋体 ，Arial" w:eastAsia="宋体 ，Arial" w:hint="eastAsia"/>
                <w:color w:val="000000"/>
              </w:rPr>
              <w:t>责令限期改正</w:t>
            </w:r>
          </w:p>
        </w:tc>
      </w:tr>
      <w:tr w:rsidR="00F9386A"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F9386A" w:rsidP="00E75BE5">
            <w:pPr>
              <w:spacing w:line="360" w:lineRule="atLeast"/>
              <w:rPr>
                <w:rFonts w:ascii="宋体 ，Arial" w:eastAsia="宋体 ，Arial"/>
                <w:color w:val="000000"/>
              </w:rPr>
            </w:pPr>
            <w:r w:rsidRPr="00CF786E">
              <w:rPr>
                <w:rFonts w:ascii="宋体 ，Arial" w:eastAsia="宋体 ，Arial" w:hint="eastAsia"/>
                <w:color w:val="000000"/>
              </w:rPr>
              <w:t>并处</w:t>
            </w:r>
            <w:r>
              <w:rPr>
                <w:rFonts w:ascii="宋体 ，Arial" w:eastAsia="宋体 ，Arial" w:hint="eastAsia"/>
                <w:color w:val="000000"/>
              </w:rPr>
              <w:t>2.5</w:t>
            </w:r>
            <w:r w:rsidRPr="00CF786E">
              <w:rPr>
                <w:rFonts w:ascii="宋体 ，Arial" w:eastAsia="宋体 ，Arial" w:hint="eastAsia"/>
                <w:color w:val="000000"/>
              </w:rPr>
              <w:t>万元以上</w:t>
            </w:r>
            <w:r>
              <w:rPr>
                <w:rFonts w:ascii="宋体 ，Arial" w:eastAsia="宋体 ，Arial" w:hint="eastAsia"/>
                <w:color w:val="000000"/>
              </w:rPr>
              <w:t>3</w:t>
            </w:r>
            <w:r w:rsidRPr="00CF786E">
              <w:rPr>
                <w:rFonts w:ascii="宋体 ，Arial" w:eastAsia="宋体 ，Arial" w:hint="eastAsia"/>
                <w:color w:val="000000"/>
              </w:rPr>
              <w:t>万元以下的罚款；对直接负责的主管人员和其他直接责任人员处</w:t>
            </w:r>
            <w:r>
              <w:rPr>
                <w:rFonts w:ascii="宋体 ，Arial" w:eastAsia="宋体 ，Arial" w:hint="eastAsia"/>
                <w:color w:val="000000"/>
              </w:rPr>
              <w:t>40</w:t>
            </w:r>
            <w:r w:rsidRPr="00CF786E">
              <w:rPr>
                <w:rFonts w:ascii="宋体 ，Arial" w:eastAsia="宋体 ，Arial" w:hint="eastAsia"/>
                <w:color w:val="000000"/>
              </w:rPr>
              <w:t>00元以上</w:t>
            </w:r>
            <w:r>
              <w:rPr>
                <w:rFonts w:ascii="宋体 ，Arial" w:eastAsia="宋体 ，Arial" w:hint="eastAsia"/>
                <w:color w:val="000000"/>
              </w:rPr>
              <w:t>5</w:t>
            </w:r>
            <w:r w:rsidRPr="00CF786E">
              <w:rPr>
                <w:rFonts w:ascii="宋体 ，Arial" w:eastAsia="宋体 ，Arial" w:hint="eastAsia"/>
                <w:color w:val="000000"/>
              </w:rPr>
              <w:t>000元以下的罚款：</w:t>
            </w:r>
          </w:p>
          <w:p w:rsidR="00F9386A" w:rsidRPr="00993B37" w:rsidRDefault="00F9386A" w:rsidP="00E75BE5">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jc w:val="center"/>
              <w:rPr>
                <w:rFonts w:ascii="宋体" w:hAnsi="宋体"/>
                <w:kern w:val="0"/>
              </w:rPr>
            </w:pPr>
            <w:r w:rsidRPr="00CF786E">
              <w:rPr>
                <w:rFonts w:ascii="宋体 ，Arial" w:eastAsia="宋体 ，Arial" w:hint="eastAsia"/>
                <w:color w:val="000000"/>
              </w:rPr>
              <w:t>责令限期改正</w:t>
            </w:r>
          </w:p>
        </w:tc>
      </w:tr>
    </w:tbl>
    <w:p w:rsidR="00F9386A" w:rsidRDefault="00F9386A"/>
    <w:p w:rsidR="00F9386A" w:rsidRDefault="00F9386A"/>
    <w:p w:rsidR="00F9386A" w:rsidRDefault="00F9386A"/>
    <w:p w:rsidR="00F9386A" w:rsidRDefault="00F9386A"/>
    <w:p w:rsidR="00F9386A" w:rsidRDefault="00F9386A"/>
    <w:p w:rsidR="00F9386A" w:rsidRDefault="00F9386A"/>
    <w:p w:rsidR="00F9386A" w:rsidRPr="00DD1207" w:rsidRDefault="00F9386A" w:rsidP="00F9386A">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30</w:t>
      </w:r>
    </w:p>
    <w:tbl>
      <w:tblPr>
        <w:tblW w:w="14285" w:type="dxa"/>
        <w:jc w:val="center"/>
        <w:tblLayout w:type="fixed"/>
        <w:tblLook w:val="0000"/>
      </w:tblPr>
      <w:tblGrid>
        <w:gridCol w:w="819"/>
        <w:gridCol w:w="1134"/>
        <w:gridCol w:w="1276"/>
        <w:gridCol w:w="3366"/>
        <w:gridCol w:w="495"/>
        <w:gridCol w:w="2280"/>
        <w:gridCol w:w="3640"/>
        <w:gridCol w:w="1275"/>
      </w:tblGrid>
      <w:tr w:rsidR="00F9386A"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b/>
                <w:bCs/>
                <w:kern w:val="0"/>
              </w:rPr>
            </w:pPr>
            <w:r>
              <w:rPr>
                <w:rFonts w:ascii="宋体" w:hAnsi="宋体" w:hint="eastAsia"/>
                <w:b/>
                <w:bCs/>
                <w:kern w:val="0"/>
              </w:rPr>
              <w:t>其他处理</w:t>
            </w:r>
          </w:p>
        </w:tc>
      </w:tr>
      <w:tr w:rsidR="00F9386A"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F9386A"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F9386A" w:rsidRPr="001709A3">
              <w:rPr>
                <w:rStyle w:val="18"/>
                <w:rFonts w:asciiTheme="minorEastAsia" w:eastAsiaTheme="minorEastAsia" w:hAnsiTheme="minorEastAsia" w:hint="eastAsia"/>
                <w:bCs/>
                <w:sz w:val="21"/>
                <w:szCs w:val="21"/>
              </w:rPr>
              <w:t>.</w:t>
            </w:r>
            <w:r w:rsidR="00E731E3">
              <w:rPr>
                <w:rStyle w:val="18"/>
                <w:rFonts w:asciiTheme="minorEastAsia" w:eastAsiaTheme="minorEastAsia" w:hAnsiTheme="minorEastAsia" w:hint="eastAsia"/>
                <w:bCs/>
                <w:sz w:val="21"/>
                <w:szCs w:val="21"/>
              </w:rPr>
              <w:t>30</w:t>
            </w:r>
          </w:p>
        </w:tc>
        <w:tc>
          <w:tcPr>
            <w:tcW w:w="1134" w:type="dxa"/>
            <w:vMerge w:val="restart"/>
            <w:tcBorders>
              <w:top w:val="nil"/>
              <w:left w:val="nil"/>
              <w:bottom w:val="single" w:sz="4" w:space="0" w:color="auto"/>
              <w:right w:val="single" w:sz="4" w:space="0" w:color="auto"/>
            </w:tcBorders>
            <w:vAlign w:val="center"/>
          </w:tcPr>
          <w:p w:rsidR="00F9386A" w:rsidRPr="00F9386A" w:rsidRDefault="008B5CA7" w:rsidP="00E75BE5">
            <w:pPr>
              <w:widowControl/>
              <w:jc w:val="left"/>
              <w:rPr>
                <w:rFonts w:ascii="宋体 ，Arial" w:eastAsia="宋体 ，Arial" w:hAnsi="宋体" w:cs="宋体"/>
                <w:color w:val="000000"/>
                <w:kern w:val="0"/>
              </w:rPr>
            </w:pPr>
            <w:r w:rsidRPr="00F9386A">
              <w:rPr>
                <w:rFonts w:ascii="宋体 ，Arial" w:eastAsia="宋体 ，Arial" w:hint="eastAsia"/>
                <w:color w:val="000000"/>
              </w:rPr>
              <w:t>勘察单位未在勘察文件中说明地质条件可能造成的工程风险的</w:t>
            </w:r>
          </w:p>
        </w:tc>
        <w:tc>
          <w:tcPr>
            <w:tcW w:w="1276" w:type="dxa"/>
            <w:vMerge w:val="restart"/>
            <w:tcBorders>
              <w:top w:val="nil"/>
              <w:left w:val="nil"/>
              <w:bottom w:val="single" w:sz="4" w:space="0" w:color="auto"/>
              <w:right w:val="single" w:sz="4" w:space="0" w:color="auto"/>
            </w:tcBorders>
            <w:vAlign w:val="center"/>
          </w:tcPr>
          <w:p w:rsidR="00F9386A" w:rsidRPr="00CF786E" w:rsidRDefault="00F9386A"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sidR="00E731E3">
              <w:rPr>
                <w:rFonts w:ascii="宋体 ，Arial" w:eastAsia="宋体 ，Arial" w:hint="eastAsia"/>
                <w:color w:val="000000"/>
              </w:rPr>
              <w:t>第六</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E731E3" w:rsidRDefault="00F9386A" w:rsidP="00E75BE5">
            <w:pPr>
              <w:widowControl/>
              <w:spacing w:line="360" w:lineRule="atLeast"/>
              <w:jc w:val="left"/>
              <w:rPr>
                <w:rFonts w:ascii="宋体 ，Arial" w:eastAsia="宋体 ，Arial"/>
                <w:color w:val="00000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F9386A">
              <w:rPr>
                <w:rFonts w:ascii="宋体 ，Arial" w:eastAsia="宋体 ，Arial" w:hint="eastAsia"/>
                <w:color w:val="000000"/>
              </w:rPr>
              <w:t xml:space="preserve">第三十条　</w:t>
            </w:r>
          </w:p>
          <w:p w:rsidR="00F9386A" w:rsidRPr="0073613F" w:rsidRDefault="00F9386A" w:rsidP="00E731E3">
            <w:pPr>
              <w:widowControl/>
              <w:spacing w:line="360" w:lineRule="atLeast"/>
              <w:ind w:firstLineChars="200" w:firstLine="420"/>
              <w:jc w:val="left"/>
              <w:rPr>
                <w:rFonts w:ascii="宋体 ，Arial" w:eastAsia="宋体 ，Arial" w:hAnsi="宋体" w:cs="宋体"/>
                <w:color w:val="000000"/>
                <w:kern w:val="0"/>
                <w:sz w:val="18"/>
                <w:szCs w:val="18"/>
              </w:rPr>
            </w:pPr>
            <w:r w:rsidRPr="00F9386A">
              <w:rPr>
                <w:rFonts w:ascii="宋体 ，Arial" w:eastAsia="宋体 ，Arial" w:hint="eastAsia"/>
                <w:color w:val="000000"/>
              </w:rPr>
              <w:t>勘察单位未在勘察文件中说明地质条件可能造成的工程风险的，责令限期改正，依照《建设工程安全生产管理条例》对单位进行处罚；对直接负责的主管人员和其他直接责任人员处1000元以上5000元以下的罚款。</w:t>
            </w:r>
            <w:r w:rsidRPr="00F9386A">
              <w:rPr>
                <w:rFonts w:ascii="宋体 ，Arial" w:eastAsia="宋体 ，Arial" w:hint="eastAsia"/>
                <w:color w:val="000000"/>
              </w:rPr>
              <w:t>   </w:t>
            </w: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F9386A" w:rsidRPr="00CF786E" w:rsidRDefault="008B5CA7" w:rsidP="00E75BE5">
            <w:pPr>
              <w:widowControl/>
              <w:rPr>
                <w:rFonts w:ascii="宋体" w:hAnsi="宋体"/>
                <w:kern w:val="0"/>
              </w:rPr>
            </w:pPr>
            <w:r w:rsidRPr="00F9386A">
              <w:rPr>
                <w:rFonts w:ascii="宋体 ，Arial" w:eastAsia="宋体 ，Arial" w:hint="eastAsia"/>
                <w:color w:val="000000"/>
              </w:rPr>
              <w:t>依照《建设工程安全生产管理条例》对单位进行处罚；对直接负责的主管人员和其他直接责任人员处1000元以上</w:t>
            </w:r>
            <w:r w:rsidR="00E731E3">
              <w:rPr>
                <w:rFonts w:ascii="宋体 ，Arial" w:eastAsia="宋体 ，Arial" w:hint="eastAsia"/>
                <w:color w:val="000000"/>
              </w:rPr>
              <w:t>2</w:t>
            </w:r>
            <w:r w:rsidRPr="00F9386A">
              <w:rPr>
                <w:rFonts w:ascii="宋体 ，Arial" w:eastAsia="宋体 ，Arial" w:hint="eastAsia"/>
                <w:color w:val="000000"/>
              </w:rPr>
              <w:t>000元以下的罚款。</w:t>
            </w: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kern w:val="0"/>
              </w:rPr>
            </w:pPr>
            <w:r w:rsidRPr="00CF786E">
              <w:rPr>
                <w:rFonts w:ascii="宋体 ，Arial" w:eastAsia="宋体 ，Arial" w:hint="eastAsia"/>
                <w:color w:val="000000"/>
              </w:rPr>
              <w:t>责令限期改正</w:t>
            </w:r>
          </w:p>
        </w:tc>
      </w:tr>
      <w:tr w:rsidR="00F9386A"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F9386A" w:rsidRPr="00993B37" w:rsidRDefault="00E731E3" w:rsidP="00E75BE5">
            <w:pPr>
              <w:widowControl/>
              <w:rPr>
                <w:rFonts w:ascii="宋体" w:hAnsi="宋体"/>
                <w:kern w:val="0"/>
              </w:rPr>
            </w:pPr>
            <w:r w:rsidRPr="00F9386A">
              <w:rPr>
                <w:rFonts w:ascii="宋体 ，Arial" w:eastAsia="宋体 ，Arial" w:hint="eastAsia"/>
                <w:color w:val="000000"/>
              </w:rPr>
              <w:t>依照《建设工程安全生产管理条例》对单位进行处罚；对直接负责的主管人员和其他直接责任人员处</w:t>
            </w:r>
            <w:r>
              <w:rPr>
                <w:rFonts w:ascii="宋体 ，Arial" w:eastAsia="宋体 ，Arial" w:hint="eastAsia"/>
                <w:color w:val="000000"/>
              </w:rPr>
              <w:t>2</w:t>
            </w:r>
            <w:r w:rsidRPr="00F9386A">
              <w:rPr>
                <w:rFonts w:ascii="宋体 ，Arial" w:eastAsia="宋体 ，Arial" w:hint="eastAsia"/>
                <w:color w:val="000000"/>
              </w:rPr>
              <w:t>000元以上</w:t>
            </w:r>
            <w:r>
              <w:rPr>
                <w:rFonts w:ascii="宋体 ，Arial" w:eastAsia="宋体 ，Arial" w:hint="eastAsia"/>
                <w:color w:val="000000"/>
              </w:rPr>
              <w:t>4</w:t>
            </w:r>
            <w:r w:rsidRPr="00F9386A">
              <w:rPr>
                <w:rFonts w:ascii="宋体 ，Arial" w:eastAsia="宋体 ，Arial" w:hint="eastAsia"/>
                <w:color w:val="000000"/>
              </w:rPr>
              <w:t>000元以下的罚款。</w:t>
            </w: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widowControl/>
              <w:jc w:val="center"/>
              <w:rPr>
                <w:rFonts w:ascii="宋体" w:hAnsi="宋体"/>
                <w:kern w:val="0"/>
              </w:rPr>
            </w:pPr>
            <w:r w:rsidRPr="00CF786E">
              <w:rPr>
                <w:rFonts w:ascii="宋体 ，Arial" w:eastAsia="宋体 ，Arial" w:hint="eastAsia"/>
                <w:color w:val="000000"/>
              </w:rPr>
              <w:t>责令限期改正</w:t>
            </w:r>
          </w:p>
        </w:tc>
      </w:tr>
      <w:tr w:rsidR="00F9386A"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9386A" w:rsidRDefault="00F9386A"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9386A" w:rsidRDefault="00F9386A"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F9386A" w:rsidRDefault="00F9386A"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F9386A" w:rsidRPr="00993B37" w:rsidRDefault="00E731E3" w:rsidP="00E75BE5">
            <w:pPr>
              <w:rPr>
                <w:rFonts w:ascii="宋体" w:hAnsi="宋体"/>
                <w:kern w:val="0"/>
              </w:rPr>
            </w:pPr>
            <w:r w:rsidRPr="00F9386A">
              <w:rPr>
                <w:rFonts w:ascii="宋体 ，Arial" w:eastAsia="宋体 ，Arial" w:hint="eastAsia"/>
                <w:color w:val="000000"/>
              </w:rPr>
              <w:t>依照《建设工程安全生产管理条例》对单位进行处罚；对直接负责的主管人员和其他直接责任人员处</w:t>
            </w:r>
            <w:r>
              <w:rPr>
                <w:rFonts w:ascii="宋体 ，Arial" w:eastAsia="宋体 ，Arial" w:hint="eastAsia"/>
                <w:color w:val="000000"/>
              </w:rPr>
              <w:t>4</w:t>
            </w:r>
            <w:r w:rsidRPr="00F9386A">
              <w:rPr>
                <w:rFonts w:ascii="宋体 ，Arial" w:eastAsia="宋体 ，Arial" w:hint="eastAsia"/>
                <w:color w:val="000000"/>
              </w:rPr>
              <w:t>000元以上5000元以下的罚款。</w:t>
            </w:r>
          </w:p>
        </w:tc>
        <w:tc>
          <w:tcPr>
            <w:tcW w:w="1275" w:type="dxa"/>
            <w:tcBorders>
              <w:top w:val="single" w:sz="4" w:space="0" w:color="auto"/>
              <w:left w:val="nil"/>
              <w:bottom w:val="single" w:sz="4" w:space="0" w:color="auto"/>
              <w:right w:val="single" w:sz="4" w:space="0" w:color="auto"/>
            </w:tcBorders>
            <w:vAlign w:val="center"/>
          </w:tcPr>
          <w:p w:rsidR="00F9386A" w:rsidRDefault="00F9386A" w:rsidP="00E75BE5">
            <w:pPr>
              <w:jc w:val="center"/>
              <w:rPr>
                <w:rFonts w:ascii="宋体" w:hAnsi="宋体"/>
                <w:kern w:val="0"/>
              </w:rPr>
            </w:pPr>
            <w:r w:rsidRPr="00CF786E">
              <w:rPr>
                <w:rFonts w:ascii="宋体 ，Arial" w:eastAsia="宋体 ，Arial" w:hint="eastAsia"/>
                <w:color w:val="000000"/>
              </w:rPr>
              <w:t>责令限期改正</w:t>
            </w:r>
          </w:p>
        </w:tc>
      </w:tr>
    </w:tbl>
    <w:p w:rsidR="00F9386A" w:rsidRDefault="00F9386A"/>
    <w:p w:rsidR="00E731E3" w:rsidRDefault="00E731E3"/>
    <w:p w:rsidR="00E731E3" w:rsidRDefault="00E731E3"/>
    <w:p w:rsidR="00E731E3" w:rsidRDefault="00E731E3"/>
    <w:p w:rsidR="00E731E3" w:rsidRDefault="00E731E3"/>
    <w:p w:rsidR="00E731E3" w:rsidRDefault="00E731E3"/>
    <w:p w:rsidR="00E731E3" w:rsidRPr="00DD1207" w:rsidRDefault="00E731E3" w:rsidP="00E731E3">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31</w:t>
      </w:r>
    </w:p>
    <w:tbl>
      <w:tblPr>
        <w:tblW w:w="14285" w:type="dxa"/>
        <w:jc w:val="center"/>
        <w:tblLayout w:type="fixed"/>
        <w:tblLook w:val="0000"/>
      </w:tblPr>
      <w:tblGrid>
        <w:gridCol w:w="819"/>
        <w:gridCol w:w="1134"/>
        <w:gridCol w:w="1276"/>
        <w:gridCol w:w="3366"/>
        <w:gridCol w:w="495"/>
        <w:gridCol w:w="2280"/>
        <w:gridCol w:w="3640"/>
        <w:gridCol w:w="1275"/>
      </w:tblGrid>
      <w:tr w:rsidR="00E731E3"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E731E3" w:rsidRDefault="00E731E3"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其他处理</w:t>
            </w:r>
          </w:p>
        </w:tc>
      </w:tr>
      <w:tr w:rsidR="00E731E3"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E731E3"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E731E3" w:rsidRPr="001709A3">
              <w:rPr>
                <w:rStyle w:val="18"/>
                <w:rFonts w:asciiTheme="minorEastAsia" w:eastAsiaTheme="minorEastAsia" w:hAnsiTheme="minorEastAsia" w:hint="eastAsia"/>
                <w:bCs/>
                <w:sz w:val="21"/>
                <w:szCs w:val="21"/>
              </w:rPr>
              <w:t>.</w:t>
            </w:r>
            <w:r w:rsidR="00E731E3">
              <w:rPr>
                <w:rStyle w:val="18"/>
                <w:rFonts w:asciiTheme="minorEastAsia" w:eastAsiaTheme="minorEastAsia" w:hAnsiTheme="minorEastAsia" w:hint="eastAsia"/>
                <w:bCs/>
                <w:sz w:val="21"/>
                <w:szCs w:val="21"/>
              </w:rPr>
              <w:t>31</w:t>
            </w:r>
          </w:p>
        </w:tc>
        <w:tc>
          <w:tcPr>
            <w:tcW w:w="1134" w:type="dxa"/>
            <w:vMerge w:val="restart"/>
            <w:tcBorders>
              <w:top w:val="nil"/>
              <w:left w:val="nil"/>
              <w:bottom w:val="single" w:sz="4" w:space="0" w:color="auto"/>
              <w:right w:val="single" w:sz="4" w:space="0" w:color="auto"/>
            </w:tcBorders>
            <w:vAlign w:val="center"/>
          </w:tcPr>
          <w:p w:rsidR="00E731E3" w:rsidRPr="00F9386A" w:rsidRDefault="00E731E3" w:rsidP="00E75BE5">
            <w:pPr>
              <w:widowControl/>
              <w:jc w:val="left"/>
              <w:rPr>
                <w:rFonts w:ascii="宋体 ，Arial" w:eastAsia="宋体 ，Arial" w:hAnsi="宋体" w:cs="宋体"/>
                <w:color w:val="000000"/>
                <w:kern w:val="0"/>
              </w:rPr>
            </w:pPr>
            <w:r w:rsidRPr="00E731E3">
              <w:rPr>
                <w:rFonts w:ascii="宋体 ，Arial" w:eastAsia="宋体 ，Arial" w:hint="eastAsia"/>
                <w:color w:val="000000"/>
              </w:rPr>
              <w:t>设计单位未在设计文件中注明涉及危大工程的重点部位和环节，未提出保障工程周边环境安全和工程施工安全的意见的</w:t>
            </w:r>
          </w:p>
        </w:tc>
        <w:tc>
          <w:tcPr>
            <w:tcW w:w="1276" w:type="dxa"/>
            <w:vMerge w:val="restart"/>
            <w:tcBorders>
              <w:top w:val="nil"/>
              <w:left w:val="nil"/>
              <w:bottom w:val="single" w:sz="4" w:space="0" w:color="auto"/>
              <w:right w:val="single" w:sz="4" w:space="0" w:color="auto"/>
            </w:tcBorders>
            <w:vAlign w:val="center"/>
          </w:tcPr>
          <w:p w:rsidR="00E731E3" w:rsidRPr="00CF786E" w:rsidRDefault="00E731E3"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第六条</w:t>
            </w:r>
          </w:p>
        </w:tc>
        <w:tc>
          <w:tcPr>
            <w:tcW w:w="3366" w:type="dxa"/>
            <w:vMerge w:val="restart"/>
            <w:tcBorders>
              <w:top w:val="nil"/>
              <w:left w:val="nil"/>
              <w:bottom w:val="single" w:sz="4" w:space="0" w:color="auto"/>
              <w:right w:val="single" w:sz="4" w:space="0" w:color="auto"/>
            </w:tcBorders>
            <w:vAlign w:val="center"/>
          </w:tcPr>
          <w:p w:rsidR="00E731E3" w:rsidRDefault="00E731E3" w:rsidP="00E75BE5">
            <w:pPr>
              <w:widowControl/>
              <w:spacing w:line="360" w:lineRule="atLeast"/>
              <w:jc w:val="left"/>
              <w:rPr>
                <w:rFonts w:ascii="宋体 ，Arial" w:eastAsia="宋体 ，Arial"/>
                <w:color w:val="00000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E731E3">
              <w:rPr>
                <w:rFonts w:ascii="宋体 ，Arial" w:eastAsia="宋体 ，Arial" w:hint="eastAsia"/>
                <w:color w:val="000000"/>
              </w:rPr>
              <w:t xml:space="preserve">第三十一条　</w:t>
            </w:r>
          </w:p>
          <w:p w:rsidR="00E731E3" w:rsidRPr="0073613F" w:rsidRDefault="00E731E3" w:rsidP="00E731E3">
            <w:pPr>
              <w:widowControl/>
              <w:spacing w:line="360" w:lineRule="atLeast"/>
              <w:ind w:firstLineChars="200" w:firstLine="420"/>
              <w:jc w:val="left"/>
              <w:rPr>
                <w:rFonts w:ascii="宋体 ，Arial" w:eastAsia="宋体 ，Arial" w:hAnsi="宋体" w:cs="宋体"/>
                <w:color w:val="000000"/>
                <w:kern w:val="0"/>
                <w:sz w:val="18"/>
                <w:szCs w:val="18"/>
              </w:rPr>
            </w:pPr>
            <w:r w:rsidRPr="00E731E3">
              <w:rPr>
                <w:rFonts w:ascii="宋体 ，Arial" w:eastAsia="宋体 ，Arial" w:hint="eastAsia"/>
                <w:color w:val="000000"/>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r w:rsidRPr="00E731E3">
              <w:rPr>
                <w:rFonts w:ascii="宋体 ，Arial" w:eastAsia="宋体 ，Arial" w:hint="eastAsia"/>
                <w:color w:val="000000"/>
              </w:rPr>
              <w:t>    </w:t>
            </w:r>
          </w:p>
        </w:tc>
        <w:tc>
          <w:tcPr>
            <w:tcW w:w="495" w:type="dxa"/>
            <w:tcBorders>
              <w:top w:val="single" w:sz="4" w:space="0" w:color="auto"/>
              <w:left w:val="nil"/>
              <w:bottom w:val="single" w:sz="4" w:space="0" w:color="auto"/>
              <w:right w:val="single" w:sz="4" w:space="0" w:color="auto"/>
            </w:tcBorders>
            <w:vAlign w:val="center"/>
          </w:tcPr>
          <w:p w:rsidR="00E731E3" w:rsidRDefault="00E731E3"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E731E3" w:rsidRDefault="00E731E3"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E731E3" w:rsidRPr="00CF786E" w:rsidRDefault="00E731E3" w:rsidP="00E75BE5">
            <w:pPr>
              <w:widowControl/>
              <w:rPr>
                <w:rFonts w:ascii="宋体" w:hAnsi="宋体"/>
                <w:kern w:val="0"/>
              </w:rPr>
            </w:pPr>
            <w:r w:rsidRPr="00E731E3">
              <w:rPr>
                <w:rFonts w:ascii="宋体 ，Arial" w:eastAsia="宋体 ，Arial" w:hint="eastAsia"/>
                <w:color w:val="000000"/>
              </w:rPr>
              <w:t>并处1万元以上</w:t>
            </w:r>
            <w:r>
              <w:rPr>
                <w:rFonts w:ascii="宋体 ，Arial" w:eastAsia="宋体 ，Arial" w:hint="eastAsia"/>
                <w:color w:val="000000"/>
              </w:rPr>
              <w:t>1.5</w:t>
            </w:r>
            <w:r w:rsidRPr="00E731E3">
              <w:rPr>
                <w:rFonts w:ascii="宋体 ，Arial" w:eastAsia="宋体 ，Arial" w:hint="eastAsia"/>
                <w:color w:val="000000"/>
              </w:rPr>
              <w:t>万元以下的罚款；对直接负责的主管人员和其他直接责任人员处1000元以上</w:t>
            </w:r>
            <w:r>
              <w:rPr>
                <w:rFonts w:ascii="宋体 ，Arial" w:eastAsia="宋体 ，Arial" w:hint="eastAsia"/>
                <w:color w:val="000000"/>
              </w:rPr>
              <w:t>2</w:t>
            </w:r>
            <w:r w:rsidRPr="00E731E3">
              <w:rPr>
                <w:rFonts w:ascii="宋体 ，Arial" w:eastAsia="宋体 ，Arial" w:hint="eastAsia"/>
                <w:color w:val="00000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kern w:val="0"/>
              </w:rPr>
            </w:pPr>
            <w:r w:rsidRPr="00CF786E">
              <w:rPr>
                <w:rFonts w:ascii="宋体 ，Arial" w:eastAsia="宋体 ，Arial" w:hint="eastAsia"/>
                <w:color w:val="000000"/>
              </w:rPr>
              <w:t>责令限期改正</w:t>
            </w:r>
          </w:p>
        </w:tc>
      </w:tr>
      <w:tr w:rsidR="00E731E3"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31E3" w:rsidRDefault="00E731E3"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E731E3" w:rsidRDefault="00E731E3"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E731E3" w:rsidRPr="00993B37" w:rsidRDefault="00E731E3" w:rsidP="00E75BE5">
            <w:pPr>
              <w:widowControl/>
              <w:rPr>
                <w:rFonts w:ascii="宋体" w:hAnsi="宋体"/>
                <w:kern w:val="0"/>
              </w:rPr>
            </w:pPr>
            <w:r w:rsidRPr="00E731E3">
              <w:rPr>
                <w:rFonts w:ascii="宋体 ，Arial" w:eastAsia="宋体 ，Arial" w:hint="eastAsia"/>
                <w:color w:val="000000"/>
              </w:rPr>
              <w:t>并处1</w:t>
            </w:r>
            <w:r>
              <w:rPr>
                <w:rFonts w:ascii="宋体 ，Arial" w:eastAsia="宋体 ，Arial" w:hint="eastAsia"/>
                <w:color w:val="000000"/>
              </w:rPr>
              <w:t>.5</w:t>
            </w:r>
            <w:r w:rsidRPr="00E731E3">
              <w:rPr>
                <w:rFonts w:ascii="宋体 ，Arial" w:eastAsia="宋体 ，Arial" w:hint="eastAsia"/>
                <w:color w:val="000000"/>
              </w:rPr>
              <w:t>万元以上</w:t>
            </w:r>
            <w:r>
              <w:rPr>
                <w:rFonts w:ascii="宋体 ，Arial" w:eastAsia="宋体 ，Arial" w:hint="eastAsia"/>
                <w:color w:val="000000"/>
              </w:rPr>
              <w:t>2.5</w:t>
            </w:r>
            <w:r w:rsidRPr="00E731E3">
              <w:rPr>
                <w:rFonts w:ascii="宋体 ，Arial" w:eastAsia="宋体 ，Arial" w:hint="eastAsia"/>
                <w:color w:val="000000"/>
              </w:rPr>
              <w:t>万元以下的罚款；对直接负责的主管人员和其他直接责任人员处</w:t>
            </w:r>
            <w:r>
              <w:rPr>
                <w:rFonts w:ascii="宋体 ，Arial" w:eastAsia="宋体 ，Arial" w:hint="eastAsia"/>
                <w:color w:val="000000"/>
              </w:rPr>
              <w:t>2</w:t>
            </w:r>
            <w:r w:rsidRPr="00E731E3">
              <w:rPr>
                <w:rFonts w:ascii="宋体 ，Arial" w:eastAsia="宋体 ，Arial" w:hint="eastAsia"/>
                <w:color w:val="000000"/>
              </w:rPr>
              <w:t>000元以上</w:t>
            </w:r>
            <w:r>
              <w:rPr>
                <w:rFonts w:ascii="宋体 ，Arial" w:eastAsia="宋体 ，Arial" w:hint="eastAsia"/>
                <w:color w:val="000000"/>
              </w:rPr>
              <w:t>4</w:t>
            </w:r>
            <w:r w:rsidRPr="00E731E3">
              <w:rPr>
                <w:rFonts w:ascii="宋体 ，Arial" w:eastAsia="宋体 ，Arial" w:hint="eastAsia"/>
                <w:color w:val="00000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kern w:val="0"/>
              </w:rPr>
            </w:pPr>
            <w:r w:rsidRPr="00CF786E">
              <w:rPr>
                <w:rFonts w:ascii="宋体 ，Arial" w:eastAsia="宋体 ，Arial" w:hint="eastAsia"/>
                <w:color w:val="000000"/>
              </w:rPr>
              <w:t>责令限期改正</w:t>
            </w:r>
          </w:p>
        </w:tc>
      </w:tr>
      <w:tr w:rsidR="00E731E3"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31E3" w:rsidRDefault="00E731E3"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E731E3" w:rsidRDefault="00E731E3"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E731E3" w:rsidRPr="00993B37" w:rsidRDefault="00E731E3" w:rsidP="00E75BE5">
            <w:pPr>
              <w:rPr>
                <w:rFonts w:ascii="宋体" w:hAnsi="宋体"/>
                <w:kern w:val="0"/>
              </w:rPr>
            </w:pPr>
            <w:r w:rsidRPr="00E731E3">
              <w:rPr>
                <w:rFonts w:ascii="宋体 ，Arial" w:eastAsia="宋体 ，Arial" w:hint="eastAsia"/>
                <w:color w:val="000000"/>
              </w:rPr>
              <w:t>并处</w:t>
            </w:r>
            <w:r>
              <w:rPr>
                <w:rFonts w:ascii="宋体 ，Arial" w:eastAsia="宋体 ，Arial" w:hint="eastAsia"/>
                <w:color w:val="000000"/>
              </w:rPr>
              <w:t>2.5</w:t>
            </w:r>
            <w:r w:rsidRPr="00E731E3">
              <w:rPr>
                <w:rFonts w:ascii="宋体 ，Arial" w:eastAsia="宋体 ，Arial" w:hint="eastAsia"/>
                <w:color w:val="000000"/>
              </w:rPr>
              <w:t>万元以上3万元以下的罚款；对直接负责的主管人员和其他直接责任人员处</w:t>
            </w:r>
            <w:r>
              <w:rPr>
                <w:rFonts w:ascii="宋体 ，Arial" w:eastAsia="宋体 ，Arial" w:hint="eastAsia"/>
                <w:color w:val="000000"/>
              </w:rPr>
              <w:t>4</w:t>
            </w:r>
            <w:r w:rsidRPr="00E731E3">
              <w:rPr>
                <w:rFonts w:ascii="宋体 ，Arial" w:eastAsia="宋体 ，Arial" w:hint="eastAsia"/>
                <w:color w:val="00000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jc w:val="center"/>
              <w:rPr>
                <w:rFonts w:ascii="宋体" w:hAnsi="宋体"/>
                <w:kern w:val="0"/>
              </w:rPr>
            </w:pPr>
            <w:r w:rsidRPr="00CF786E">
              <w:rPr>
                <w:rFonts w:ascii="宋体 ，Arial" w:eastAsia="宋体 ，Arial" w:hint="eastAsia"/>
                <w:color w:val="000000"/>
              </w:rPr>
              <w:t>责令限期改正</w:t>
            </w:r>
          </w:p>
        </w:tc>
      </w:tr>
    </w:tbl>
    <w:p w:rsidR="00E731E3" w:rsidRDefault="00E731E3"/>
    <w:p w:rsidR="0073613F" w:rsidRDefault="0073613F"/>
    <w:p w:rsidR="00E731E3" w:rsidRDefault="00E731E3"/>
    <w:p w:rsidR="00E731E3" w:rsidRDefault="00E731E3"/>
    <w:p w:rsidR="00E731E3" w:rsidRDefault="00E731E3"/>
    <w:p w:rsidR="00E731E3" w:rsidRDefault="00E731E3"/>
    <w:p w:rsidR="00E731E3" w:rsidRPr="00DD1207" w:rsidRDefault="00E731E3" w:rsidP="00E731E3">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32</w:t>
      </w:r>
    </w:p>
    <w:tbl>
      <w:tblPr>
        <w:tblW w:w="14285" w:type="dxa"/>
        <w:jc w:val="center"/>
        <w:tblLayout w:type="fixed"/>
        <w:tblLook w:val="0000"/>
      </w:tblPr>
      <w:tblGrid>
        <w:gridCol w:w="819"/>
        <w:gridCol w:w="1134"/>
        <w:gridCol w:w="1276"/>
        <w:gridCol w:w="3366"/>
        <w:gridCol w:w="495"/>
        <w:gridCol w:w="2280"/>
        <w:gridCol w:w="3640"/>
        <w:gridCol w:w="1275"/>
      </w:tblGrid>
      <w:tr w:rsidR="00E731E3"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E731E3" w:rsidRDefault="00E731E3"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b/>
                <w:bCs/>
                <w:kern w:val="0"/>
              </w:rPr>
            </w:pPr>
            <w:r>
              <w:rPr>
                <w:rFonts w:ascii="宋体" w:hAnsi="宋体" w:hint="eastAsia"/>
                <w:b/>
                <w:bCs/>
                <w:kern w:val="0"/>
              </w:rPr>
              <w:t>其他处理</w:t>
            </w:r>
          </w:p>
        </w:tc>
      </w:tr>
      <w:tr w:rsidR="00E731E3"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E731E3"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E731E3" w:rsidRPr="001709A3">
              <w:rPr>
                <w:rStyle w:val="18"/>
                <w:rFonts w:asciiTheme="minorEastAsia" w:eastAsiaTheme="minorEastAsia" w:hAnsiTheme="minorEastAsia" w:hint="eastAsia"/>
                <w:bCs/>
                <w:sz w:val="21"/>
                <w:szCs w:val="21"/>
              </w:rPr>
              <w:t>.</w:t>
            </w:r>
            <w:r w:rsidR="00E731E3">
              <w:rPr>
                <w:rStyle w:val="18"/>
                <w:rFonts w:asciiTheme="minorEastAsia" w:eastAsiaTheme="minorEastAsia" w:hAnsiTheme="minorEastAsia" w:hint="eastAsia"/>
                <w:bCs/>
                <w:sz w:val="21"/>
                <w:szCs w:val="21"/>
              </w:rPr>
              <w:t>32</w:t>
            </w:r>
          </w:p>
        </w:tc>
        <w:tc>
          <w:tcPr>
            <w:tcW w:w="1134" w:type="dxa"/>
            <w:vMerge w:val="restart"/>
            <w:tcBorders>
              <w:top w:val="nil"/>
              <w:left w:val="nil"/>
              <w:bottom w:val="single" w:sz="4" w:space="0" w:color="auto"/>
              <w:right w:val="single" w:sz="4" w:space="0" w:color="auto"/>
            </w:tcBorders>
            <w:vAlign w:val="center"/>
          </w:tcPr>
          <w:p w:rsidR="00E731E3" w:rsidRPr="00F9386A" w:rsidRDefault="00E731E3" w:rsidP="00E75BE5">
            <w:pPr>
              <w:widowControl/>
              <w:jc w:val="left"/>
              <w:rPr>
                <w:rFonts w:ascii="宋体 ，Arial" w:eastAsia="宋体 ，Arial" w:hAnsi="宋体" w:cs="宋体"/>
                <w:color w:val="000000"/>
                <w:kern w:val="0"/>
              </w:rPr>
            </w:pPr>
            <w:r w:rsidRPr="00E731E3">
              <w:rPr>
                <w:rFonts w:ascii="宋体 ，Arial" w:eastAsia="宋体 ，Arial" w:hint="eastAsia"/>
                <w:color w:val="000000"/>
              </w:rPr>
              <w:t>施工单位未按照本规定编制并审核危大工程专项施工方案的</w:t>
            </w:r>
          </w:p>
        </w:tc>
        <w:tc>
          <w:tcPr>
            <w:tcW w:w="1276" w:type="dxa"/>
            <w:vMerge w:val="restart"/>
            <w:tcBorders>
              <w:top w:val="nil"/>
              <w:left w:val="nil"/>
              <w:bottom w:val="single" w:sz="4" w:space="0" w:color="auto"/>
              <w:right w:val="single" w:sz="4" w:space="0" w:color="auto"/>
            </w:tcBorders>
            <w:vAlign w:val="center"/>
          </w:tcPr>
          <w:p w:rsidR="00E731E3" w:rsidRPr="00CF786E" w:rsidRDefault="00E731E3"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第十条、第十一条</w:t>
            </w:r>
          </w:p>
        </w:tc>
        <w:tc>
          <w:tcPr>
            <w:tcW w:w="3366" w:type="dxa"/>
            <w:vMerge w:val="restart"/>
            <w:tcBorders>
              <w:top w:val="nil"/>
              <w:left w:val="nil"/>
              <w:bottom w:val="single" w:sz="4" w:space="0" w:color="auto"/>
              <w:right w:val="single" w:sz="4" w:space="0" w:color="auto"/>
            </w:tcBorders>
            <w:vAlign w:val="center"/>
          </w:tcPr>
          <w:p w:rsidR="00E731E3" w:rsidRDefault="00E731E3" w:rsidP="00E75BE5">
            <w:pPr>
              <w:widowControl/>
              <w:spacing w:line="360" w:lineRule="atLeast"/>
              <w:ind w:firstLineChars="200" w:firstLine="420"/>
              <w:jc w:val="left"/>
              <w:rPr>
                <w:rFonts w:ascii="宋体 ，Arial" w:eastAsia="宋体 ，Arial"/>
                <w:color w:val="00000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E731E3">
              <w:rPr>
                <w:rFonts w:ascii="宋体 ，Arial" w:eastAsia="宋体 ，Arial" w:hint="eastAsia"/>
                <w:color w:val="000000"/>
              </w:rPr>
              <w:t xml:space="preserve">第三十二条　</w:t>
            </w:r>
          </w:p>
          <w:p w:rsidR="00E731E3" w:rsidRPr="0073613F" w:rsidRDefault="00E731E3" w:rsidP="00E75BE5">
            <w:pPr>
              <w:widowControl/>
              <w:spacing w:line="360" w:lineRule="atLeast"/>
              <w:ind w:firstLineChars="200" w:firstLine="420"/>
              <w:jc w:val="left"/>
              <w:rPr>
                <w:rFonts w:ascii="宋体 ，Arial" w:eastAsia="宋体 ，Arial" w:hAnsi="宋体" w:cs="宋体"/>
                <w:color w:val="000000"/>
                <w:kern w:val="0"/>
                <w:sz w:val="18"/>
                <w:szCs w:val="18"/>
              </w:rPr>
            </w:pPr>
            <w:r w:rsidRPr="00E731E3">
              <w:rPr>
                <w:rFonts w:ascii="宋体 ，Arial" w:eastAsia="宋体 ，Arial" w:hint="eastAsia"/>
                <w:color w:val="000000"/>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r w:rsidRPr="00E731E3">
              <w:rPr>
                <w:rFonts w:ascii="宋体 ，Arial" w:eastAsia="宋体 ，Arial" w:hint="eastAsia"/>
                <w:color w:val="000000"/>
              </w:rPr>
              <w:t>    </w:t>
            </w:r>
          </w:p>
        </w:tc>
        <w:tc>
          <w:tcPr>
            <w:tcW w:w="495" w:type="dxa"/>
            <w:tcBorders>
              <w:top w:val="single" w:sz="4" w:space="0" w:color="auto"/>
              <w:left w:val="nil"/>
              <w:bottom w:val="single" w:sz="4" w:space="0" w:color="auto"/>
              <w:right w:val="single" w:sz="4" w:space="0" w:color="auto"/>
            </w:tcBorders>
            <w:vAlign w:val="center"/>
          </w:tcPr>
          <w:p w:rsidR="00E731E3" w:rsidRDefault="00E731E3"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E731E3" w:rsidRDefault="00E731E3"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E731E3" w:rsidRPr="00CF786E" w:rsidRDefault="00E731E3" w:rsidP="00E75BE5">
            <w:pPr>
              <w:widowControl/>
              <w:rPr>
                <w:rFonts w:ascii="宋体" w:hAnsi="宋体"/>
                <w:kern w:val="0"/>
              </w:rPr>
            </w:pPr>
            <w:r w:rsidRPr="00E731E3">
              <w:rPr>
                <w:rFonts w:ascii="宋体 ，Arial" w:eastAsia="宋体 ，Arial" w:hint="eastAsia"/>
                <w:color w:val="000000"/>
              </w:rPr>
              <w:t>依照《建设工程安全生产管理条例》对单位进行处罚，并暂扣安全生产许可证30日；对直接负责的主管人员和其他直接责任人员处1000元以上</w:t>
            </w:r>
            <w:r w:rsidR="009E6D6B">
              <w:rPr>
                <w:rFonts w:ascii="宋体 ，Arial" w:eastAsia="宋体 ，Arial" w:hint="eastAsia"/>
                <w:color w:val="000000"/>
              </w:rPr>
              <w:t>2</w:t>
            </w:r>
            <w:r w:rsidRPr="00E731E3">
              <w:rPr>
                <w:rFonts w:ascii="宋体 ，Arial" w:eastAsia="宋体 ，Arial" w:hint="eastAsia"/>
                <w:color w:val="00000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kern w:val="0"/>
              </w:rPr>
            </w:pPr>
          </w:p>
        </w:tc>
      </w:tr>
      <w:tr w:rsidR="00E731E3"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31E3" w:rsidRDefault="00E731E3"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E731E3" w:rsidRDefault="00E731E3"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E731E3" w:rsidRPr="00993B37" w:rsidRDefault="009E6D6B" w:rsidP="00E75BE5">
            <w:pPr>
              <w:widowControl/>
              <w:rPr>
                <w:rFonts w:ascii="宋体" w:hAnsi="宋体"/>
                <w:kern w:val="0"/>
              </w:rPr>
            </w:pPr>
            <w:r w:rsidRPr="00E731E3">
              <w:rPr>
                <w:rFonts w:ascii="宋体 ，Arial" w:eastAsia="宋体 ，Arial" w:hint="eastAsia"/>
                <w:color w:val="000000"/>
              </w:rPr>
              <w:t>依照《建设工程安全生产管理条例》对单位进行处罚，并暂扣安全生产许可证30日；对直接负责的主管人员和其他直接责任人员处</w:t>
            </w:r>
            <w:r>
              <w:rPr>
                <w:rFonts w:ascii="宋体 ，Arial" w:eastAsia="宋体 ，Arial" w:hint="eastAsia"/>
                <w:color w:val="000000"/>
              </w:rPr>
              <w:t>2</w:t>
            </w:r>
            <w:r w:rsidRPr="00E731E3">
              <w:rPr>
                <w:rFonts w:ascii="宋体 ，Arial" w:eastAsia="宋体 ，Arial" w:hint="eastAsia"/>
                <w:color w:val="000000"/>
              </w:rPr>
              <w:t>000元以上</w:t>
            </w:r>
            <w:r>
              <w:rPr>
                <w:rFonts w:ascii="宋体 ，Arial" w:eastAsia="宋体 ，Arial" w:hint="eastAsia"/>
                <w:color w:val="000000"/>
              </w:rPr>
              <w:t>4</w:t>
            </w:r>
            <w:r w:rsidRPr="00E731E3">
              <w:rPr>
                <w:rFonts w:ascii="宋体 ，Arial" w:eastAsia="宋体 ，Arial" w:hint="eastAsia"/>
                <w:color w:val="00000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widowControl/>
              <w:jc w:val="center"/>
              <w:rPr>
                <w:rFonts w:ascii="宋体" w:hAnsi="宋体"/>
                <w:kern w:val="0"/>
              </w:rPr>
            </w:pPr>
          </w:p>
        </w:tc>
      </w:tr>
      <w:tr w:rsidR="00E731E3"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31E3" w:rsidRDefault="00E731E3"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31E3" w:rsidRDefault="00E731E3"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E731E3" w:rsidRDefault="00E731E3"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E731E3" w:rsidRPr="00993B37" w:rsidRDefault="009E6D6B" w:rsidP="00E75BE5">
            <w:pPr>
              <w:rPr>
                <w:rFonts w:ascii="宋体" w:hAnsi="宋体"/>
                <w:kern w:val="0"/>
              </w:rPr>
            </w:pPr>
            <w:r w:rsidRPr="00E731E3">
              <w:rPr>
                <w:rFonts w:ascii="宋体 ，Arial" w:eastAsia="宋体 ，Arial" w:hint="eastAsia"/>
                <w:color w:val="000000"/>
              </w:rPr>
              <w:t>依照《建设工程安全生产管理条例》对单位进行处罚，并暂扣安全生产许可证30日；对直接负责的主管人员和其他直接责任人员处</w:t>
            </w:r>
            <w:r>
              <w:rPr>
                <w:rFonts w:ascii="宋体 ，Arial" w:eastAsia="宋体 ，Arial" w:hint="eastAsia"/>
                <w:color w:val="000000"/>
              </w:rPr>
              <w:t>4</w:t>
            </w:r>
            <w:r w:rsidRPr="00E731E3">
              <w:rPr>
                <w:rFonts w:ascii="宋体 ，Arial" w:eastAsia="宋体 ，Arial" w:hint="eastAsia"/>
                <w:color w:val="00000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31E3" w:rsidRDefault="00E731E3" w:rsidP="00E75BE5">
            <w:pPr>
              <w:jc w:val="center"/>
              <w:rPr>
                <w:rFonts w:ascii="宋体" w:hAnsi="宋体"/>
                <w:kern w:val="0"/>
              </w:rPr>
            </w:pPr>
          </w:p>
        </w:tc>
      </w:tr>
    </w:tbl>
    <w:p w:rsidR="00E731E3" w:rsidRDefault="00E731E3"/>
    <w:p w:rsidR="009E6D6B" w:rsidRDefault="009E6D6B"/>
    <w:p w:rsidR="009E6D6B" w:rsidRDefault="009E6D6B"/>
    <w:p w:rsidR="009E6D6B" w:rsidRDefault="009E6D6B"/>
    <w:p w:rsidR="009E6D6B" w:rsidRDefault="009E6D6B"/>
    <w:p w:rsidR="009E6D6B" w:rsidRDefault="009E6D6B"/>
    <w:p w:rsidR="009E6D6B" w:rsidRPr="00DD1207" w:rsidRDefault="009E6D6B" w:rsidP="009E6D6B">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34.1</w:t>
      </w:r>
    </w:p>
    <w:tbl>
      <w:tblPr>
        <w:tblW w:w="14285" w:type="dxa"/>
        <w:jc w:val="center"/>
        <w:tblLayout w:type="fixed"/>
        <w:tblLook w:val="0000"/>
      </w:tblPr>
      <w:tblGrid>
        <w:gridCol w:w="819"/>
        <w:gridCol w:w="1134"/>
        <w:gridCol w:w="1276"/>
        <w:gridCol w:w="3366"/>
        <w:gridCol w:w="495"/>
        <w:gridCol w:w="2280"/>
        <w:gridCol w:w="3640"/>
        <w:gridCol w:w="1275"/>
      </w:tblGrid>
      <w:tr w:rsidR="009E6D6B"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其他处理</w:t>
            </w:r>
          </w:p>
        </w:tc>
      </w:tr>
      <w:tr w:rsidR="009E6D6B"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9E6D6B"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9E6D6B" w:rsidRPr="001709A3">
              <w:rPr>
                <w:rStyle w:val="18"/>
                <w:rFonts w:asciiTheme="minorEastAsia" w:eastAsiaTheme="minorEastAsia" w:hAnsiTheme="minorEastAsia" w:hint="eastAsia"/>
                <w:bCs/>
                <w:sz w:val="21"/>
                <w:szCs w:val="21"/>
              </w:rPr>
              <w:t>.</w:t>
            </w:r>
            <w:r w:rsidR="009E6D6B">
              <w:rPr>
                <w:rStyle w:val="18"/>
                <w:rFonts w:asciiTheme="minorEastAsia" w:eastAsiaTheme="minorEastAsia" w:hAnsiTheme="minorEastAsia" w:hint="eastAsia"/>
                <w:bCs/>
                <w:sz w:val="21"/>
                <w:szCs w:val="21"/>
              </w:rPr>
              <w:t>34.1</w:t>
            </w:r>
          </w:p>
        </w:tc>
        <w:tc>
          <w:tcPr>
            <w:tcW w:w="1134" w:type="dxa"/>
            <w:vMerge w:val="restart"/>
            <w:tcBorders>
              <w:top w:val="nil"/>
              <w:left w:val="nil"/>
              <w:bottom w:val="single" w:sz="4" w:space="0" w:color="auto"/>
              <w:right w:val="single" w:sz="4" w:space="0" w:color="auto"/>
            </w:tcBorders>
            <w:vAlign w:val="center"/>
          </w:tcPr>
          <w:p w:rsidR="009E6D6B" w:rsidRPr="00F9386A" w:rsidRDefault="009E6D6B" w:rsidP="00E75BE5">
            <w:pPr>
              <w:widowControl/>
              <w:jc w:val="left"/>
              <w:rPr>
                <w:rFonts w:ascii="宋体 ，Arial" w:eastAsia="宋体 ，Arial" w:hAnsi="宋体" w:cs="宋体"/>
                <w:color w:val="000000"/>
                <w:kern w:val="0"/>
              </w:rPr>
            </w:pPr>
            <w:r w:rsidRPr="009E6D6B">
              <w:rPr>
                <w:rFonts w:ascii="宋体 ，Arial" w:eastAsia="宋体 ，Arial" w:hAnsi="宋体" w:cs="宋体" w:hint="eastAsia"/>
                <w:color w:val="000000"/>
                <w:kern w:val="0"/>
              </w:rPr>
              <w:t>施工单位未对超过一定规模的危大工程专项施工方案进行专家论证的</w:t>
            </w:r>
          </w:p>
        </w:tc>
        <w:tc>
          <w:tcPr>
            <w:tcW w:w="1276" w:type="dxa"/>
            <w:vMerge w:val="restart"/>
            <w:tcBorders>
              <w:top w:val="nil"/>
              <w:left w:val="nil"/>
              <w:bottom w:val="single" w:sz="4" w:space="0" w:color="auto"/>
              <w:right w:val="single" w:sz="4" w:space="0" w:color="auto"/>
            </w:tcBorders>
            <w:vAlign w:val="center"/>
          </w:tcPr>
          <w:p w:rsidR="009E6D6B" w:rsidRPr="00CF786E" w:rsidRDefault="009E6D6B" w:rsidP="009E6D6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第十二条</w:t>
            </w:r>
          </w:p>
        </w:tc>
        <w:tc>
          <w:tcPr>
            <w:tcW w:w="3366" w:type="dxa"/>
            <w:vMerge w:val="restart"/>
            <w:tcBorders>
              <w:top w:val="nil"/>
              <w:left w:val="nil"/>
              <w:bottom w:val="single" w:sz="4" w:space="0" w:color="auto"/>
              <w:right w:val="single" w:sz="4" w:space="0" w:color="auto"/>
            </w:tcBorders>
            <w:vAlign w:val="center"/>
          </w:tcPr>
          <w:p w:rsidR="009E6D6B" w:rsidRDefault="009E6D6B" w:rsidP="009E6D6B">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9E6D6B">
              <w:rPr>
                <w:rFonts w:ascii="宋体 ，Arial" w:eastAsia="宋体 ，Arial" w:hAnsi="宋体" w:cs="宋体" w:hint="eastAsia"/>
                <w:color w:val="000000"/>
                <w:kern w:val="0"/>
              </w:rPr>
              <w:t xml:space="preserve">第三十四条　</w:t>
            </w:r>
          </w:p>
          <w:p w:rsidR="009E6D6B" w:rsidRPr="009E6D6B" w:rsidRDefault="009E6D6B" w:rsidP="009E6D6B">
            <w:pPr>
              <w:spacing w:line="360" w:lineRule="atLeast"/>
              <w:ind w:firstLineChars="200" w:firstLine="420"/>
              <w:rPr>
                <w:rFonts w:ascii="宋体 ，Arial" w:eastAsia="宋体 ，Arial" w:hAnsi="宋体" w:cs="宋体"/>
                <w:color w:val="000000"/>
                <w:kern w:val="0"/>
              </w:rPr>
            </w:pPr>
            <w:r w:rsidRPr="009E6D6B">
              <w:rPr>
                <w:rFonts w:ascii="宋体 ，Arial" w:eastAsia="宋体 ，Arial" w:hAnsi="宋体" w:cs="宋体" w:hint="eastAsia"/>
                <w:color w:val="000000"/>
                <w:kern w:val="0"/>
              </w:rPr>
              <w:t>施工单位有下列行为之一的，责令限期改正，处1万元以上3万元以下的罚款，并暂扣安全生产许可证30日；对直接负责的主管人员和其他直接责任人员处1000元以上5000元以下的罚款：</w:t>
            </w:r>
          </w:p>
          <w:p w:rsidR="009E6D6B" w:rsidRPr="009E6D6B" w:rsidRDefault="009E6D6B" w:rsidP="009E6D6B">
            <w:pPr>
              <w:widowControl/>
              <w:spacing w:line="360" w:lineRule="atLeast"/>
              <w:jc w:val="left"/>
              <w:rPr>
                <w:rFonts w:ascii="宋体 ，Arial" w:eastAsia="宋体 ，Arial" w:hAnsi="宋体" w:cs="宋体"/>
                <w:color w:val="000000"/>
                <w:kern w:val="0"/>
              </w:rPr>
            </w:pPr>
            <w:r w:rsidRPr="009E6D6B">
              <w:rPr>
                <w:rFonts w:ascii="宋体 ，Arial" w:eastAsia="宋体 ，Arial" w:hAnsi="宋体" w:cs="宋体" w:hint="eastAsia"/>
                <w:color w:val="000000"/>
                <w:kern w:val="0"/>
              </w:rPr>
              <w:t xml:space="preserve">　　（一）未对超过一定规模的危大工程专项施工方案进行专家论证的；</w:t>
            </w:r>
          </w:p>
          <w:p w:rsidR="009E6D6B" w:rsidRPr="009E6D6B" w:rsidRDefault="009E6D6B" w:rsidP="009E6D6B">
            <w:pPr>
              <w:widowControl/>
              <w:spacing w:line="360" w:lineRule="atLeast"/>
              <w:jc w:val="left"/>
              <w:rPr>
                <w:rFonts w:ascii="宋体 ，Arial" w:eastAsia="宋体 ，Arial" w:hAnsi="宋体" w:cs="宋体"/>
                <w:color w:val="000000"/>
                <w:kern w:val="0"/>
              </w:rPr>
            </w:pPr>
            <w:r w:rsidRPr="009E6D6B">
              <w:rPr>
                <w:rFonts w:ascii="宋体 ，Arial" w:eastAsia="宋体 ，Arial" w:hAnsi="宋体" w:cs="宋体" w:hint="eastAsia"/>
                <w:color w:val="000000"/>
                <w:kern w:val="0"/>
              </w:rPr>
              <w:t xml:space="preserve">　　</w:t>
            </w:r>
          </w:p>
          <w:p w:rsidR="009E6D6B" w:rsidRPr="009E6D6B" w:rsidRDefault="009E6D6B" w:rsidP="009E6D6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9E6D6B" w:rsidRPr="00CF786E" w:rsidRDefault="009E6D6B" w:rsidP="00E75BE5">
            <w:pPr>
              <w:widowControl/>
              <w:rPr>
                <w:rFonts w:ascii="宋体" w:hAnsi="宋体"/>
                <w:kern w:val="0"/>
              </w:rPr>
            </w:pP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w:t>
            </w:r>
            <w:r w:rsidRPr="009E6D6B">
              <w:rPr>
                <w:rFonts w:ascii="宋体 ，Arial" w:eastAsia="宋体 ，Arial" w:hAnsi="宋体" w:cs="宋体" w:hint="eastAsia"/>
                <w:color w:val="000000"/>
                <w:kern w:val="0"/>
              </w:rPr>
              <w:t>万元以下的罚款，并暂扣安全生产许可证30日；对直接负责的主管人员和其他直接责任人员处1000元以上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9E6D6B"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9E6D6B" w:rsidRPr="00993B37" w:rsidRDefault="009E6D6B" w:rsidP="00E75BE5">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万元以下的罚款，并暂扣安全生产许可证30日；对直接负责的主管人员和其他直接责任人员处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9E6D6B"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9E6D6B" w:rsidRPr="00993B37" w:rsidRDefault="009E6D6B" w:rsidP="00E75BE5">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万元以上3万元以下的罚款，并暂扣安全生产许可证30日；对直接负责的主管人员和其他直接责任人员处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9E6D6B" w:rsidRDefault="009E6D6B"/>
    <w:p w:rsidR="009E6D6B" w:rsidRDefault="009E6D6B"/>
    <w:p w:rsidR="009E6D6B" w:rsidRDefault="009E6D6B"/>
    <w:p w:rsidR="009E6D6B" w:rsidRDefault="009E6D6B"/>
    <w:p w:rsidR="009E6D6B" w:rsidRDefault="009E6D6B"/>
    <w:p w:rsidR="009E6D6B" w:rsidRDefault="009E6D6B"/>
    <w:p w:rsidR="009E6D6B" w:rsidRPr="00DD1207" w:rsidRDefault="009E6D6B" w:rsidP="009E6D6B">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34.2</w:t>
      </w:r>
    </w:p>
    <w:tbl>
      <w:tblPr>
        <w:tblW w:w="14285" w:type="dxa"/>
        <w:jc w:val="center"/>
        <w:tblLayout w:type="fixed"/>
        <w:tblLook w:val="0000"/>
      </w:tblPr>
      <w:tblGrid>
        <w:gridCol w:w="819"/>
        <w:gridCol w:w="1134"/>
        <w:gridCol w:w="1276"/>
        <w:gridCol w:w="3366"/>
        <w:gridCol w:w="495"/>
        <w:gridCol w:w="2280"/>
        <w:gridCol w:w="3640"/>
        <w:gridCol w:w="1275"/>
      </w:tblGrid>
      <w:tr w:rsidR="009E6D6B"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其他处理</w:t>
            </w:r>
          </w:p>
        </w:tc>
      </w:tr>
      <w:tr w:rsidR="009E6D6B"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9E6D6B"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9E6D6B" w:rsidRPr="001709A3">
              <w:rPr>
                <w:rStyle w:val="18"/>
                <w:rFonts w:asciiTheme="minorEastAsia" w:eastAsiaTheme="minorEastAsia" w:hAnsiTheme="minorEastAsia" w:hint="eastAsia"/>
                <w:bCs/>
                <w:sz w:val="21"/>
                <w:szCs w:val="21"/>
              </w:rPr>
              <w:t>.</w:t>
            </w:r>
            <w:r w:rsidR="009E6D6B">
              <w:rPr>
                <w:rStyle w:val="18"/>
                <w:rFonts w:asciiTheme="minorEastAsia" w:eastAsiaTheme="minorEastAsia" w:hAnsiTheme="minorEastAsia" w:hint="eastAsia"/>
                <w:bCs/>
                <w:sz w:val="21"/>
                <w:szCs w:val="21"/>
              </w:rPr>
              <w:t>34.2</w:t>
            </w:r>
          </w:p>
        </w:tc>
        <w:tc>
          <w:tcPr>
            <w:tcW w:w="1134" w:type="dxa"/>
            <w:vMerge w:val="restart"/>
            <w:tcBorders>
              <w:top w:val="nil"/>
              <w:left w:val="nil"/>
              <w:bottom w:val="single" w:sz="4" w:space="0" w:color="auto"/>
              <w:right w:val="single" w:sz="4" w:space="0" w:color="auto"/>
            </w:tcBorders>
            <w:vAlign w:val="center"/>
          </w:tcPr>
          <w:p w:rsidR="009E6D6B" w:rsidRPr="00F9386A" w:rsidRDefault="009E6D6B" w:rsidP="00E75BE5">
            <w:pPr>
              <w:widowControl/>
              <w:jc w:val="left"/>
              <w:rPr>
                <w:rFonts w:ascii="宋体 ，Arial" w:eastAsia="宋体 ，Arial" w:hAnsi="宋体" w:cs="宋体"/>
                <w:color w:val="000000"/>
                <w:kern w:val="0"/>
              </w:rPr>
            </w:pPr>
            <w:r w:rsidRPr="009E6D6B">
              <w:rPr>
                <w:rFonts w:ascii="宋体 ，Arial" w:eastAsia="宋体 ，Arial" w:hAnsi="宋体" w:cs="宋体" w:hint="eastAsia"/>
                <w:color w:val="000000"/>
                <w:kern w:val="0"/>
              </w:rPr>
              <w:t>施工单位未根据专家论证报告对超过一定规模的危大工程专项施工方案进行修改，或者未按照本规定重新组织专家论证的</w:t>
            </w:r>
          </w:p>
        </w:tc>
        <w:tc>
          <w:tcPr>
            <w:tcW w:w="1276" w:type="dxa"/>
            <w:vMerge w:val="restart"/>
            <w:tcBorders>
              <w:top w:val="nil"/>
              <w:left w:val="nil"/>
              <w:bottom w:val="single" w:sz="4" w:space="0" w:color="auto"/>
              <w:right w:val="single" w:sz="4" w:space="0" w:color="auto"/>
            </w:tcBorders>
            <w:vAlign w:val="center"/>
          </w:tcPr>
          <w:p w:rsidR="009E6D6B" w:rsidRPr="00CF786E" w:rsidRDefault="009E6D6B"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第十三条</w:t>
            </w:r>
          </w:p>
        </w:tc>
        <w:tc>
          <w:tcPr>
            <w:tcW w:w="3366" w:type="dxa"/>
            <w:vMerge w:val="restart"/>
            <w:tcBorders>
              <w:top w:val="nil"/>
              <w:left w:val="nil"/>
              <w:bottom w:val="single" w:sz="4" w:space="0" w:color="auto"/>
              <w:right w:val="single" w:sz="4" w:space="0" w:color="auto"/>
            </w:tcBorders>
            <w:vAlign w:val="center"/>
          </w:tcPr>
          <w:p w:rsidR="009E6D6B" w:rsidRDefault="009E6D6B" w:rsidP="00E75BE5">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9E6D6B">
              <w:rPr>
                <w:rFonts w:ascii="宋体 ，Arial" w:eastAsia="宋体 ，Arial" w:hAnsi="宋体" w:cs="宋体" w:hint="eastAsia"/>
                <w:color w:val="000000"/>
                <w:kern w:val="0"/>
              </w:rPr>
              <w:t xml:space="preserve">第三十四条　</w:t>
            </w:r>
          </w:p>
          <w:p w:rsidR="009E6D6B" w:rsidRPr="009E6D6B" w:rsidRDefault="009E6D6B" w:rsidP="009E6D6B">
            <w:pPr>
              <w:spacing w:line="360" w:lineRule="atLeast"/>
              <w:ind w:firstLineChars="200" w:firstLine="420"/>
              <w:rPr>
                <w:rFonts w:ascii="宋体 ，Arial" w:eastAsia="宋体 ，Arial" w:hAnsi="宋体" w:cs="宋体"/>
                <w:color w:val="000000"/>
                <w:kern w:val="0"/>
              </w:rPr>
            </w:pPr>
            <w:r w:rsidRPr="009E6D6B">
              <w:rPr>
                <w:rFonts w:ascii="宋体 ，Arial" w:eastAsia="宋体 ，Arial" w:hAnsi="宋体" w:cs="宋体" w:hint="eastAsia"/>
                <w:color w:val="000000"/>
                <w:kern w:val="0"/>
              </w:rPr>
              <w:t>施工单位有下列行为之一的，责令限期改正，处1万元以上3万元以下的罚款，并暂扣安全生产许可证30日；对直接负责的主管人员和其他直接责任人员处1000元以上5000元以下的罚款：</w:t>
            </w:r>
          </w:p>
          <w:p w:rsidR="009E6D6B" w:rsidRPr="009E6D6B" w:rsidRDefault="009E6D6B" w:rsidP="00E75BE5">
            <w:pPr>
              <w:widowControl/>
              <w:spacing w:line="360" w:lineRule="atLeast"/>
              <w:jc w:val="left"/>
              <w:rPr>
                <w:rFonts w:ascii="宋体 ，Arial" w:eastAsia="宋体 ，Arial" w:hAnsi="宋体" w:cs="宋体"/>
                <w:color w:val="000000"/>
                <w:kern w:val="0"/>
              </w:rPr>
            </w:pPr>
            <w:r w:rsidRPr="009E6D6B">
              <w:rPr>
                <w:rFonts w:ascii="宋体 ，Arial" w:eastAsia="宋体 ，Arial" w:hAnsi="宋体" w:cs="宋体" w:hint="eastAsia"/>
                <w:color w:val="000000"/>
                <w:kern w:val="0"/>
              </w:rPr>
              <w:t xml:space="preserve">　　（二）未根据专家论证报告对超过一定规模的危大工程专项施工方案进行修改，或者未按照本规定重新组织专家论证的；</w:t>
            </w:r>
          </w:p>
          <w:p w:rsidR="009E6D6B" w:rsidRPr="009E6D6B" w:rsidRDefault="009E6D6B" w:rsidP="009E6D6B">
            <w:pPr>
              <w:widowControl/>
              <w:spacing w:line="360" w:lineRule="atLeast"/>
              <w:jc w:val="left"/>
              <w:rPr>
                <w:rFonts w:ascii="宋体 ，Arial" w:eastAsia="宋体 ，Arial" w:hAnsi="宋体" w:cs="宋体"/>
                <w:color w:val="000000"/>
                <w:kern w:val="0"/>
              </w:rPr>
            </w:pPr>
            <w:r w:rsidRPr="009E6D6B">
              <w:rPr>
                <w:rFonts w:ascii="宋体 ，Arial" w:eastAsia="宋体 ，Arial" w:hAnsi="宋体" w:cs="宋体" w:hint="eastAsia"/>
                <w:color w:val="000000"/>
                <w:kern w:val="0"/>
              </w:rPr>
              <w:t xml:space="preserve">　　</w:t>
            </w: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9E6D6B" w:rsidRPr="00CF786E" w:rsidRDefault="009E6D6B" w:rsidP="00E75BE5">
            <w:pPr>
              <w:widowControl/>
              <w:rPr>
                <w:rFonts w:ascii="宋体" w:hAnsi="宋体"/>
                <w:kern w:val="0"/>
              </w:rPr>
            </w:pP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w:t>
            </w:r>
            <w:r w:rsidRPr="009E6D6B">
              <w:rPr>
                <w:rFonts w:ascii="宋体 ，Arial" w:eastAsia="宋体 ，Arial" w:hAnsi="宋体" w:cs="宋体" w:hint="eastAsia"/>
                <w:color w:val="000000"/>
                <w:kern w:val="0"/>
              </w:rPr>
              <w:t>万元以下的罚款，并暂扣安全生产许可证30日；对直接负责的主管人员和其他直接责任人员处1000元以上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9E6D6B"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9E6D6B" w:rsidRPr="00993B37" w:rsidRDefault="009E6D6B" w:rsidP="00E75BE5">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万元以下的罚款，并暂扣安全生产许可证30日；对直接负责的主管人员和其他直接责任人员处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9E6D6B"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9E6D6B" w:rsidRPr="00993B37" w:rsidRDefault="009E6D6B" w:rsidP="00E75BE5">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万元以上3万元以下的罚款，并暂扣安全生产许可证30日；对直接负责的主管人员和其他直接责任人员处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9E6D6B" w:rsidRDefault="009E6D6B"/>
    <w:p w:rsidR="009E6D6B" w:rsidRDefault="009E6D6B"/>
    <w:p w:rsidR="009E6D6B" w:rsidRDefault="009E6D6B"/>
    <w:p w:rsidR="009E6D6B" w:rsidRDefault="009E6D6B"/>
    <w:p w:rsidR="009E6D6B" w:rsidRDefault="009E6D6B"/>
    <w:p w:rsidR="009E6D6B" w:rsidRDefault="009E6D6B"/>
    <w:p w:rsidR="009E6D6B" w:rsidRPr="00DD1207" w:rsidRDefault="009E6D6B" w:rsidP="009E6D6B">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34.3</w:t>
      </w:r>
    </w:p>
    <w:tbl>
      <w:tblPr>
        <w:tblW w:w="14285" w:type="dxa"/>
        <w:jc w:val="center"/>
        <w:tblLayout w:type="fixed"/>
        <w:tblLook w:val="0000"/>
      </w:tblPr>
      <w:tblGrid>
        <w:gridCol w:w="819"/>
        <w:gridCol w:w="1134"/>
        <w:gridCol w:w="1276"/>
        <w:gridCol w:w="3366"/>
        <w:gridCol w:w="495"/>
        <w:gridCol w:w="2280"/>
        <w:gridCol w:w="3640"/>
        <w:gridCol w:w="1275"/>
      </w:tblGrid>
      <w:tr w:rsidR="009E6D6B"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b/>
                <w:bCs/>
                <w:kern w:val="0"/>
              </w:rPr>
            </w:pPr>
            <w:r>
              <w:rPr>
                <w:rFonts w:ascii="宋体" w:hAnsi="宋体" w:hint="eastAsia"/>
                <w:b/>
                <w:bCs/>
                <w:kern w:val="0"/>
              </w:rPr>
              <w:t>其他处理</w:t>
            </w:r>
          </w:p>
        </w:tc>
      </w:tr>
      <w:tr w:rsidR="009E6D6B"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9E6D6B" w:rsidRPr="001709A3" w:rsidRDefault="008766DC"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9E6D6B" w:rsidRPr="001709A3">
              <w:rPr>
                <w:rStyle w:val="18"/>
                <w:rFonts w:asciiTheme="minorEastAsia" w:eastAsiaTheme="minorEastAsia" w:hAnsiTheme="minorEastAsia" w:hint="eastAsia"/>
                <w:bCs/>
                <w:sz w:val="21"/>
                <w:szCs w:val="21"/>
              </w:rPr>
              <w:t>.</w:t>
            </w:r>
            <w:r w:rsidR="009E6D6B">
              <w:rPr>
                <w:rStyle w:val="18"/>
                <w:rFonts w:asciiTheme="minorEastAsia" w:eastAsiaTheme="minorEastAsia" w:hAnsiTheme="minorEastAsia" w:hint="eastAsia"/>
                <w:bCs/>
                <w:sz w:val="21"/>
                <w:szCs w:val="21"/>
              </w:rPr>
              <w:t>34.3</w:t>
            </w:r>
          </w:p>
        </w:tc>
        <w:tc>
          <w:tcPr>
            <w:tcW w:w="1134" w:type="dxa"/>
            <w:vMerge w:val="restart"/>
            <w:tcBorders>
              <w:top w:val="nil"/>
              <w:left w:val="nil"/>
              <w:bottom w:val="single" w:sz="4" w:space="0" w:color="auto"/>
              <w:right w:val="single" w:sz="4" w:space="0" w:color="auto"/>
            </w:tcBorders>
            <w:vAlign w:val="center"/>
          </w:tcPr>
          <w:p w:rsidR="009E6D6B" w:rsidRPr="00F9386A" w:rsidRDefault="009E6D6B" w:rsidP="00E75BE5">
            <w:pPr>
              <w:widowControl/>
              <w:jc w:val="left"/>
              <w:rPr>
                <w:rFonts w:ascii="宋体 ，Arial" w:eastAsia="宋体 ，Arial" w:hAnsi="宋体" w:cs="宋体"/>
                <w:color w:val="000000"/>
                <w:kern w:val="0"/>
              </w:rPr>
            </w:pPr>
            <w:r w:rsidRPr="009E6D6B">
              <w:rPr>
                <w:rFonts w:ascii="宋体 ，Arial" w:eastAsia="宋体 ，Arial" w:hAnsi="宋体" w:cs="宋体" w:hint="eastAsia"/>
                <w:color w:val="000000"/>
                <w:kern w:val="0"/>
              </w:rPr>
              <w:t>施工单位未严格按照专项施工方案组织施工，或者擅自修改专项施工方案的</w:t>
            </w:r>
          </w:p>
        </w:tc>
        <w:tc>
          <w:tcPr>
            <w:tcW w:w="1276" w:type="dxa"/>
            <w:vMerge w:val="restart"/>
            <w:tcBorders>
              <w:top w:val="nil"/>
              <w:left w:val="nil"/>
              <w:bottom w:val="single" w:sz="4" w:space="0" w:color="auto"/>
              <w:right w:val="single" w:sz="4" w:space="0" w:color="auto"/>
            </w:tcBorders>
            <w:vAlign w:val="center"/>
          </w:tcPr>
          <w:p w:rsidR="009E6D6B" w:rsidRPr="00CF786E" w:rsidRDefault="009E6D6B"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w:t>
            </w:r>
            <w:r w:rsidR="00F10AE8">
              <w:rPr>
                <w:rFonts w:ascii="宋体 ，Arial" w:eastAsia="宋体 ，Arial" w:hint="eastAsia"/>
                <w:color w:val="000000"/>
              </w:rPr>
              <w:t>六</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9E6D6B" w:rsidRDefault="009E6D6B" w:rsidP="00E75BE5">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9E6D6B">
              <w:rPr>
                <w:rFonts w:ascii="宋体 ，Arial" w:eastAsia="宋体 ，Arial" w:hAnsi="宋体" w:cs="宋体" w:hint="eastAsia"/>
                <w:color w:val="000000"/>
                <w:kern w:val="0"/>
              </w:rPr>
              <w:t xml:space="preserve">第三十四条　</w:t>
            </w:r>
          </w:p>
          <w:p w:rsidR="009E6D6B" w:rsidRPr="009E6D6B" w:rsidRDefault="009E6D6B" w:rsidP="009E6D6B">
            <w:pPr>
              <w:spacing w:line="360" w:lineRule="atLeast"/>
              <w:ind w:firstLineChars="200" w:firstLine="420"/>
              <w:rPr>
                <w:rFonts w:ascii="宋体 ，Arial" w:eastAsia="宋体 ，Arial" w:hAnsi="宋体" w:cs="宋体"/>
                <w:color w:val="000000"/>
                <w:kern w:val="0"/>
              </w:rPr>
            </w:pPr>
            <w:r w:rsidRPr="009E6D6B">
              <w:rPr>
                <w:rFonts w:ascii="宋体 ，Arial" w:eastAsia="宋体 ，Arial" w:hAnsi="宋体" w:cs="宋体" w:hint="eastAsia"/>
                <w:color w:val="000000"/>
                <w:kern w:val="0"/>
              </w:rPr>
              <w:t>施工单位有下列行为之一的，责令限期改正，处1万元以上3万元以下的罚款，并暂扣安全生产许可证30日；对直接负责的主管人员和其他直接责任人员处1000元以上5000元以下的罚款：</w:t>
            </w:r>
          </w:p>
          <w:p w:rsidR="009E6D6B" w:rsidRPr="009E6D6B" w:rsidRDefault="009E6D6B" w:rsidP="00E75BE5">
            <w:pPr>
              <w:widowControl/>
              <w:spacing w:line="360" w:lineRule="atLeast"/>
              <w:jc w:val="left"/>
              <w:rPr>
                <w:rFonts w:ascii="宋体 ，Arial" w:eastAsia="宋体 ，Arial" w:hAnsi="宋体" w:cs="宋体"/>
                <w:color w:val="000000"/>
                <w:kern w:val="0"/>
              </w:rPr>
            </w:pPr>
            <w:r w:rsidRPr="009E6D6B">
              <w:rPr>
                <w:rFonts w:ascii="宋体 ，Arial" w:eastAsia="宋体 ，Arial" w:hAnsi="宋体" w:cs="宋体" w:hint="eastAsia"/>
                <w:color w:val="000000"/>
                <w:kern w:val="0"/>
              </w:rPr>
              <w:t xml:space="preserve">　　（三）未严格按照专项施工方案组织施工，或者擅自修改专项施工方案的。</w:t>
            </w: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9E6D6B" w:rsidRPr="00CF786E" w:rsidRDefault="009E6D6B" w:rsidP="00E75BE5">
            <w:pPr>
              <w:widowControl/>
              <w:rPr>
                <w:rFonts w:ascii="宋体" w:hAnsi="宋体"/>
                <w:kern w:val="0"/>
              </w:rPr>
            </w:pP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w:t>
            </w:r>
            <w:r w:rsidRPr="009E6D6B">
              <w:rPr>
                <w:rFonts w:ascii="宋体 ，Arial" w:eastAsia="宋体 ，Arial" w:hAnsi="宋体" w:cs="宋体" w:hint="eastAsia"/>
                <w:color w:val="000000"/>
                <w:kern w:val="0"/>
              </w:rPr>
              <w:t>万元以下的罚款，并暂扣安全生产许可证30日；对直接负责的主管人员和其他直接责任人员处1000元以上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9E6D6B"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9E6D6B" w:rsidRPr="00993B37" w:rsidRDefault="009E6D6B" w:rsidP="00E75BE5">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万元以下的罚款，并暂扣安全生产许可证30日；对直接负责的主管人员和其他直接责任人员处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9E6D6B"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9E6D6B" w:rsidRDefault="009E6D6B"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9E6D6B" w:rsidRDefault="009E6D6B"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9E6D6B" w:rsidRDefault="009E6D6B"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9E6D6B" w:rsidRPr="00993B37" w:rsidRDefault="009E6D6B" w:rsidP="00E75BE5">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万元以上3万元以下的罚款，并暂扣安全生产许可证30日；对直接负责的主管人员和其他直接责任人员处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9E6D6B" w:rsidRDefault="009E6D6B" w:rsidP="00E75BE5">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9E6D6B" w:rsidRDefault="009E6D6B"/>
    <w:p w:rsidR="009E6D6B" w:rsidRDefault="009E6D6B"/>
    <w:p w:rsidR="00F10AE8" w:rsidRDefault="00F10AE8"/>
    <w:p w:rsidR="00F10AE8" w:rsidRDefault="00F10AE8"/>
    <w:p w:rsidR="00F10AE8" w:rsidRDefault="00F10AE8"/>
    <w:p w:rsidR="00F10AE8" w:rsidRDefault="00F10AE8"/>
    <w:p w:rsidR="00F10AE8" w:rsidRPr="00DD1207" w:rsidRDefault="00F10AE8" w:rsidP="00F10AE8">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35</w:t>
      </w:r>
      <w:r w:rsidR="00E75BE5">
        <w:rPr>
          <w:rStyle w:val="18"/>
          <w:rFonts w:asciiTheme="minorEastAsia" w:eastAsiaTheme="minorEastAsia" w:hAnsiTheme="minorEastAsia" w:hint="eastAsia"/>
          <w:b/>
          <w:bCs/>
          <w:sz w:val="32"/>
          <w:szCs w:val="32"/>
        </w:rPr>
        <w:t>.1</w:t>
      </w:r>
    </w:p>
    <w:tbl>
      <w:tblPr>
        <w:tblW w:w="14285" w:type="dxa"/>
        <w:jc w:val="center"/>
        <w:tblLayout w:type="fixed"/>
        <w:tblLook w:val="0000"/>
      </w:tblPr>
      <w:tblGrid>
        <w:gridCol w:w="819"/>
        <w:gridCol w:w="1134"/>
        <w:gridCol w:w="1276"/>
        <w:gridCol w:w="3366"/>
        <w:gridCol w:w="495"/>
        <w:gridCol w:w="2280"/>
        <w:gridCol w:w="3640"/>
        <w:gridCol w:w="1275"/>
      </w:tblGrid>
      <w:tr w:rsidR="00F10AE8"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F10AE8" w:rsidRDefault="00F10AE8"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b/>
                <w:bCs/>
                <w:kern w:val="0"/>
              </w:rPr>
            </w:pPr>
            <w:r>
              <w:rPr>
                <w:rFonts w:ascii="宋体" w:hAnsi="宋体" w:hint="eastAsia"/>
                <w:b/>
                <w:bCs/>
                <w:kern w:val="0"/>
              </w:rPr>
              <w:t>其他处理</w:t>
            </w:r>
          </w:p>
        </w:tc>
      </w:tr>
      <w:tr w:rsidR="00F10AE8"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F10AE8" w:rsidRPr="001709A3" w:rsidRDefault="00F10AE8" w:rsidP="008766DC">
            <w:pPr>
              <w:pStyle w:val="a3"/>
              <w:outlineLvl w:val="0"/>
              <w:rPr>
                <w:rFonts w:ascii="宋体" w:hAnsi="宋体"/>
                <w:sz w:val="21"/>
                <w:szCs w:val="21"/>
              </w:rPr>
            </w:pPr>
            <w:r w:rsidRPr="001709A3">
              <w:rPr>
                <w:rStyle w:val="18"/>
                <w:rFonts w:asciiTheme="minorEastAsia" w:eastAsiaTheme="minorEastAsia" w:hAnsiTheme="minorEastAsia" w:hint="eastAsia"/>
                <w:bCs/>
                <w:sz w:val="21"/>
                <w:szCs w:val="21"/>
              </w:rPr>
              <w:t>B</w:t>
            </w:r>
            <w:r w:rsidR="008766DC">
              <w:rPr>
                <w:rStyle w:val="18"/>
                <w:rFonts w:asciiTheme="minorEastAsia" w:eastAsiaTheme="minorEastAsia" w:hAnsiTheme="minorEastAsia" w:hint="eastAsia"/>
                <w:bCs/>
                <w:sz w:val="21"/>
                <w:szCs w:val="21"/>
              </w:rPr>
              <w:t>405</w:t>
            </w:r>
            <w:r w:rsidRPr="001709A3">
              <w:rPr>
                <w:rStyle w:val="18"/>
                <w:rFonts w:asciiTheme="minorEastAsia" w:eastAsiaTheme="minorEastAsia" w:hAnsiTheme="minorEastAsia" w:hint="eastAsia"/>
                <w:bCs/>
                <w:sz w:val="21"/>
                <w:szCs w:val="21"/>
              </w:rPr>
              <w:t>.</w:t>
            </w:r>
            <w:r>
              <w:rPr>
                <w:rStyle w:val="18"/>
                <w:rFonts w:asciiTheme="minorEastAsia" w:eastAsiaTheme="minorEastAsia" w:hAnsiTheme="minorEastAsia" w:hint="eastAsia"/>
                <w:bCs/>
                <w:sz w:val="21"/>
                <w:szCs w:val="21"/>
              </w:rPr>
              <w:t>35</w:t>
            </w:r>
            <w:r w:rsidR="00E75BE5">
              <w:rPr>
                <w:rStyle w:val="18"/>
                <w:rFonts w:asciiTheme="minorEastAsia" w:eastAsiaTheme="minorEastAsia" w:hAnsiTheme="minorEastAsia" w:hint="eastAsia"/>
                <w:bCs/>
                <w:sz w:val="21"/>
                <w:szCs w:val="21"/>
              </w:rPr>
              <w:t>.1</w:t>
            </w:r>
          </w:p>
        </w:tc>
        <w:tc>
          <w:tcPr>
            <w:tcW w:w="1134" w:type="dxa"/>
            <w:vMerge w:val="restart"/>
            <w:tcBorders>
              <w:top w:val="nil"/>
              <w:left w:val="nil"/>
              <w:bottom w:val="single" w:sz="4" w:space="0" w:color="auto"/>
              <w:right w:val="single" w:sz="4" w:space="0" w:color="auto"/>
            </w:tcBorders>
            <w:vAlign w:val="center"/>
          </w:tcPr>
          <w:p w:rsidR="00F10AE8" w:rsidRPr="00F9386A" w:rsidRDefault="00E75BE5" w:rsidP="00B156FC">
            <w:pPr>
              <w:widowControl/>
              <w:jc w:val="left"/>
              <w:rPr>
                <w:rFonts w:ascii="宋体 ，Arial" w:eastAsia="宋体 ，Arial" w:hAnsi="宋体" w:cs="宋体"/>
                <w:color w:val="000000"/>
                <w:kern w:val="0"/>
              </w:rPr>
            </w:pPr>
            <w:r w:rsidRPr="00F10AE8">
              <w:rPr>
                <w:rFonts w:ascii="宋体 ，Arial" w:eastAsia="宋体 ，Arial" w:hAnsi="宋体" w:cs="宋体" w:hint="eastAsia"/>
                <w:color w:val="000000"/>
                <w:kern w:val="0"/>
              </w:rPr>
              <w:t>项目负责人未按照本规定现场履职或者组织限期整改的</w:t>
            </w:r>
          </w:p>
        </w:tc>
        <w:tc>
          <w:tcPr>
            <w:tcW w:w="1276" w:type="dxa"/>
            <w:vMerge w:val="restart"/>
            <w:tcBorders>
              <w:top w:val="nil"/>
              <w:left w:val="nil"/>
              <w:bottom w:val="single" w:sz="4" w:space="0" w:color="auto"/>
              <w:right w:val="single" w:sz="4" w:space="0" w:color="auto"/>
            </w:tcBorders>
            <w:vAlign w:val="center"/>
          </w:tcPr>
          <w:p w:rsidR="00F10AE8" w:rsidRPr="00CF786E" w:rsidRDefault="00F10AE8"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w:t>
            </w:r>
            <w:r w:rsidR="00E75BE5">
              <w:rPr>
                <w:rFonts w:ascii="宋体 ，Arial" w:eastAsia="宋体 ，Arial" w:hint="eastAsia"/>
                <w:color w:val="000000"/>
              </w:rPr>
              <w:t>七</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B156FC" w:rsidRDefault="00F10AE8" w:rsidP="00F10AE8">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F10AE8">
              <w:rPr>
                <w:rFonts w:ascii="宋体 ，Arial" w:eastAsia="宋体 ，Arial" w:hAnsi="宋体" w:cs="宋体" w:hint="eastAsia"/>
                <w:color w:val="000000"/>
                <w:kern w:val="0"/>
              </w:rPr>
              <w:t xml:space="preserve">第三十五条　</w:t>
            </w:r>
          </w:p>
          <w:p w:rsidR="00F10AE8" w:rsidRPr="00F10AE8" w:rsidRDefault="00F10AE8" w:rsidP="00B156FC">
            <w:pPr>
              <w:spacing w:line="360" w:lineRule="atLeast"/>
              <w:ind w:firstLineChars="200" w:firstLine="420"/>
              <w:rPr>
                <w:rFonts w:ascii="宋体 ，Arial" w:eastAsia="宋体 ，Arial" w:hAnsi="宋体" w:cs="宋体"/>
                <w:color w:val="000000"/>
                <w:kern w:val="0"/>
              </w:rPr>
            </w:pPr>
            <w:r w:rsidRPr="00F10AE8">
              <w:rPr>
                <w:rFonts w:ascii="宋体 ，Arial" w:eastAsia="宋体 ，Arial" w:hAnsi="宋体" w:cs="宋体" w:hint="eastAsia"/>
                <w:color w:val="000000"/>
                <w:kern w:val="0"/>
              </w:rPr>
              <w:t>施工单位有下列行为之一的，责令限期改正，并处1万元以上3万元以下的罚款；对直接负责的主管人员和其他直接责任人员处1000元以上5000元以下的罚款：</w:t>
            </w:r>
            <w:r w:rsidRPr="00F10AE8">
              <w:rPr>
                <w:rFonts w:ascii="宋体 ，Arial" w:eastAsia="宋体 ，Arial" w:hAnsi="宋体" w:cs="宋体" w:hint="eastAsia"/>
                <w:color w:val="000000"/>
                <w:kern w:val="0"/>
              </w:rPr>
              <w:t> </w:t>
            </w:r>
          </w:p>
          <w:p w:rsidR="00F10AE8" w:rsidRPr="00F10AE8" w:rsidRDefault="00F10AE8" w:rsidP="00F10AE8">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（一）项目负责人未按照本规定现场履职或者组织限期整改的；</w:t>
            </w:r>
          </w:p>
          <w:p w:rsidR="00F10AE8" w:rsidRPr="00F10AE8" w:rsidRDefault="00F10AE8" w:rsidP="00B156FC">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w:t>
            </w:r>
          </w:p>
        </w:tc>
        <w:tc>
          <w:tcPr>
            <w:tcW w:w="495" w:type="dxa"/>
            <w:tcBorders>
              <w:top w:val="single" w:sz="4" w:space="0" w:color="auto"/>
              <w:left w:val="nil"/>
              <w:bottom w:val="single" w:sz="4" w:space="0" w:color="auto"/>
              <w:right w:val="single" w:sz="4" w:space="0" w:color="auto"/>
            </w:tcBorders>
            <w:vAlign w:val="center"/>
          </w:tcPr>
          <w:p w:rsidR="00F10AE8" w:rsidRDefault="00F10AE8"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F10AE8" w:rsidRDefault="00F10AE8"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F10AE8" w:rsidRPr="00CF786E" w:rsidRDefault="00E75BE5" w:rsidP="00E75BE5">
            <w:pPr>
              <w:widowControl/>
              <w:rPr>
                <w:rFonts w:ascii="宋体" w:hAnsi="宋体"/>
                <w:kern w:val="0"/>
              </w:rPr>
            </w:pPr>
            <w:r>
              <w:rPr>
                <w:rFonts w:ascii="宋体 ，Arial" w:eastAsia="宋体 ，Arial" w:hAnsi="宋体" w:cs="宋体" w:hint="eastAsia"/>
                <w:color w:val="000000"/>
                <w:kern w:val="0"/>
              </w:rPr>
              <w:t>并</w:t>
            </w:r>
            <w:r w:rsidR="00F10AE8" w:rsidRPr="009E6D6B">
              <w:rPr>
                <w:rFonts w:ascii="宋体 ，Arial" w:eastAsia="宋体 ，Arial" w:hAnsi="宋体" w:cs="宋体" w:hint="eastAsia"/>
                <w:color w:val="000000"/>
                <w:kern w:val="0"/>
              </w:rPr>
              <w:t>处1万元以上</w:t>
            </w:r>
            <w:r w:rsidR="00F10AE8">
              <w:rPr>
                <w:rFonts w:ascii="宋体 ，Arial" w:eastAsia="宋体 ，Arial" w:hAnsi="宋体" w:cs="宋体" w:hint="eastAsia"/>
                <w:color w:val="000000"/>
                <w:kern w:val="0"/>
              </w:rPr>
              <w:t>1.5</w:t>
            </w:r>
            <w:r>
              <w:rPr>
                <w:rFonts w:ascii="宋体 ，Arial" w:eastAsia="宋体 ，Arial" w:hAnsi="宋体" w:cs="宋体" w:hint="eastAsia"/>
                <w:color w:val="000000"/>
                <w:kern w:val="0"/>
              </w:rPr>
              <w:t>万元以下的罚款</w:t>
            </w:r>
            <w:r w:rsidR="00F10AE8" w:rsidRPr="009E6D6B">
              <w:rPr>
                <w:rFonts w:ascii="宋体 ，Arial" w:eastAsia="宋体 ，Arial" w:hAnsi="宋体" w:cs="宋体" w:hint="eastAsia"/>
                <w:color w:val="000000"/>
                <w:kern w:val="0"/>
              </w:rPr>
              <w:t>；对直接负责的主管人员和其他直接责任人员处1000元以上</w:t>
            </w:r>
            <w:r w:rsidR="00F10AE8">
              <w:rPr>
                <w:rFonts w:ascii="宋体 ，Arial" w:eastAsia="宋体 ，Arial" w:hAnsi="宋体" w:cs="宋体" w:hint="eastAsia"/>
                <w:color w:val="000000"/>
                <w:kern w:val="0"/>
              </w:rPr>
              <w:t>2</w:t>
            </w:r>
            <w:r w:rsidR="00F10AE8" w:rsidRPr="009E6D6B">
              <w:rPr>
                <w:rFonts w:ascii="宋体 ，Arial" w:eastAsia="宋体 ，Arial" w:hAnsi="宋体" w:cs="宋体" w:hint="eastAsia"/>
                <w:color w:val="000000"/>
                <w:kern w:val="0"/>
              </w:rPr>
              <w:t>000元以下的罚款：</w:t>
            </w:r>
            <w:r w:rsidR="00F10AE8"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F10AE8"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10AE8" w:rsidRDefault="00F10AE8"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F10AE8" w:rsidRDefault="00F10AE8"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F10AE8" w:rsidRPr="00993B37" w:rsidRDefault="00F10AE8" w:rsidP="00E75BE5">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00E75BE5">
              <w:rPr>
                <w:rFonts w:ascii="宋体 ，Arial" w:eastAsia="宋体 ，Arial" w:hAnsi="宋体" w:cs="宋体" w:hint="eastAsia"/>
                <w:color w:val="000000"/>
                <w:kern w:val="0"/>
              </w:rPr>
              <w:t>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F10AE8" w:rsidRDefault="00F10AE8"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F10AE8"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F10AE8" w:rsidRDefault="00F10AE8"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F10AE8" w:rsidRDefault="00F10AE8"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F10AE8" w:rsidRDefault="00F10AE8"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F10AE8" w:rsidRPr="00993B37" w:rsidRDefault="00F10AE8" w:rsidP="00E75BE5">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w:t>
            </w:r>
            <w:r w:rsidR="00E75BE5">
              <w:rPr>
                <w:rFonts w:ascii="宋体 ，Arial" w:eastAsia="宋体 ，Arial" w:hAnsi="宋体" w:cs="宋体" w:hint="eastAsia"/>
                <w:color w:val="000000"/>
                <w:kern w:val="0"/>
              </w:rPr>
              <w:t>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F10AE8" w:rsidRDefault="00F10AE8" w:rsidP="00E75BE5">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F10AE8" w:rsidRDefault="00F10AE8"/>
    <w:p w:rsidR="00E75BE5" w:rsidRDefault="00E75BE5"/>
    <w:p w:rsidR="00E75BE5" w:rsidRDefault="00E75BE5"/>
    <w:p w:rsidR="00E75BE5" w:rsidRDefault="00E75BE5"/>
    <w:p w:rsidR="00E75BE5" w:rsidRDefault="00E75BE5"/>
    <w:p w:rsidR="00E75BE5" w:rsidRDefault="00B156FC">
      <w:r>
        <w:rPr>
          <w:rFonts w:hint="eastAsia"/>
        </w:rPr>
        <w:lastRenderedPageBreak/>
        <w:t>、</w:t>
      </w:r>
    </w:p>
    <w:p w:rsidR="00B156FC" w:rsidRPr="00DD1207" w:rsidRDefault="00B156FC" w:rsidP="00B156FC">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8766DC">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35.2</w:t>
      </w:r>
    </w:p>
    <w:tbl>
      <w:tblPr>
        <w:tblW w:w="14285" w:type="dxa"/>
        <w:jc w:val="center"/>
        <w:tblLayout w:type="fixed"/>
        <w:tblLook w:val="0000"/>
      </w:tblPr>
      <w:tblGrid>
        <w:gridCol w:w="819"/>
        <w:gridCol w:w="1134"/>
        <w:gridCol w:w="1276"/>
        <w:gridCol w:w="3366"/>
        <w:gridCol w:w="495"/>
        <w:gridCol w:w="2280"/>
        <w:gridCol w:w="3640"/>
        <w:gridCol w:w="1275"/>
      </w:tblGrid>
      <w:tr w:rsidR="00B156FC"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其他处理</w:t>
            </w:r>
          </w:p>
        </w:tc>
      </w:tr>
      <w:tr w:rsidR="00B156FC"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156FC" w:rsidRPr="001709A3" w:rsidRDefault="00B156FC" w:rsidP="008766DC">
            <w:pPr>
              <w:pStyle w:val="a3"/>
              <w:outlineLvl w:val="0"/>
              <w:rPr>
                <w:rFonts w:ascii="宋体" w:hAnsi="宋体"/>
                <w:sz w:val="21"/>
                <w:szCs w:val="21"/>
              </w:rPr>
            </w:pPr>
            <w:r w:rsidRPr="001709A3">
              <w:rPr>
                <w:rStyle w:val="18"/>
                <w:rFonts w:asciiTheme="minorEastAsia" w:eastAsiaTheme="minorEastAsia" w:hAnsiTheme="minorEastAsia" w:hint="eastAsia"/>
                <w:bCs/>
                <w:sz w:val="21"/>
                <w:szCs w:val="21"/>
              </w:rPr>
              <w:t>B</w:t>
            </w:r>
            <w:r w:rsidR="008766DC">
              <w:rPr>
                <w:rStyle w:val="18"/>
                <w:rFonts w:asciiTheme="minorEastAsia" w:eastAsiaTheme="minorEastAsia" w:hAnsiTheme="minorEastAsia" w:hint="eastAsia"/>
                <w:bCs/>
                <w:sz w:val="21"/>
                <w:szCs w:val="21"/>
              </w:rPr>
              <w:t>405</w:t>
            </w:r>
            <w:r w:rsidRPr="001709A3">
              <w:rPr>
                <w:rStyle w:val="18"/>
                <w:rFonts w:asciiTheme="minorEastAsia" w:eastAsiaTheme="minorEastAsia" w:hAnsiTheme="minorEastAsia" w:hint="eastAsia"/>
                <w:bCs/>
                <w:sz w:val="21"/>
                <w:szCs w:val="21"/>
              </w:rPr>
              <w:t>.</w:t>
            </w:r>
            <w:r>
              <w:rPr>
                <w:rStyle w:val="18"/>
                <w:rFonts w:asciiTheme="minorEastAsia" w:eastAsiaTheme="minorEastAsia" w:hAnsiTheme="minorEastAsia" w:hint="eastAsia"/>
                <w:bCs/>
                <w:sz w:val="21"/>
                <w:szCs w:val="21"/>
              </w:rPr>
              <w:t>35.2</w:t>
            </w:r>
          </w:p>
        </w:tc>
        <w:tc>
          <w:tcPr>
            <w:tcW w:w="1134" w:type="dxa"/>
            <w:vMerge w:val="restart"/>
            <w:tcBorders>
              <w:top w:val="nil"/>
              <w:left w:val="nil"/>
              <w:bottom w:val="single" w:sz="4" w:space="0" w:color="auto"/>
              <w:right w:val="single" w:sz="4" w:space="0" w:color="auto"/>
            </w:tcBorders>
            <w:vAlign w:val="center"/>
          </w:tcPr>
          <w:p w:rsidR="00B156FC" w:rsidRPr="00F9386A" w:rsidRDefault="00B156FC" w:rsidP="00B4588B">
            <w:pPr>
              <w:widowControl/>
              <w:jc w:val="left"/>
              <w:rPr>
                <w:rFonts w:ascii="宋体 ，Arial" w:eastAsia="宋体 ，Arial" w:hAnsi="宋体" w:cs="宋体"/>
                <w:color w:val="000000"/>
                <w:kern w:val="0"/>
              </w:rPr>
            </w:pPr>
            <w:r>
              <w:rPr>
                <w:rFonts w:ascii="宋体 ，Arial" w:eastAsia="宋体 ，Arial" w:hAnsi="宋体" w:cs="宋体" w:hint="eastAsia"/>
                <w:color w:val="000000"/>
                <w:kern w:val="0"/>
              </w:rPr>
              <w:t>施工单位未按照本规定进行施工监测和安全巡视的</w:t>
            </w:r>
            <w:r w:rsidRPr="00F9386A">
              <w:rPr>
                <w:rFonts w:ascii="宋体 ，Arial" w:eastAsia="宋体 ，Arial" w:hAnsi="宋体" w:cs="宋体"/>
                <w:color w:val="000000"/>
                <w:kern w:val="0"/>
              </w:rPr>
              <w:t xml:space="preserve"> </w:t>
            </w:r>
          </w:p>
        </w:tc>
        <w:tc>
          <w:tcPr>
            <w:tcW w:w="1276" w:type="dxa"/>
            <w:vMerge w:val="restart"/>
            <w:tcBorders>
              <w:top w:val="nil"/>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第十七条</w:t>
            </w:r>
          </w:p>
        </w:tc>
        <w:tc>
          <w:tcPr>
            <w:tcW w:w="3366" w:type="dxa"/>
            <w:vMerge w:val="restart"/>
            <w:tcBorders>
              <w:top w:val="nil"/>
              <w:left w:val="nil"/>
              <w:bottom w:val="single" w:sz="4" w:space="0" w:color="auto"/>
              <w:right w:val="single" w:sz="4" w:space="0" w:color="auto"/>
            </w:tcBorders>
            <w:vAlign w:val="center"/>
          </w:tcPr>
          <w:p w:rsidR="00B156FC" w:rsidRDefault="00B156FC" w:rsidP="00B156FC">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F10AE8">
              <w:rPr>
                <w:rFonts w:ascii="宋体 ，Arial" w:eastAsia="宋体 ，Arial" w:hAnsi="宋体" w:cs="宋体" w:hint="eastAsia"/>
                <w:color w:val="000000"/>
                <w:kern w:val="0"/>
              </w:rPr>
              <w:t xml:space="preserve">第三十五条　</w:t>
            </w:r>
          </w:p>
          <w:p w:rsidR="00B156FC" w:rsidRPr="00B156FC" w:rsidRDefault="00B156FC" w:rsidP="00B156FC">
            <w:pPr>
              <w:spacing w:line="360" w:lineRule="atLeast"/>
              <w:ind w:firstLineChars="200" w:firstLine="420"/>
              <w:rPr>
                <w:rFonts w:ascii="宋体 ，Arial" w:eastAsia="宋体 ，Arial" w:hAnsi="宋体" w:cs="宋体"/>
                <w:color w:val="000000"/>
                <w:kern w:val="0"/>
              </w:rPr>
            </w:pPr>
            <w:r w:rsidRPr="00F10AE8">
              <w:rPr>
                <w:rFonts w:ascii="宋体 ，Arial" w:eastAsia="宋体 ，Arial" w:hAnsi="宋体" w:cs="宋体" w:hint="eastAsia"/>
                <w:color w:val="000000"/>
                <w:kern w:val="0"/>
              </w:rPr>
              <w:t>施工单位有下列行为之一的，责令限期改正，并处1万元以上3万元以下的罚款；对直接负责的主管人员和其他直接责任人员处1000元以上5000元以下的罚款：</w:t>
            </w:r>
            <w:r w:rsidRPr="00F10AE8">
              <w:rPr>
                <w:rFonts w:ascii="宋体 ，Arial" w:eastAsia="宋体 ，Arial" w:hAnsi="宋体" w:cs="宋体" w:hint="eastAsia"/>
                <w:color w:val="000000"/>
                <w:kern w:val="0"/>
              </w:rPr>
              <w:t> </w:t>
            </w:r>
          </w:p>
          <w:p w:rsidR="00B156FC" w:rsidRPr="00F10AE8" w:rsidRDefault="00B156FC" w:rsidP="00B4588B">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（二）施工单位未按照本规定进行施工监测和安全巡视的；</w:t>
            </w:r>
          </w:p>
          <w:p w:rsidR="00B156FC" w:rsidRPr="00F10AE8" w:rsidRDefault="00B156FC" w:rsidP="00B156FC">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w:t>
            </w: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Pr>
                <w:rFonts w:ascii="宋体 ，Arial" w:eastAsia="宋体 ，Arial" w:hAnsi="宋体" w:cs="宋体" w:hint="eastAsia"/>
                <w:color w:val="000000"/>
                <w:kern w:val="0"/>
              </w:rPr>
              <w:t>并</w:t>
            </w: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1.5万元以下的罚款</w:t>
            </w:r>
            <w:r w:rsidRPr="009E6D6B">
              <w:rPr>
                <w:rFonts w:ascii="宋体 ，Arial" w:eastAsia="宋体 ，Arial" w:hAnsi="宋体" w:cs="宋体" w:hint="eastAsia"/>
                <w:color w:val="000000"/>
                <w:kern w:val="0"/>
              </w:rPr>
              <w:t>；对直接负责的主管人员和其他直接责任人员处1000元以上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B156FC"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B156FC"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w:t>
            </w:r>
            <w:r>
              <w:rPr>
                <w:rFonts w:ascii="宋体 ，Arial" w:eastAsia="宋体 ，Arial" w:hAnsi="宋体" w:cs="宋体" w:hint="eastAsia"/>
                <w:color w:val="000000"/>
                <w:kern w:val="0"/>
              </w:rPr>
              <w:t>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B156FC" w:rsidRDefault="00B156FC"/>
    <w:p w:rsidR="00B156FC" w:rsidRDefault="00B156FC"/>
    <w:p w:rsidR="00B156FC" w:rsidRDefault="00B156FC"/>
    <w:p w:rsidR="00B156FC" w:rsidRDefault="00B156FC"/>
    <w:p w:rsidR="00B156FC" w:rsidRDefault="00B156FC"/>
    <w:p w:rsidR="00B156FC" w:rsidRDefault="00B156FC"/>
    <w:p w:rsidR="00E75BE5" w:rsidRPr="00DD1207" w:rsidRDefault="00E75BE5" w:rsidP="00E75BE5">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35.3</w:t>
      </w:r>
    </w:p>
    <w:tbl>
      <w:tblPr>
        <w:tblW w:w="14285" w:type="dxa"/>
        <w:jc w:val="center"/>
        <w:tblLayout w:type="fixed"/>
        <w:tblLook w:val="0000"/>
      </w:tblPr>
      <w:tblGrid>
        <w:gridCol w:w="819"/>
        <w:gridCol w:w="1134"/>
        <w:gridCol w:w="1276"/>
        <w:gridCol w:w="3366"/>
        <w:gridCol w:w="495"/>
        <w:gridCol w:w="2280"/>
        <w:gridCol w:w="3640"/>
        <w:gridCol w:w="1275"/>
      </w:tblGrid>
      <w:tr w:rsidR="00E75BE5"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E75BE5" w:rsidRDefault="00E75BE5"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其他处理</w:t>
            </w:r>
          </w:p>
        </w:tc>
      </w:tr>
      <w:tr w:rsidR="00E75BE5"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E75BE5" w:rsidRPr="001709A3" w:rsidRDefault="00B0032A"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E75BE5" w:rsidRPr="001709A3">
              <w:rPr>
                <w:rStyle w:val="18"/>
                <w:rFonts w:asciiTheme="minorEastAsia" w:eastAsiaTheme="minorEastAsia" w:hAnsiTheme="minorEastAsia" w:hint="eastAsia"/>
                <w:bCs/>
                <w:sz w:val="21"/>
                <w:szCs w:val="21"/>
              </w:rPr>
              <w:t>.</w:t>
            </w:r>
            <w:r w:rsidR="00E75BE5">
              <w:rPr>
                <w:rStyle w:val="18"/>
                <w:rFonts w:asciiTheme="minorEastAsia" w:eastAsiaTheme="minorEastAsia" w:hAnsiTheme="minorEastAsia" w:hint="eastAsia"/>
                <w:bCs/>
                <w:sz w:val="21"/>
                <w:szCs w:val="21"/>
              </w:rPr>
              <w:t>35.3</w:t>
            </w:r>
          </w:p>
        </w:tc>
        <w:tc>
          <w:tcPr>
            <w:tcW w:w="1134" w:type="dxa"/>
            <w:vMerge w:val="restart"/>
            <w:tcBorders>
              <w:top w:val="nil"/>
              <w:left w:val="nil"/>
              <w:bottom w:val="single" w:sz="4" w:space="0" w:color="auto"/>
              <w:right w:val="single" w:sz="4" w:space="0" w:color="auto"/>
            </w:tcBorders>
            <w:vAlign w:val="center"/>
          </w:tcPr>
          <w:p w:rsidR="00E75BE5" w:rsidRPr="00F9386A" w:rsidRDefault="003412CA" w:rsidP="00E75BE5">
            <w:pPr>
              <w:widowControl/>
              <w:jc w:val="left"/>
              <w:rPr>
                <w:rFonts w:ascii="宋体 ，Arial" w:eastAsia="宋体 ，Arial" w:hAnsi="宋体" w:cs="宋体"/>
                <w:color w:val="000000"/>
                <w:kern w:val="0"/>
              </w:rPr>
            </w:pPr>
            <w:r w:rsidRPr="00F10AE8">
              <w:rPr>
                <w:rFonts w:ascii="宋体 ，Arial" w:eastAsia="宋体 ，Arial" w:hAnsi="宋体" w:cs="宋体" w:hint="eastAsia"/>
                <w:color w:val="000000"/>
                <w:kern w:val="0"/>
              </w:rPr>
              <w:t>施工单位</w:t>
            </w:r>
            <w:r w:rsidR="00E75BE5" w:rsidRPr="00F10AE8">
              <w:rPr>
                <w:rFonts w:ascii="宋体 ，Arial" w:eastAsia="宋体 ，Arial" w:hAnsi="宋体" w:cs="宋体" w:hint="eastAsia"/>
                <w:color w:val="000000"/>
                <w:kern w:val="0"/>
              </w:rPr>
              <w:t>未按照本规定组织危大工程验收的</w:t>
            </w:r>
          </w:p>
        </w:tc>
        <w:tc>
          <w:tcPr>
            <w:tcW w:w="1276" w:type="dxa"/>
            <w:vMerge w:val="restart"/>
            <w:tcBorders>
              <w:top w:val="nil"/>
              <w:left w:val="nil"/>
              <w:bottom w:val="single" w:sz="4" w:space="0" w:color="auto"/>
              <w:right w:val="single" w:sz="4" w:space="0" w:color="auto"/>
            </w:tcBorders>
            <w:vAlign w:val="center"/>
          </w:tcPr>
          <w:p w:rsidR="00E75BE5" w:rsidRPr="00CF786E" w:rsidRDefault="00E75BE5"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第二十一条</w:t>
            </w:r>
          </w:p>
        </w:tc>
        <w:tc>
          <w:tcPr>
            <w:tcW w:w="3366" w:type="dxa"/>
            <w:vMerge w:val="restart"/>
            <w:tcBorders>
              <w:top w:val="nil"/>
              <w:left w:val="nil"/>
              <w:bottom w:val="single" w:sz="4" w:space="0" w:color="auto"/>
              <w:right w:val="single" w:sz="4" w:space="0" w:color="auto"/>
            </w:tcBorders>
            <w:vAlign w:val="center"/>
          </w:tcPr>
          <w:p w:rsidR="00E75BE5" w:rsidRPr="00F10AE8" w:rsidRDefault="00E75BE5" w:rsidP="00E75BE5">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F10AE8">
              <w:rPr>
                <w:rFonts w:ascii="宋体 ，Arial" w:eastAsia="宋体 ，Arial" w:hAnsi="宋体" w:cs="宋体" w:hint="eastAsia"/>
                <w:color w:val="000000"/>
                <w:kern w:val="0"/>
              </w:rPr>
              <w:t>第三十五条　施工单位有下列行为之一的，责令限期改正，并处1万元以上3万元以下的罚款；对直接负责的主管人员和其他直接责任人员处1000元以上5000元以下的罚款：</w:t>
            </w:r>
            <w:r w:rsidRPr="00F10AE8">
              <w:rPr>
                <w:rFonts w:ascii="宋体 ，Arial" w:eastAsia="宋体 ，Arial" w:hAnsi="宋体" w:cs="宋体" w:hint="eastAsia"/>
                <w:color w:val="000000"/>
                <w:kern w:val="0"/>
              </w:rPr>
              <w:t> </w:t>
            </w:r>
          </w:p>
          <w:p w:rsidR="00E75BE5" w:rsidRPr="00F10AE8" w:rsidRDefault="00E75BE5" w:rsidP="00E75BE5">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（三）未按照本规定组织危大工程验收的；</w:t>
            </w:r>
          </w:p>
          <w:p w:rsidR="00E75BE5" w:rsidRPr="00F10AE8" w:rsidRDefault="00E75BE5" w:rsidP="00E75BE5">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w:t>
            </w:r>
          </w:p>
        </w:tc>
        <w:tc>
          <w:tcPr>
            <w:tcW w:w="495" w:type="dxa"/>
            <w:tcBorders>
              <w:top w:val="single" w:sz="4" w:space="0" w:color="auto"/>
              <w:left w:val="nil"/>
              <w:bottom w:val="single" w:sz="4" w:space="0" w:color="auto"/>
              <w:right w:val="single" w:sz="4" w:space="0" w:color="auto"/>
            </w:tcBorders>
            <w:vAlign w:val="center"/>
          </w:tcPr>
          <w:p w:rsidR="00E75BE5" w:rsidRDefault="00E75BE5"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E75BE5" w:rsidRDefault="00E75BE5"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E75BE5" w:rsidRPr="00CF786E" w:rsidRDefault="00E75BE5" w:rsidP="00E75BE5">
            <w:pPr>
              <w:widowControl/>
              <w:rPr>
                <w:rFonts w:ascii="宋体" w:hAnsi="宋体"/>
                <w:kern w:val="0"/>
              </w:rPr>
            </w:pPr>
            <w:r>
              <w:rPr>
                <w:rFonts w:ascii="宋体 ，Arial" w:eastAsia="宋体 ，Arial" w:hAnsi="宋体" w:cs="宋体" w:hint="eastAsia"/>
                <w:color w:val="000000"/>
                <w:kern w:val="0"/>
              </w:rPr>
              <w:t>并</w:t>
            </w: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1.5万元以下的罚款</w:t>
            </w:r>
            <w:r w:rsidRPr="009E6D6B">
              <w:rPr>
                <w:rFonts w:ascii="宋体 ，Arial" w:eastAsia="宋体 ，Arial" w:hAnsi="宋体" w:cs="宋体" w:hint="eastAsia"/>
                <w:color w:val="000000"/>
                <w:kern w:val="0"/>
              </w:rPr>
              <w:t>；对直接负责的主管人员和其他直接责任人员处1000元以上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E75BE5"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5BE5" w:rsidRDefault="00E75BE5"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E75BE5" w:rsidRDefault="00E75BE5"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E75BE5" w:rsidRPr="00993B37" w:rsidRDefault="00E75BE5" w:rsidP="00E75BE5">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E75BE5"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5BE5" w:rsidRDefault="00E75BE5"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E75BE5" w:rsidRDefault="00E75BE5"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E75BE5" w:rsidRPr="00993B37" w:rsidRDefault="00E75BE5" w:rsidP="00E75BE5">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w:t>
            </w:r>
            <w:r>
              <w:rPr>
                <w:rFonts w:ascii="宋体 ，Arial" w:eastAsia="宋体 ，Arial" w:hAnsi="宋体" w:cs="宋体" w:hint="eastAsia"/>
                <w:color w:val="000000"/>
                <w:kern w:val="0"/>
              </w:rPr>
              <w:t>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E75BE5" w:rsidRDefault="00E75BE5"/>
    <w:p w:rsidR="00E75BE5" w:rsidRDefault="00E75BE5"/>
    <w:p w:rsidR="00E75BE5" w:rsidRDefault="00E75BE5"/>
    <w:p w:rsidR="00E75BE5" w:rsidRDefault="00E75BE5"/>
    <w:p w:rsidR="00E75BE5" w:rsidRDefault="00E75BE5"/>
    <w:p w:rsidR="00E75BE5" w:rsidRDefault="00E75BE5"/>
    <w:p w:rsidR="00E75BE5" w:rsidRPr="00DD1207" w:rsidRDefault="00E75BE5" w:rsidP="00E75BE5">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35.4</w:t>
      </w:r>
    </w:p>
    <w:tbl>
      <w:tblPr>
        <w:tblW w:w="14285" w:type="dxa"/>
        <w:jc w:val="center"/>
        <w:tblLayout w:type="fixed"/>
        <w:tblLook w:val="0000"/>
      </w:tblPr>
      <w:tblGrid>
        <w:gridCol w:w="819"/>
        <w:gridCol w:w="1134"/>
        <w:gridCol w:w="1276"/>
        <w:gridCol w:w="3366"/>
        <w:gridCol w:w="495"/>
        <w:gridCol w:w="2280"/>
        <w:gridCol w:w="3640"/>
        <w:gridCol w:w="1275"/>
      </w:tblGrid>
      <w:tr w:rsidR="00E75BE5" w:rsidTr="00E75BE5">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E75BE5" w:rsidRDefault="00E75BE5" w:rsidP="00E75BE5">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b/>
                <w:bCs/>
                <w:kern w:val="0"/>
              </w:rPr>
            </w:pPr>
            <w:r>
              <w:rPr>
                <w:rFonts w:ascii="宋体" w:hAnsi="宋体" w:hint="eastAsia"/>
                <w:b/>
                <w:bCs/>
                <w:kern w:val="0"/>
              </w:rPr>
              <w:t>其他处理</w:t>
            </w:r>
          </w:p>
        </w:tc>
      </w:tr>
      <w:tr w:rsidR="00E75BE5" w:rsidTr="00E75BE5">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E75BE5" w:rsidRPr="001709A3" w:rsidRDefault="00B0032A" w:rsidP="00E75BE5">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E75BE5" w:rsidRPr="001709A3">
              <w:rPr>
                <w:rStyle w:val="18"/>
                <w:rFonts w:asciiTheme="minorEastAsia" w:eastAsiaTheme="minorEastAsia" w:hAnsiTheme="minorEastAsia" w:hint="eastAsia"/>
                <w:bCs/>
                <w:sz w:val="21"/>
                <w:szCs w:val="21"/>
              </w:rPr>
              <w:t>.</w:t>
            </w:r>
            <w:r w:rsidR="00E75BE5">
              <w:rPr>
                <w:rStyle w:val="18"/>
                <w:rFonts w:asciiTheme="minorEastAsia" w:eastAsiaTheme="minorEastAsia" w:hAnsiTheme="minorEastAsia" w:hint="eastAsia"/>
                <w:bCs/>
                <w:sz w:val="21"/>
                <w:szCs w:val="21"/>
              </w:rPr>
              <w:t>35.4</w:t>
            </w:r>
          </w:p>
        </w:tc>
        <w:tc>
          <w:tcPr>
            <w:tcW w:w="1134" w:type="dxa"/>
            <w:vMerge w:val="restart"/>
            <w:tcBorders>
              <w:top w:val="nil"/>
              <w:left w:val="nil"/>
              <w:bottom w:val="single" w:sz="4" w:space="0" w:color="auto"/>
              <w:right w:val="single" w:sz="4" w:space="0" w:color="auto"/>
            </w:tcBorders>
            <w:vAlign w:val="center"/>
          </w:tcPr>
          <w:p w:rsidR="00E75BE5" w:rsidRPr="00F9386A" w:rsidRDefault="00B156FC" w:rsidP="00E75BE5">
            <w:pPr>
              <w:widowControl/>
              <w:jc w:val="left"/>
              <w:rPr>
                <w:rFonts w:ascii="宋体 ，Arial" w:eastAsia="宋体 ，Arial" w:hAnsi="宋体" w:cs="宋体"/>
                <w:color w:val="000000"/>
                <w:kern w:val="0"/>
              </w:rPr>
            </w:pPr>
            <w:r w:rsidRPr="00F10AE8">
              <w:rPr>
                <w:rFonts w:ascii="宋体 ，Arial" w:eastAsia="宋体 ，Arial" w:hAnsi="宋体" w:cs="宋体" w:hint="eastAsia"/>
                <w:color w:val="000000"/>
                <w:kern w:val="0"/>
              </w:rPr>
              <w:t>发生险情或者事故时，</w:t>
            </w:r>
            <w:r w:rsidR="003412CA" w:rsidRPr="00F10AE8">
              <w:rPr>
                <w:rFonts w:ascii="宋体 ，Arial" w:eastAsia="宋体 ，Arial" w:hAnsi="宋体" w:cs="宋体" w:hint="eastAsia"/>
                <w:color w:val="000000"/>
                <w:kern w:val="0"/>
              </w:rPr>
              <w:t>施工单位</w:t>
            </w:r>
            <w:r w:rsidRPr="00F10AE8">
              <w:rPr>
                <w:rFonts w:ascii="宋体 ，Arial" w:eastAsia="宋体 ，Arial" w:hAnsi="宋体" w:cs="宋体" w:hint="eastAsia"/>
                <w:color w:val="000000"/>
                <w:kern w:val="0"/>
              </w:rPr>
              <w:t>未采取应急处置措施的</w:t>
            </w:r>
          </w:p>
        </w:tc>
        <w:tc>
          <w:tcPr>
            <w:tcW w:w="1276" w:type="dxa"/>
            <w:vMerge w:val="restart"/>
            <w:tcBorders>
              <w:top w:val="nil"/>
              <w:left w:val="nil"/>
              <w:bottom w:val="single" w:sz="4" w:space="0" w:color="auto"/>
              <w:right w:val="single" w:sz="4" w:space="0" w:color="auto"/>
            </w:tcBorders>
            <w:vAlign w:val="center"/>
          </w:tcPr>
          <w:p w:rsidR="00E75BE5" w:rsidRPr="00CF786E" w:rsidRDefault="00E75BE5" w:rsidP="00E75BE5">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sidR="00B156FC">
              <w:rPr>
                <w:rFonts w:ascii="宋体 ，Arial" w:eastAsia="宋体 ，Arial" w:hint="eastAsia"/>
                <w:color w:val="000000"/>
              </w:rPr>
              <w:t>第二十二</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E75BE5" w:rsidRPr="00F10AE8" w:rsidRDefault="00E75BE5" w:rsidP="00E75BE5">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F10AE8">
              <w:rPr>
                <w:rFonts w:ascii="宋体 ，Arial" w:eastAsia="宋体 ，Arial" w:hAnsi="宋体" w:cs="宋体" w:hint="eastAsia"/>
                <w:color w:val="000000"/>
                <w:kern w:val="0"/>
              </w:rPr>
              <w:t>第三十五条　施工单位有下列行为之一的，责令限期改正，并处1万元以上3万元以下的罚款；对直接负责的主管人员和其他直接责任人员处1000元以上5000元以下的罚款：</w:t>
            </w:r>
            <w:r w:rsidRPr="00F10AE8">
              <w:rPr>
                <w:rFonts w:ascii="宋体 ，Arial" w:eastAsia="宋体 ，Arial" w:hAnsi="宋体" w:cs="宋体" w:hint="eastAsia"/>
                <w:color w:val="000000"/>
                <w:kern w:val="0"/>
              </w:rPr>
              <w:t> </w:t>
            </w:r>
          </w:p>
          <w:p w:rsidR="00E75BE5" w:rsidRPr="00F10AE8" w:rsidRDefault="00E75BE5" w:rsidP="00E75BE5">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（四）发生险情或者事故时，未采取应急处置措施的；</w:t>
            </w:r>
          </w:p>
          <w:p w:rsidR="00E75BE5" w:rsidRPr="00F10AE8" w:rsidRDefault="00E75BE5" w:rsidP="00E75BE5">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w:t>
            </w:r>
          </w:p>
          <w:p w:rsidR="00E75BE5" w:rsidRPr="00F10AE8" w:rsidRDefault="00E75BE5" w:rsidP="00E75BE5">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E75BE5" w:rsidRDefault="00E75BE5" w:rsidP="00E75BE5">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E75BE5" w:rsidRDefault="00E75BE5" w:rsidP="00E75BE5">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E75BE5" w:rsidRPr="00CF786E" w:rsidRDefault="00E75BE5" w:rsidP="00E75BE5">
            <w:pPr>
              <w:widowControl/>
              <w:rPr>
                <w:rFonts w:ascii="宋体" w:hAnsi="宋体"/>
                <w:kern w:val="0"/>
              </w:rPr>
            </w:pPr>
            <w:r>
              <w:rPr>
                <w:rFonts w:ascii="宋体 ，Arial" w:eastAsia="宋体 ，Arial" w:hAnsi="宋体" w:cs="宋体" w:hint="eastAsia"/>
                <w:color w:val="000000"/>
                <w:kern w:val="0"/>
              </w:rPr>
              <w:t>并</w:t>
            </w: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1.5万元以下的罚款</w:t>
            </w:r>
            <w:r w:rsidRPr="009E6D6B">
              <w:rPr>
                <w:rFonts w:ascii="宋体 ，Arial" w:eastAsia="宋体 ，Arial" w:hAnsi="宋体" w:cs="宋体" w:hint="eastAsia"/>
                <w:color w:val="000000"/>
                <w:kern w:val="0"/>
              </w:rPr>
              <w:t>；对直接负责的主管人员和其他直接责任人员处1000元以上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E75BE5" w:rsidTr="00E75BE5">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5BE5" w:rsidRDefault="00E75BE5" w:rsidP="00E75BE5">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E75BE5" w:rsidRDefault="00E75BE5" w:rsidP="00E75BE5">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E75BE5" w:rsidRPr="00993B37" w:rsidRDefault="00E75BE5" w:rsidP="00E75BE5">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E75BE5" w:rsidTr="00E75BE5">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E75BE5" w:rsidRDefault="00E75BE5" w:rsidP="00E75BE5">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E75BE5" w:rsidRDefault="00E75BE5" w:rsidP="00E75BE5">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E75BE5" w:rsidRDefault="00E75BE5" w:rsidP="00E75BE5">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E75BE5" w:rsidRPr="00993B37" w:rsidRDefault="00E75BE5" w:rsidP="00E75BE5">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w:t>
            </w:r>
            <w:r>
              <w:rPr>
                <w:rFonts w:ascii="宋体 ，Arial" w:eastAsia="宋体 ，Arial" w:hAnsi="宋体" w:cs="宋体" w:hint="eastAsia"/>
                <w:color w:val="000000"/>
                <w:kern w:val="0"/>
              </w:rPr>
              <w:t>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E75BE5" w:rsidRDefault="00E75BE5" w:rsidP="00E75BE5">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E75BE5" w:rsidRDefault="00E75BE5"/>
    <w:p w:rsidR="00B156FC" w:rsidRDefault="00B156FC"/>
    <w:p w:rsidR="00B156FC" w:rsidRDefault="00B156FC"/>
    <w:p w:rsidR="00B156FC" w:rsidRDefault="00B156FC"/>
    <w:p w:rsidR="00B156FC" w:rsidRDefault="00B156FC"/>
    <w:p w:rsidR="00B156FC" w:rsidRDefault="00B156FC"/>
    <w:p w:rsidR="00B156FC" w:rsidRPr="00DD1207" w:rsidRDefault="00B156FC" w:rsidP="00B156FC">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35.5</w:t>
      </w:r>
    </w:p>
    <w:tbl>
      <w:tblPr>
        <w:tblW w:w="14285" w:type="dxa"/>
        <w:jc w:val="center"/>
        <w:tblLayout w:type="fixed"/>
        <w:tblLook w:val="0000"/>
      </w:tblPr>
      <w:tblGrid>
        <w:gridCol w:w="819"/>
        <w:gridCol w:w="1134"/>
        <w:gridCol w:w="1276"/>
        <w:gridCol w:w="3366"/>
        <w:gridCol w:w="495"/>
        <w:gridCol w:w="2280"/>
        <w:gridCol w:w="3640"/>
        <w:gridCol w:w="1275"/>
      </w:tblGrid>
      <w:tr w:rsidR="00B156FC"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其他处理</w:t>
            </w:r>
          </w:p>
        </w:tc>
      </w:tr>
      <w:tr w:rsidR="00B156FC"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156FC"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B156FC" w:rsidRPr="001709A3">
              <w:rPr>
                <w:rStyle w:val="18"/>
                <w:rFonts w:asciiTheme="minorEastAsia" w:eastAsiaTheme="minorEastAsia" w:hAnsiTheme="minorEastAsia" w:hint="eastAsia"/>
                <w:bCs/>
                <w:sz w:val="21"/>
                <w:szCs w:val="21"/>
              </w:rPr>
              <w:t>.</w:t>
            </w:r>
            <w:r w:rsidR="00B156FC">
              <w:rPr>
                <w:rStyle w:val="18"/>
                <w:rFonts w:asciiTheme="minorEastAsia" w:eastAsiaTheme="minorEastAsia" w:hAnsiTheme="minorEastAsia" w:hint="eastAsia"/>
                <w:bCs/>
                <w:sz w:val="21"/>
                <w:szCs w:val="21"/>
              </w:rPr>
              <w:t>35.5</w:t>
            </w:r>
          </w:p>
        </w:tc>
        <w:tc>
          <w:tcPr>
            <w:tcW w:w="1134" w:type="dxa"/>
            <w:vMerge w:val="restart"/>
            <w:tcBorders>
              <w:top w:val="nil"/>
              <w:left w:val="nil"/>
              <w:bottom w:val="single" w:sz="4" w:space="0" w:color="auto"/>
              <w:right w:val="single" w:sz="4" w:space="0" w:color="auto"/>
            </w:tcBorders>
            <w:vAlign w:val="center"/>
          </w:tcPr>
          <w:p w:rsidR="00B156FC" w:rsidRPr="00F9386A" w:rsidRDefault="003412CA" w:rsidP="00B4588B">
            <w:pPr>
              <w:widowControl/>
              <w:jc w:val="left"/>
              <w:rPr>
                <w:rFonts w:ascii="宋体 ，Arial" w:eastAsia="宋体 ，Arial" w:hAnsi="宋体" w:cs="宋体"/>
                <w:color w:val="000000"/>
                <w:kern w:val="0"/>
              </w:rPr>
            </w:pPr>
            <w:r w:rsidRPr="00F10AE8">
              <w:rPr>
                <w:rFonts w:ascii="宋体 ，Arial" w:eastAsia="宋体 ，Arial" w:hAnsi="宋体" w:cs="宋体" w:hint="eastAsia"/>
                <w:color w:val="000000"/>
                <w:kern w:val="0"/>
              </w:rPr>
              <w:t>施工单位</w:t>
            </w:r>
            <w:r w:rsidR="00B156FC" w:rsidRPr="00F10AE8">
              <w:rPr>
                <w:rFonts w:ascii="宋体 ，Arial" w:eastAsia="宋体 ，Arial" w:hAnsi="宋体" w:cs="宋体" w:hint="eastAsia"/>
                <w:color w:val="000000"/>
                <w:kern w:val="0"/>
              </w:rPr>
              <w:t>未按照本规定建立危大工程安全管理档案的</w:t>
            </w:r>
          </w:p>
        </w:tc>
        <w:tc>
          <w:tcPr>
            <w:tcW w:w="1276" w:type="dxa"/>
            <w:vMerge w:val="restart"/>
            <w:tcBorders>
              <w:top w:val="nil"/>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第二十四条</w:t>
            </w:r>
          </w:p>
        </w:tc>
        <w:tc>
          <w:tcPr>
            <w:tcW w:w="3366" w:type="dxa"/>
            <w:vMerge w:val="restart"/>
            <w:tcBorders>
              <w:top w:val="nil"/>
              <w:left w:val="nil"/>
              <w:bottom w:val="single" w:sz="4" w:space="0" w:color="auto"/>
              <w:right w:val="single" w:sz="4" w:space="0" w:color="auto"/>
            </w:tcBorders>
            <w:vAlign w:val="center"/>
          </w:tcPr>
          <w:p w:rsidR="00B156FC" w:rsidRPr="00F10AE8" w:rsidRDefault="00B156FC" w:rsidP="00B156FC">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F10AE8">
              <w:rPr>
                <w:rFonts w:ascii="宋体 ，Arial" w:eastAsia="宋体 ，Arial" w:hAnsi="宋体" w:cs="宋体" w:hint="eastAsia"/>
                <w:color w:val="000000"/>
                <w:kern w:val="0"/>
              </w:rPr>
              <w:t>第三十五条　施工单位有下列行为之一的，责令限期改正，并处1万元以上3万元以下的罚款；对直接负责的主管人员和其他直接责任人员处1000元以上5000元以下的罚款：</w:t>
            </w:r>
            <w:r w:rsidRPr="00F10AE8">
              <w:rPr>
                <w:rFonts w:ascii="宋体 ，Arial" w:eastAsia="宋体 ，Arial" w:hAnsi="宋体" w:cs="宋体" w:hint="eastAsia"/>
                <w:color w:val="000000"/>
                <w:kern w:val="0"/>
              </w:rPr>
              <w:t> </w:t>
            </w:r>
          </w:p>
          <w:p w:rsidR="00B156FC" w:rsidRPr="00F10AE8" w:rsidRDefault="00B156FC" w:rsidP="00B4588B">
            <w:pPr>
              <w:widowControl/>
              <w:spacing w:line="360" w:lineRule="atLeast"/>
              <w:jc w:val="left"/>
              <w:rPr>
                <w:rFonts w:ascii="宋体 ，Arial" w:eastAsia="宋体 ，Arial" w:hAnsi="宋体" w:cs="宋体"/>
                <w:color w:val="000000"/>
                <w:kern w:val="0"/>
              </w:rPr>
            </w:pPr>
            <w:r w:rsidRPr="00F10AE8">
              <w:rPr>
                <w:rFonts w:ascii="宋体 ，Arial" w:eastAsia="宋体 ，Arial" w:hAnsi="宋体" w:cs="宋体" w:hint="eastAsia"/>
                <w:color w:val="000000"/>
                <w:kern w:val="0"/>
              </w:rPr>
              <w:t xml:space="preserve">　　（五）未按照本规定建立危大工程安全管理档案的。</w:t>
            </w:r>
          </w:p>
          <w:p w:rsidR="00B156FC" w:rsidRPr="00F10AE8" w:rsidRDefault="00B156FC"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Pr>
                <w:rFonts w:ascii="宋体 ，Arial" w:eastAsia="宋体 ，Arial" w:hAnsi="宋体" w:cs="宋体" w:hint="eastAsia"/>
                <w:color w:val="000000"/>
                <w:kern w:val="0"/>
              </w:rPr>
              <w:t>并</w:t>
            </w:r>
            <w:r w:rsidRPr="009E6D6B">
              <w:rPr>
                <w:rFonts w:ascii="宋体 ，Arial" w:eastAsia="宋体 ，Arial" w:hAnsi="宋体" w:cs="宋体" w:hint="eastAsia"/>
                <w:color w:val="000000"/>
                <w:kern w:val="0"/>
              </w:rPr>
              <w:t>处1万元以上</w:t>
            </w:r>
            <w:r>
              <w:rPr>
                <w:rFonts w:ascii="宋体 ，Arial" w:eastAsia="宋体 ，Arial" w:hAnsi="宋体" w:cs="宋体" w:hint="eastAsia"/>
                <w:color w:val="000000"/>
                <w:kern w:val="0"/>
              </w:rPr>
              <w:t>1.5万元以下的罚款</w:t>
            </w:r>
            <w:r w:rsidRPr="009E6D6B">
              <w:rPr>
                <w:rFonts w:ascii="宋体 ，Arial" w:eastAsia="宋体 ，Arial" w:hAnsi="宋体" w:cs="宋体" w:hint="eastAsia"/>
                <w:color w:val="000000"/>
                <w:kern w:val="0"/>
              </w:rPr>
              <w:t>；对直接负责的主管人员和其他直接责任人员处1000元以上</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B156FC"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widowControl/>
              <w:rPr>
                <w:rFonts w:ascii="宋体" w:hAnsi="宋体"/>
                <w:kern w:val="0"/>
              </w:rPr>
            </w:pPr>
            <w:r w:rsidRPr="009E6D6B">
              <w:rPr>
                <w:rFonts w:ascii="宋体 ，Arial" w:eastAsia="宋体 ，Arial" w:hAnsi="宋体" w:cs="宋体" w:hint="eastAsia"/>
                <w:color w:val="000000"/>
                <w:kern w:val="0"/>
              </w:rPr>
              <w:t>处1</w:t>
            </w:r>
            <w:r>
              <w:rPr>
                <w:rFonts w:ascii="宋体 ，Arial" w:eastAsia="宋体 ，Arial" w:hAnsi="宋体" w:cs="宋体" w:hint="eastAsia"/>
                <w:color w:val="000000"/>
                <w:kern w:val="0"/>
              </w:rPr>
              <w:t>.5</w:t>
            </w:r>
            <w:r w:rsidRPr="009E6D6B">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2</w:t>
            </w:r>
            <w:r w:rsidRPr="009E6D6B">
              <w:rPr>
                <w:rFonts w:ascii="宋体 ，Arial" w:eastAsia="宋体 ，Arial" w:hAnsi="宋体" w:cs="宋体" w:hint="eastAsia"/>
                <w:color w:val="000000"/>
                <w:kern w:val="0"/>
              </w:rPr>
              <w:t>000元以上</w:t>
            </w:r>
            <w:r>
              <w:rPr>
                <w:rFonts w:ascii="宋体 ，Arial" w:eastAsia="宋体 ，Arial" w:hAnsi="宋体" w:cs="宋体" w:hint="eastAsia"/>
                <w:color w:val="000000"/>
                <w:kern w:val="0"/>
              </w:rPr>
              <w:t>54</w:t>
            </w:r>
            <w:r w:rsidRPr="009E6D6B">
              <w:rPr>
                <w:rFonts w:ascii="宋体 ，Arial" w:eastAsia="宋体 ，Arial" w:hAnsi="宋体" w:cs="宋体" w:hint="eastAsia"/>
                <w:color w:val="000000"/>
                <w:kern w:val="0"/>
              </w:rPr>
              <w:t>00元以下的罚款：</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r w:rsidRPr="009E6D6B">
              <w:rPr>
                <w:rFonts w:ascii="宋体 ，Arial" w:eastAsia="宋体 ，Arial" w:hAnsi="宋体" w:cs="宋体" w:hint="eastAsia"/>
                <w:color w:val="000000"/>
                <w:kern w:val="0"/>
              </w:rPr>
              <w:t>责令限期改正</w:t>
            </w:r>
          </w:p>
        </w:tc>
      </w:tr>
      <w:tr w:rsidR="00B156FC"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rPr>
                <w:rFonts w:ascii="宋体" w:hAnsi="宋体"/>
                <w:kern w:val="0"/>
              </w:rPr>
            </w:pPr>
            <w:r w:rsidRPr="009E6D6B">
              <w:rPr>
                <w:rFonts w:ascii="宋体 ，Arial" w:eastAsia="宋体 ，Arial" w:hAnsi="宋体" w:cs="宋体" w:hint="eastAsia"/>
                <w:color w:val="000000"/>
                <w:kern w:val="0"/>
              </w:rPr>
              <w:t>处</w:t>
            </w:r>
            <w:r>
              <w:rPr>
                <w:rFonts w:ascii="宋体 ，Arial" w:eastAsia="宋体 ，Arial" w:hAnsi="宋体" w:cs="宋体" w:hint="eastAsia"/>
                <w:color w:val="000000"/>
                <w:kern w:val="0"/>
              </w:rPr>
              <w:t>2.5</w:t>
            </w:r>
            <w:r w:rsidRPr="009E6D6B">
              <w:rPr>
                <w:rFonts w:ascii="宋体 ，Arial" w:eastAsia="宋体 ，Arial" w:hAnsi="宋体" w:cs="宋体" w:hint="eastAsia"/>
                <w:color w:val="000000"/>
                <w:kern w:val="0"/>
              </w:rPr>
              <w:t>万元以上3</w:t>
            </w:r>
            <w:r>
              <w:rPr>
                <w:rFonts w:ascii="宋体 ，Arial" w:eastAsia="宋体 ，Arial" w:hAnsi="宋体" w:cs="宋体" w:hint="eastAsia"/>
                <w:color w:val="000000"/>
                <w:kern w:val="0"/>
              </w:rPr>
              <w:t>万元以下的罚款</w:t>
            </w:r>
            <w:r w:rsidRPr="009E6D6B">
              <w:rPr>
                <w:rFonts w:ascii="宋体 ，Arial" w:eastAsia="宋体 ，Arial" w:hAnsi="宋体" w:cs="宋体" w:hint="eastAsia"/>
                <w:color w:val="000000"/>
                <w:kern w:val="0"/>
              </w:rPr>
              <w:t>；对直接负责的主管人员和其他直接责任人员处</w:t>
            </w:r>
            <w:r>
              <w:rPr>
                <w:rFonts w:ascii="宋体 ，Arial" w:eastAsia="宋体 ，Arial" w:hAnsi="宋体" w:cs="宋体" w:hint="eastAsia"/>
                <w:color w:val="000000"/>
                <w:kern w:val="0"/>
              </w:rPr>
              <w:t>4</w:t>
            </w:r>
            <w:r w:rsidRPr="009E6D6B">
              <w:rPr>
                <w:rFonts w:ascii="宋体 ，Arial" w:eastAsia="宋体 ，Arial" w:hAnsi="宋体" w:cs="宋体" w:hint="eastAsia"/>
                <w:color w:val="000000"/>
                <w:kern w:val="0"/>
              </w:rPr>
              <w:t>000元以上5000元以下的罚款：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jc w:val="center"/>
              <w:rPr>
                <w:rFonts w:ascii="宋体" w:hAnsi="宋体"/>
                <w:kern w:val="0"/>
              </w:rPr>
            </w:pPr>
            <w:r w:rsidRPr="009E6D6B">
              <w:rPr>
                <w:rFonts w:ascii="宋体 ，Arial" w:eastAsia="宋体 ，Arial" w:hAnsi="宋体" w:cs="宋体" w:hint="eastAsia"/>
                <w:color w:val="000000"/>
                <w:kern w:val="0"/>
              </w:rPr>
              <w:t>责令限期改正</w:t>
            </w:r>
          </w:p>
        </w:tc>
      </w:tr>
    </w:tbl>
    <w:p w:rsidR="00B156FC" w:rsidRDefault="00B156FC"/>
    <w:p w:rsidR="00B156FC" w:rsidRDefault="00B156FC"/>
    <w:p w:rsidR="00B156FC" w:rsidRDefault="00B156FC"/>
    <w:p w:rsidR="00B156FC" w:rsidRDefault="00B156FC"/>
    <w:p w:rsidR="00B156FC" w:rsidRDefault="00B156FC"/>
    <w:p w:rsidR="00B156FC" w:rsidRDefault="00B156FC"/>
    <w:p w:rsidR="00B156FC" w:rsidRPr="00DD1207" w:rsidRDefault="00B156FC" w:rsidP="00B156FC">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36.1</w:t>
      </w:r>
    </w:p>
    <w:tbl>
      <w:tblPr>
        <w:tblW w:w="14285" w:type="dxa"/>
        <w:jc w:val="center"/>
        <w:tblLayout w:type="fixed"/>
        <w:tblLook w:val="0000"/>
      </w:tblPr>
      <w:tblGrid>
        <w:gridCol w:w="819"/>
        <w:gridCol w:w="1134"/>
        <w:gridCol w:w="1276"/>
        <w:gridCol w:w="3366"/>
        <w:gridCol w:w="495"/>
        <w:gridCol w:w="2280"/>
        <w:gridCol w:w="3640"/>
        <w:gridCol w:w="1275"/>
      </w:tblGrid>
      <w:tr w:rsidR="00B156FC"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其他处理</w:t>
            </w:r>
          </w:p>
        </w:tc>
      </w:tr>
      <w:tr w:rsidR="00B156FC"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156FC"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B156FC" w:rsidRPr="001709A3">
              <w:rPr>
                <w:rStyle w:val="18"/>
                <w:rFonts w:asciiTheme="minorEastAsia" w:eastAsiaTheme="minorEastAsia" w:hAnsiTheme="minorEastAsia" w:hint="eastAsia"/>
                <w:bCs/>
                <w:sz w:val="21"/>
                <w:szCs w:val="21"/>
              </w:rPr>
              <w:t>.</w:t>
            </w:r>
            <w:r w:rsidR="00B156FC">
              <w:rPr>
                <w:rStyle w:val="18"/>
                <w:rFonts w:asciiTheme="minorEastAsia" w:eastAsiaTheme="minorEastAsia" w:hAnsiTheme="minorEastAsia" w:hint="eastAsia"/>
                <w:bCs/>
                <w:sz w:val="21"/>
                <w:szCs w:val="21"/>
              </w:rPr>
              <w:t>36.1</w:t>
            </w:r>
          </w:p>
        </w:tc>
        <w:tc>
          <w:tcPr>
            <w:tcW w:w="1134" w:type="dxa"/>
            <w:vMerge w:val="restart"/>
            <w:tcBorders>
              <w:top w:val="nil"/>
              <w:left w:val="nil"/>
              <w:bottom w:val="single" w:sz="4" w:space="0" w:color="auto"/>
              <w:right w:val="single" w:sz="4" w:space="0" w:color="auto"/>
            </w:tcBorders>
            <w:vAlign w:val="center"/>
          </w:tcPr>
          <w:p w:rsidR="00B156FC" w:rsidRPr="00F9386A" w:rsidRDefault="003412CA" w:rsidP="00B4588B">
            <w:pPr>
              <w:widowControl/>
              <w:jc w:val="left"/>
              <w:rPr>
                <w:rFonts w:ascii="宋体 ，Arial" w:eastAsia="宋体 ，Arial" w:hAnsi="宋体" w:cs="宋体"/>
                <w:color w:val="000000"/>
                <w:kern w:val="0"/>
              </w:rPr>
            </w:pPr>
            <w:r w:rsidRPr="00BE2DC8">
              <w:rPr>
                <w:rFonts w:ascii="宋体 ，Arial" w:eastAsia="宋体 ，Arial" w:hAnsi="宋体" w:cs="宋体" w:hint="eastAsia"/>
                <w:color w:val="000000"/>
                <w:kern w:val="0"/>
              </w:rPr>
              <w:t>监理单位</w:t>
            </w:r>
            <w:r w:rsidR="00B156FC" w:rsidRPr="00B156FC">
              <w:rPr>
                <w:rFonts w:ascii="宋体 ，Arial" w:eastAsia="宋体 ，Arial" w:hAnsi="宋体" w:cs="宋体" w:hint="eastAsia"/>
                <w:color w:val="000000"/>
                <w:kern w:val="0"/>
              </w:rPr>
              <w:t>总监理工程师未按照本规定审查危大工程专项施工方案的</w:t>
            </w:r>
          </w:p>
        </w:tc>
        <w:tc>
          <w:tcPr>
            <w:tcW w:w="1276" w:type="dxa"/>
            <w:vMerge w:val="restart"/>
            <w:tcBorders>
              <w:top w:val="nil"/>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第十一条</w:t>
            </w:r>
          </w:p>
        </w:tc>
        <w:tc>
          <w:tcPr>
            <w:tcW w:w="3366" w:type="dxa"/>
            <w:vMerge w:val="restart"/>
            <w:tcBorders>
              <w:top w:val="nil"/>
              <w:left w:val="nil"/>
              <w:bottom w:val="single" w:sz="4" w:space="0" w:color="auto"/>
              <w:right w:val="single" w:sz="4" w:space="0" w:color="auto"/>
            </w:tcBorders>
            <w:vAlign w:val="center"/>
          </w:tcPr>
          <w:p w:rsidR="00B156FC" w:rsidRDefault="00B156FC" w:rsidP="00B156FC">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B156FC">
              <w:rPr>
                <w:rFonts w:ascii="宋体 ，Arial" w:eastAsia="宋体 ，Arial" w:hAnsi="宋体" w:cs="宋体" w:hint="eastAsia"/>
                <w:color w:val="000000"/>
                <w:kern w:val="0"/>
              </w:rPr>
              <w:t xml:space="preserve">第三十六条　</w:t>
            </w:r>
          </w:p>
          <w:p w:rsidR="00B156FC" w:rsidRPr="00B156FC" w:rsidRDefault="00B156FC" w:rsidP="00B156FC">
            <w:pPr>
              <w:spacing w:line="360" w:lineRule="atLeast"/>
              <w:ind w:firstLineChars="200" w:firstLine="420"/>
              <w:rPr>
                <w:rFonts w:ascii="宋体 ，Arial" w:eastAsia="宋体 ，Arial" w:hAnsi="宋体" w:cs="宋体"/>
                <w:color w:val="000000"/>
                <w:kern w:val="0"/>
              </w:rPr>
            </w:pPr>
            <w:r w:rsidRPr="00B156FC">
              <w:rPr>
                <w:rFonts w:ascii="宋体 ，Arial" w:eastAsia="宋体 ，Arial" w:hAnsi="宋体" w:cs="宋体" w:hint="eastAsia"/>
                <w:color w:val="000000"/>
                <w:kern w:val="0"/>
              </w:rPr>
              <w:t>监理单位有下列行为之一的，依照《中华人民共和国安全生产法》《建设工程安全生产管理条例》对单位进行处罚；对直接负责的主管人员和其他直接责任人员处1000元以上5000元以下的罚款：</w:t>
            </w:r>
          </w:p>
          <w:p w:rsidR="00B156FC" w:rsidRPr="00B156FC" w:rsidRDefault="00B156FC" w:rsidP="00B156FC">
            <w:pPr>
              <w:widowControl/>
              <w:spacing w:line="360" w:lineRule="atLeast"/>
              <w:jc w:val="left"/>
              <w:rPr>
                <w:rFonts w:ascii="宋体 ，Arial" w:eastAsia="宋体 ，Arial" w:hAnsi="宋体" w:cs="宋体"/>
                <w:color w:val="000000"/>
                <w:kern w:val="0"/>
              </w:rPr>
            </w:pPr>
            <w:r w:rsidRPr="00B156FC">
              <w:rPr>
                <w:rFonts w:ascii="宋体 ，Arial" w:eastAsia="宋体 ，Arial" w:hAnsi="宋体" w:cs="宋体" w:hint="eastAsia"/>
                <w:color w:val="000000"/>
                <w:kern w:val="0"/>
              </w:rPr>
              <w:t xml:space="preserve">　　（一）总监理工程师未按照本规定审查危大工程专项施工方案的；</w:t>
            </w:r>
          </w:p>
          <w:p w:rsidR="00B156FC" w:rsidRPr="00B156FC" w:rsidRDefault="00B156FC" w:rsidP="00B156FC">
            <w:pPr>
              <w:widowControl/>
              <w:spacing w:line="360" w:lineRule="atLeast"/>
              <w:jc w:val="left"/>
              <w:rPr>
                <w:rFonts w:ascii="宋体 ，Arial" w:eastAsia="宋体 ，Arial" w:hAnsi="宋体" w:cs="宋体"/>
                <w:color w:val="000000"/>
                <w:kern w:val="0"/>
              </w:rPr>
            </w:pPr>
            <w:r w:rsidRPr="00B156FC">
              <w:rPr>
                <w:rFonts w:ascii="宋体 ，Arial" w:eastAsia="宋体 ，Arial" w:hAnsi="宋体" w:cs="宋体" w:hint="eastAsia"/>
                <w:color w:val="000000"/>
                <w:kern w:val="0"/>
              </w:rPr>
              <w:t xml:space="preserve">　　（二）发现施工单位未按照专项施工方案实施，未要求其整改或者停工的；</w:t>
            </w:r>
          </w:p>
          <w:p w:rsidR="00B156FC" w:rsidRPr="00B156FC" w:rsidRDefault="00B156FC" w:rsidP="00B156FC">
            <w:pPr>
              <w:widowControl/>
              <w:spacing w:line="360" w:lineRule="atLeast"/>
              <w:jc w:val="left"/>
              <w:rPr>
                <w:rFonts w:ascii="宋体 ，Arial" w:eastAsia="宋体 ，Arial" w:hAnsi="宋体" w:cs="宋体"/>
                <w:color w:val="000000"/>
                <w:kern w:val="0"/>
              </w:rPr>
            </w:pPr>
            <w:r w:rsidRPr="00B156FC">
              <w:rPr>
                <w:rFonts w:ascii="宋体 ，Arial" w:eastAsia="宋体 ，Arial" w:hAnsi="宋体" w:cs="宋体" w:hint="eastAsia"/>
                <w:color w:val="000000"/>
                <w:kern w:val="0"/>
              </w:rPr>
              <w:t xml:space="preserve">　　（三）施工单位拒不整改或者不停止施工时，未向建设单位和工程所在地住房城乡建设主管部门报告的。</w:t>
            </w:r>
          </w:p>
          <w:p w:rsidR="00B156FC" w:rsidRPr="00B156FC" w:rsidRDefault="00B156FC"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sidRPr="00B156FC">
              <w:rPr>
                <w:rFonts w:ascii="宋体 ，Arial" w:eastAsia="宋体 ，Arial" w:hAnsi="宋体" w:cs="宋体" w:hint="eastAsia"/>
                <w:color w:val="000000"/>
                <w:kern w:val="0"/>
              </w:rPr>
              <w:t>依照《中华人民共和国安全生产法》《建设工程安全生产管理条例》对单位进行处罚；对直接负责的主管人员和其他直接责任人员处1000元以上</w:t>
            </w:r>
            <w:r>
              <w:rPr>
                <w:rFonts w:ascii="宋体 ，Arial" w:eastAsia="宋体 ，Arial" w:hAnsi="宋体" w:cs="宋体" w:hint="eastAsia"/>
                <w:color w:val="000000"/>
                <w:kern w:val="0"/>
              </w:rPr>
              <w:t>2</w:t>
            </w:r>
            <w:r w:rsidRPr="00B156FC">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p>
        </w:tc>
      </w:tr>
      <w:tr w:rsidR="00B156FC"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widowControl/>
              <w:rPr>
                <w:rFonts w:ascii="宋体" w:hAnsi="宋体"/>
                <w:kern w:val="0"/>
              </w:rPr>
            </w:pPr>
            <w:r w:rsidRPr="00B156FC">
              <w:rPr>
                <w:rFonts w:ascii="宋体 ，Arial" w:eastAsia="宋体 ，Arial" w:hAnsi="宋体" w:cs="宋体" w:hint="eastAsia"/>
                <w:color w:val="000000"/>
                <w:kern w:val="0"/>
              </w:rPr>
              <w:t>依照《中华人民共和国安全生产法》《建设工程安全生产管理条例》对单位进行处罚；对直接负责的主管人员和其他直接责任人员处</w:t>
            </w:r>
            <w:r>
              <w:rPr>
                <w:rFonts w:ascii="宋体 ，Arial" w:eastAsia="宋体 ，Arial" w:hAnsi="宋体" w:cs="宋体" w:hint="eastAsia"/>
                <w:color w:val="000000"/>
                <w:kern w:val="0"/>
              </w:rPr>
              <w:t>2</w:t>
            </w:r>
            <w:r w:rsidRPr="00B156FC">
              <w:rPr>
                <w:rFonts w:ascii="宋体 ，Arial" w:eastAsia="宋体 ，Arial" w:hAnsi="宋体" w:cs="宋体" w:hint="eastAsia"/>
                <w:color w:val="000000"/>
                <w:kern w:val="0"/>
              </w:rPr>
              <w:t>000元以上</w:t>
            </w:r>
            <w:r>
              <w:rPr>
                <w:rFonts w:ascii="宋体 ，Arial" w:eastAsia="宋体 ，Arial" w:hAnsi="宋体" w:cs="宋体" w:hint="eastAsia"/>
                <w:color w:val="000000"/>
                <w:kern w:val="0"/>
              </w:rPr>
              <w:t>4</w:t>
            </w:r>
            <w:r w:rsidRPr="00B156FC">
              <w:rPr>
                <w:rFonts w:ascii="宋体 ，Arial" w:eastAsia="宋体 ，Arial" w:hAnsi="宋体" w:cs="宋体" w:hint="eastAsia"/>
                <w:color w:val="000000"/>
                <w:kern w:val="0"/>
              </w:rPr>
              <w:t>000元以下的罚款：</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p>
        </w:tc>
      </w:tr>
      <w:tr w:rsidR="00B156FC"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rPr>
                <w:rFonts w:ascii="宋体" w:hAnsi="宋体"/>
                <w:kern w:val="0"/>
              </w:rPr>
            </w:pPr>
            <w:r w:rsidRPr="00B156FC">
              <w:rPr>
                <w:rFonts w:ascii="宋体 ，Arial" w:eastAsia="宋体 ，Arial" w:hAnsi="宋体" w:cs="宋体" w:hint="eastAsia"/>
                <w:color w:val="000000"/>
                <w:kern w:val="0"/>
              </w:rPr>
              <w:t>依照《中华人民共和国安全生产法》《建设工程安全生产管理条例》对单位进行处罚；对直接负责的主管人员和其他直接责任人员处</w:t>
            </w:r>
            <w:r>
              <w:rPr>
                <w:rFonts w:ascii="宋体 ，Arial" w:eastAsia="宋体 ，Arial" w:hAnsi="宋体" w:cs="宋体" w:hint="eastAsia"/>
                <w:color w:val="000000"/>
                <w:kern w:val="0"/>
              </w:rPr>
              <w:t>4</w:t>
            </w:r>
            <w:r w:rsidRPr="00B156FC">
              <w:rPr>
                <w:rFonts w:ascii="宋体 ，Arial" w:eastAsia="宋体 ，Arial" w:hAnsi="宋体" w:cs="宋体" w:hint="eastAsia"/>
                <w:color w:val="000000"/>
                <w:kern w:val="0"/>
              </w:rPr>
              <w:t>000元以上5000元以下的罚款：</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jc w:val="center"/>
              <w:rPr>
                <w:rFonts w:ascii="宋体" w:hAnsi="宋体"/>
                <w:kern w:val="0"/>
              </w:rPr>
            </w:pPr>
          </w:p>
        </w:tc>
      </w:tr>
    </w:tbl>
    <w:p w:rsidR="00B156FC" w:rsidRDefault="00B156FC"/>
    <w:p w:rsidR="00B156FC" w:rsidRDefault="00B156FC"/>
    <w:p w:rsidR="00B156FC" w:rsidRDefault="00B156FC"/>
    <w:p w:rsidR="00B156FC" w:rsidRDefault="00B156FC"/>
    <w:p w:rsidR="00B156FC" w:rsidRPr="00DD1207" w:rsidRDefault="00B156FC" w:rsidP="00B156FC">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36.2</w:t>
      </w:r>
    </w:p>
    <w:tbl>
      <w:tblPr>
        <w:tblW w:w="14285" w:type="dxa"/>
        <w:jc w:val="center"/>
        <w:tblLayout w:type="fixed"/>
        <w:tblLook w:val="0000"/>
      </w:tblPr>
      <w:tblGrid>
        <w:gridCol w:w="819"/>
        <w:gridCol w:w="1134"/>
        <w:gridCol w:w="1276"/>
        <w:gridCol w:w="3366"/>
        <w:gridCol w:w="495"/>
        <w:gridCol w:w="2280"/>
        <w:gridCol w:w="3640"/>
        <w:gridCol w:w="1275"/>
      </w:tblGrid>
      <w:tr w:rsidR="00B156FC"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b/>
                <w:bCs/>
                <w:kern w:val="0"/>
              </w:rPr>
            </w:pPr>
            <w:r>
              <w:rPr>
                <w:rFonts w:ascii="宋体" w:hAnsi="宋体" w:hint="eastAsia"/>
                <w:b/>
                <w:bCs/>
                <w:kern w:val="0"/>
              </w:rPr>
              <w:t>其他处理</w:t>
            </w:r>
          </w:p>
        </w:tc>
      </w:tr>
      <w:tr w:rsidR="00B156FC"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156FC"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B156FC" w:rsidRPr="001709A3">
              <w:rPr>
                <w:rStyle w:val="18"/>
                <w:rFonts w:asciiTheme="minorEastAsia" w:eastAsiaTheme="minorEastAsia" w:hAnsiTheme="minorEastAsia" w:hint="eastAsia"/>
                <w:bCs/>
                <w:sz w:val="21"/>
                <w:szCs w:val="21"/>
              </w:rPr>
              <w:t>.</w:t>
            </w:r>
            <w:r w:rsidR="00B156FC">
              <w:rPr>
                <w:rStyle w:val="18"/>
                <w:rFonts w:asciiTheme="minorEastAsia" w:eastAsiaTheme="minorEastAsia" w:hAnsiTheme="minorEastAsia" w:hint="eastAsia"/>
                <w:bCs/>
                <w:sz w:val="21"/>
                <w:szCs w:val="21"/>
              </w:rPr>
              <w:t>36.2</w:t>
            </w:r>
          </w:p>
        </w:tc>
        <w:tc>
          <w:tcPr>
            <w:tcW w:w="1134" w:type="dxa"/>
            <w:vMerge w:val="restart"/>
            <w:tcBorders>
              <w:top w:val="nil"/>
              <w:left w:val="nil"/>
              <w:bottom w:val="single" w:sz="4" w:space="0" w:color="auto"/>
              <w:right w:val="single" w:sz="4" w:space="0" w:color="auto"/>
            </w:tcBorders>
            <w:vAlign w:val="center"/>
          </w:tcPr>
          <w:p w:rsidR="00B156FC" w:rsidRPr="00BE2DC8" w:rsidRDefault="00BE2DC8" w:rsidP="00BE2DC8">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监理单位</w:t>
            </w:r>
            <w:r w:rsidR="00B156FC" w:rsidRPr="00B156FC">
              <w:rPr>
                <w:rFonts w:ascii="宋体 ，Arial" w:eastAsia="宋体 ，Arial" w:hAnsi="宋体" w:cs="宋体" w:hint="eastAsia"/>
                <w:color w:val="000000"/>
                <w:kern w:val="0"/>
              </w:rPr>
              <w:t>发现施工单位未按照专项施工方案实施，未要求其整改或者停工的；施工单位拒不整改或者不停止施工时，</w:t>
            </w:r>
            <w:r w:rsidR="003412CA" w:rsidRPr="00BE2DC8">
              <w:rPr>
                <w:rFonts w:ascii="宋体 ，Arial" w:eastAsia="宋体 ，Arial" w:hAnsi="宋体" w:cs="宋体" w:hint="eastAsia"/>
                <w:color w:val="000000"/>
                <w:kern w:val="0"/>
              </w:rPr>
              <w:t>监理单位</w:t>
            </w:r>
            <w:r w:rsidR="00B156FC" w:rsidRPr="00B156FC">
              <w:rPr>
                <w:rFonts w:ascii="宋体 ，Arial" w:eastAsia="宋体 ，Arial" w:hAnsi="宋体" w:cs="宋体" w:hint="eastAsia"/>
                <w:color w:val="000000"/>
                <w:kern w:val="0"/>
              </w:rPr>
              <w:t>未向建设单位和工程所在地住房城乡建设主管部门报告的。</w:t>
            </w:r>
          </w:p>
        </w:tc>
        <w:tc>
          <w:tcPr>
            <w:tcW w:w="1276" w:type="dxa"/>
            <w:vMerge w:val="restart"/>
            <w:tcBorders>
              <w:top w:val="nil"/>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sidR="00BE2DC8">
              <w:rPr>
                <w:rFonts w:ascii="宋体 ，Arial" w:eastAsia="宋体 ，Arial" w:hint="eastAsia"/>
                <w:color w:val="000000"/>
              </w:rPr>
              <w:t>第十九</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B156FC" w:rsidRDefault="00B156FC" w:rsidP="00B4588B">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B156FC">
              <w:rPr>
                <w:rFonts w:ascii="宋体 ，Arial" w:eastAsia="宋体 ，Arial" w:hAnsi="宋体" w:cs="宋体" w:hint="eastAsia"/>
                <w:color w:val="000000"/>
                <w:kern w:val="0"/>
              </w:rPr>
              <w:t xml:space="preserve">第三十六条　</w:t>
            </w:r>
          </w:p>
          <w:p w:rsidR="00B156FC" w:rsidRPr="00B156FC" w:rsidRDefault="00B156FC" w:rsidP="00B4588B">
            <w:pPr>
              <w:spacing w:line="360" w:lineRule="atLeast"/>
              <w:ind w:firstLineChars="200" w:firstLine="420"/>
              <w:rPr>
                <w:rFonts w:ascii="宋体 ，Arial" w:eastAsia="宋体 ，Arial" w:hAnsi="宋体" w:cs="宋体"/>
                <w:color w:val="000000"/>
                <w:kern w:val="0"/>
              </w:rPr>
            </w:pPr>
            <w:r w:rsidRPr="00B156FC">
              <w:rPr>
                <w:rFonts w:ascii="宋体 ，Arial" w:eastAsia="宋体 ，Arial" w:hAnsi="宋体" w:cs="宋体" w:hint="eastAsia"/>
                <w:color w:val="000000"/>
                <w:kern w:val="0"/>
              </w:rPr>
              <w:t>监理单位有下列行为之一的，依照《中华人民共和国安全生产法》《建设工程安全生产管理条例》对单位进行处罚；对直接负责的主管人员和其他直接责任人员处1000元以上5000元以下的罚款：</w:t>
            </w:r>
          </w:p>
          <w:p w:rsidR="00B156FC" w:rsidRPr="00B156FC" w:rsidRDefault="00B156FC" w:rsidP="00B4588B">
            <w:pPr>
              <w:widowControl/>
              <w:spacing w:line="360" w:lineRule="atLeast"/>
              <w:jc w:val="left"/>
              <w:rPr>
                <w:rFonts w:ascii="宋体 ，Arial" w:eastAsia="宋体 ，Arial" w:hAnsi="宋体" w:cs="宋体"/>
                <w:color w:val="000000"/>
                <w:kern w:val="0"/>
              </w:rPr>
            </w:pPr>
            <w:r w:rsidRPr="00B156FC">
              <w:rPr>
                <w:rFonts w:ascii="宋体 ，Arial" w:eastAsia="宋体 ，Arial" w:hAnsi="宋体" w:cs="宋体" w:hint="eastAsia"/>
                <w:color w:val="000000"/>
                <w:kern w:val="0"/>
              </w:rPr>
              <w:t xml:space="preserve">　　（二）发现施工单位未按照专项施工方案实施，未要求其整改或者停工的；</w:t>
            </w:r>
          </w:p>
          <w:p w:rsidR="00B156FC" w:rsidRPr="00B156FC" w:rsidRDefault="00B156FC" w:rsidP="00B4588B">
            <w:pPr>
              <w:widowControl/>
              <w:spacing w:line="360" w:lineRule="atLeast"/>
              <w:jc w:val="left"/>
              <w:rPr>
                <w:rFonts w:ascii="宋体 ，Arial" w:eastAsia="宋体 ，Arial" w:hAnsi="宋体" w:cs="宋体"/>
                <w:color w:val="000000"/>
                <w:kern w:val="0"/>
              </w:rPr>
            </w:pPr>
            <w:r w:rsidRPr="00B156FC">
              <w:rPr>
                <w:rFonts w:ascii="宋体 ，Arial" w:eastAsia="宋体 ，Arial" w:hAnsi="宋体" w:cs="宋体" w:hint="eastAsia"/>
                <w:color w:val="000000"/>
                <w:kern w:val="0"/>
              </w:rPr>
              <w:t xml:space="preserve">　　（三）施工单位拒不整改或者不停止施工时，未向建设单位和工程所在地住房城乡建设主管部门报告的。</w:t>
            </w:r>
          </w:p>
          <w:p w:rsidR="00B156FC" w:rsidRPr="00B156FC" w:rsidRDefault="00B156FC"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156FC" w:rsidRPr="00CF786E" w:rsidRDefault="00B156FC" w:rsidP="00B4588B">
            <w:pPr>
              <w:widowControl/>
              <w:rPr>
                <w:rFonts w:ascii="宋体" w:hAnsi="宋体"/>
                <w:kern w:val="0"/>
              </w:rPr>
            </w:pPr>
            <w:r w:rsidRPr="00B156FC">
              <w:rPr>
                <w:rFonts w:ascii="宋体 ，Arial" w:eastAsia="宋体 ，Arial" w:hAnsi="宋体" w:cs="宋体" w:hint="eastAsia"/>
                <w:color w:val="000000"/>
                <w:kern w:val="0"/>
              </w:rPr>
              <w:t>依照《中华人民共和国安全生产法》《建设工程安全生产管理条例》对单位进行处罚；对直接负责的主管人员和其他直接责任人员处1000元以上</w:t>
            </w:r>
            <w:r>
              <w:rPr>
                <w:rFonts w:ascii="宋体 ，Arial" w:eastAsia="宋体 ，Arial" w:hAnsi="宋体" w:cs="宋体" w:hint="eastAsia"/>
                <w:color w:val="000000"/>
                <w:kern w:val="0"/>
              </w:rPr>
              <w:t>2</w:t>
            </w:r>
            <w:r w:rsidRPr="00B156FC">
              <w:rPr>
                <w:rFonts w:ascii="宋体 ，Arial" w:eastAsia="宋体 ，Arial" w:hAnsi="宋体" w:cs="宋体" w:hint="eastAsia"/>
                <w:color w:val="000000"/>
                <w:kern w:val="0"/>
              </w:rPr>
              <w:t>000元以下的罚款：</w:t>
            </w:r>
            <w:r w:rsidRPr="00E731E3">
              <w:rPr>
                <w:rFonts w:ascii="宋体 ，Arial" w:eastAsia="宋体 ，Arial" w:hint="eastAsia"/>
                <w:color w:val="000000"/>
              </w:rPr>
              <w:t> </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p>
        </w:tc>
      </w:tr>
      <w:tr w:rsidR="00B156FC"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widowControl/>
              <w:rPr>
                <w:rFonts w:ascii="宋体" w:hAnsi="宋体"/>
                <w:kern w:val="0"/>
              </w:rPr>
            </w:pPr>
            <w:r w:rsidRPr="00B156FC">
              <w:rPr>
                <w:rFonts w:ascii="宋体 ，Arial" w:eastAsia="宋体 ，Arial" w:hAnsi="宋体" w:cs="宋体" w:hint="eastAsia"/>
                <w:color w:val="000000"/>
                <w:kern w:val="0"/>
              </w:rPr>
              <w:t>依照《中华人民共和国安全生产法》《建设工程安全生产管理条例》对单位进行处罚；对直接负责的主管人员和其他直接责任人员处</w:t>
            </w:r>
            <w:r>
              <w:rPr>
                <w:rFonts w:ascii="宋体 ，Arial" w:eastAsia="宋体 ，Arial" w:hAnsi="宋体" w:cs="宋体" w:hint="eastAsia"/>
                <w:color w:val="000000"/>
                <w:kern w:val="0"/>
              </w:rPr>
              <w:t>2</w:t>
            </w:r>
            <w:r w:rsidRPr="00B156FC">
              <w:rPr>
                <w:rFonts w:ascii="宋体 ，Arial" w:eastAsia="宋体 ，Arial" w:hAnsi="宋体" w:cs="宋体" w:hint="eastAsia"/>
                <w:color w:val="000000"/>
                <w:kern w:val="0"/>
              </w:rPr>
              <w:t>000元以上</w:t>
            </w:r>
            <w:r>
              <w:rPr>
                <w:rFonts w:ascii="宋体 ，Arial" w:eastAsia="宋体 ，Arial" w:hAnsi="宋体" w:cs="宋体" w:hint="eastAsia"/>
                <w:color w:val="000000"/>
                <w:kern w:val="0"/>
              </w:rPr>
              <w:t>4</w:t>
            </w:r>
            <w:r w:rsidRPr="00B156FC">
              <w:rPr>
                <w:rFonts w:ascii="宋体 ，Arial" w:eastAsia="宋体 ，Arial" w:hAnsi="宋体" w:cs="宋体" w:hint="eastAsia"/>
                <w:color w:val="000000"/>
                <w:kern w:val="0"/>
              </w:rPr>
              <w:t>000元以下的罚款：</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widowControl/>
              <w:jc w:val="center"/>
              <w:rPr>
                <w:rFonts w:ascii="宋体" w:hAnsi="宋体"/>
                <w:kern w:val="0"/>
              </w:rPr>
            </w:pPr>
          </w:p>
        </w:tc>
      </w:tr>
      <w:tr w:rsidR="00B156FC"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6FC" w:rsidRDefault="00B156FC"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6FC" w:rsidRDefault="00B156FC"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156FC" w:rsidRDefault="00B156FC"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156FC" w:rsidRPr="00993B37" w:rsidRDefault="00B156FC" w:rsidP="00B4588B">
            <w:pPr>
              <w:rPr>
                <w:rFonts w:ascii="宋体" w:hAnsi="宋体"/>
                <w:kern w:val="0"/>
              </w:rPr>
            </w:pPr>
            <w:r w:rsidRPr="00B156FC">
              <w:rPr>
                <w:rFonts w:ascii="宋体 ，Arial" w:eastAsia="宋体 ，Arial" w:hAnsi="宋体" w:cs="宋体" w:hint="eastAsia"/>
                <w:color w:val="000000"/>
                <w:kern w:val="0"/>
              </w:rPr>
              <w:t>依照《中华人民共和国安全生产法》《建设工程安全生产管理条例》对单位进行处罚；对直接负责的主管人员和其他直接责任人员处</w:t>
            </w:r>
            <w:r>
              <w:rPr>
                <w:rFonts w:ascii="宋体 ，Arial" w:eastAsia="宋体 ，Arial" w:hAnsi="宋体" w:cs="宋体" w:hint="eastAsia"/>
                <w:color w:val="000000"/>
                <w:kern w:val="0"/>
              </w:rPr>
              <w:t>4</w:t>
            </w:r>
            <w:r w:rsidRPr="00B156FC">
              <w:rPr>
                <w:rFonts w:ascii="宋体 ，Arial" w:eastAsia="宋体 ，Arial" w:hAnsi="宋体" w:cs="宋体" w:hint="eastAsia"/>
                <w:color w:val="000000"/>
                <w:kern w:val="0"/>
              </w:rPr>
              <w:t>000元以上5000元以下的罚款：</w:t>
            </w:r>
          </w:p>
        </w:tc>
        <w:tc>
          <w:tcPr>
            <w:tcW w:w="1275" w:type="dxa"/>
            <w:tcBorders>
              <w:top w:val="single" w:sz="4" w:space="0" w:color="auto"/>
              <w:left w:val="nil"/>
              <w:bottom w:val="single" w:sz="4" w:space="0" w:color="auto"/>
              <w:right w:val="single" w:sz="4" w:space="0" w:color="auto"/>
            </w:tcBorders>
            <w:vAlign w:val="center"/>
          </w:tcPr>
          <w:p w:rsidR="00B156FC" w:rsidRDefault="00B156FC" w:rsidP="00B4588B">
            <w:pPr>
              <w:jc w:val="center"/>
              <w:rPr>
                <w:rFonts w:ascii="宋体" w:hAnsi="宋体"/>
                <w:kern w:val="0"/>
              </w:rPr>
            </w:pPr>
          </w:p>
        </w:tc>
      </w:tr>
    </w:tbl>
    <w:p w:rsidR="00B156FC" w:rsidRPr="00B156FC" w:rsidRDefault="00B156FC"/>
    <w:p w:rsidR="00B156FC" w:rsidRDefault="00B156FC"/>
    <w:p w:rsidR="00BE2DC8" w:rsidRDefault="00BE2DC8"/>
    <w:p w:rsidR="00BE2DC8" w:rsidRDefault="00BE2DC8"/>
    <w:p w:rsidR="00BE2DC8" w:rsidRPr="00DD1207" w:rsidRDefault="00BE2DC8" w:rsidP="00BE2DC8">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37.1</w:t>
      </w:r>
    </w:p>
    <w:tbl>
      <w:tblPr>
        <w:tblW w:w="14285" w:type="dxa"/>
        <w:jc w:val="center"/>
        <w:tblLayout w:type="fixed"/>
        <w:tblLook w:val="0000"/>
      </w:tblPr>
      <w:tblGrid>
        <w:gridCol w:w="819"/>
        <w:gridCol w:w="1134"/>
        <w:gridCol w:w="1276"/>
        <w:gridCol w:w="3366"/>
        <w:gridCol w:w="495"/>
        <w:gridCol w:w="2280"/>
        <w:gridCol w:w="3640"/>
        <w:gridCol w:w="1275"/>
      </w:tblGrid>
      <w:tr w:rsidR="00BE2DC8"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其他处理</w:t>
            </w:r>
          </w:p>
        </w:tc>
      </w:tr>
      <w:tr w:rsidR="00BE2DC8"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E2DC8"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BE2DC8" w:rsidRPr="001709A3">
              <w:rPr>
                <w:rStyle w:val="18"/>
                <w:rFonts w:asciiTheme="minorEastAsia" w:eastAsiaTheme="minorEastAsia" w:hAnsiTheme="minorEastAsia" w:hint="eastAsia"/>
                <w:bCs/>
                <w:sz w:val="21"/>
                <w:szCs w:val="21"/>
              </w:rPr>
              <w:t>.</w:t>
            </w:r>
            <w:r w:rsidR="00BE2DC8">
              <w:rPr>
                <w:rStyle w:val="18"/>
                <w:rFonts w:asciiTheme="minorEastAsia" w:eastAsiaTheme="minorEastAsia" w:hAnsiTheme="minorEastAsia" w:hint="eastAsia"/>
                <w:bCs/>
                <w:sz w:val="21"/>
                <w:szCs w:val="21"/>
              </w:rPr>
              <w:t>37.1</w:t>
            </w:r>
          </w:p>
        </w:tc>
        <w:tc>
          <w:tcPr>
            <w:tcW w:w="1134" w:type="dxa"/>
            <w:vMerge w:val="restart"/>
            <w:tcBorders>
              <w:top w:val="nil"/>
              <w:left w:val="nil"/>
              <w:bottom w:val="single" w:sz="4" w:space="0" w:color="auto"/>
              <w:right w:val="single" w:sz="4" w:space="0" w:color="auto"/>
            </w:tcBorders>
            <w:vAlign w:val="center"/>
          </w:tcPr>
          <w:p w:rsidR="00BE2DC8" w:rsidRPr="00BE2DC8" w:rsidRDefault="00BE2DC8" w:rsidP="00BE2DC8">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监理单位未按照本规定编制监理实施细则的；未对危大工程施工实施专项巡视检查的；</w:t>
            </w:r>
          </w:p>
        </w:tc>
        <w:tc>
          <w:tcPr>
            <w:tcW w:w="1276" w:type="dxa"/>
            <w:vMerge w:val="restart"/>
            <w:tcBorders>
              <w:top w:val="nil"/>
              <w:left w:val="nil"/>
              <w:bottom w:val="single" w:sz="4" w:space="0" w:color="auto"/>
              <w:right w:val="single" w:sz="4" w:space="0" w:color="auto"/>
            </w:tcBorders>
            <w:vAlign w:val="center"/>
          </w:tcPr>
          <w:p w:rsidR="00BE2DC8" w:rsidRPr="00CF786E" w:rsidRDefault="00BE2DC8"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第十八条</w:t>
            </w:r>
          </w:p>
        </w:tc>
        <w:tc>
          <w:tcPr>
            <w:tcW w:w="3366" w:type="dxa"/>
            <w:vMerge w:val="restart"/>
            <w:tcBorders>
              <w:top w:val="nil"/>
              <w:left w:val="nil"/>
              <w:bottom w:val="single" w:sz="4" w:space="0" w:color="auto"/>
              <w:right w:val="single" w:sz="4" w:space="0" w:color="auto"/>
            </w:tcBorders>
            <w:vAlign w:val="center"/>
          </w:tcPr>
          <w:p w:rsidR="00BE2DC8" w:rsidRDefault="00BE2DC8" w:rsidP="00BE2DC8">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BE2DC8">
              <w:rPr>
                <w:rFonts w:ascii="宋体 ，Arial" w:eastAsia="宋体 ，Arial" w:hAnsi="宋体" w:cs="宋体" w:hint="eastAsia"/>
                <w:color w:val="000000"/>
                <w:kern w:val="0"/>
              </w:rPr>
              <w:t xml:space="preserve">第三十七条　</w:t>
            </w:r>
          </w:p>
          <w:p w:rsidR="00BE2DC8" w:rsidRPr="00BE2DC8" w:rsidRDefault="00BE2DC8" w:rsidP="00BE2DC8">
            <w:pPr>
              <w:spacing w:line="360" w:lineRule="atLeast"/>
              <w:ind w:firstLineChars="200" w:firstLine="420"/>
              <w:rPr>
                <w:rFonts w:ascii="宋体 ，Arial" w:eastAsia="宋体 ，Arial" w:hAnsi="宋体" w:cs="宋体"/>
                <w:color w:val="000000"/>
                <w:kern w:val="0"/>
              </w:rPr>
            </w:pPr>
            <w:r w:rsidRPr="00BE2DC8">
              <w:rPr>
                <w:rFonts w:ascii="宋体 ，Arial" w:eastAsia="宋体 ，Arial" w:hAnsi="宋体" w:cs="宋体" w:hint="eastAsia"/>
                <w:color w:val="000000"/>
                <w:kern w:val="0"/>
              </w:rPr>
              <w:t>监理单位有下列行为之一的，责令限期改正，并处1万元以上3万元以下的罚款；对直接负责的主管人员和其他直接责任人员处1000元以上5000元以下的罚款：</w:t>
            </w:r>
            <w:r w:rsidRPr="00BE2DC8">
              <w:rPr>
                <w:rFonts w:ascii="宋体 ，Arial" w:eastAsia="宋体 ，Arial" w:hAnsi="宋体" w:cs="宋体" w:hint="eastAsia"/>
                <w:color w:val="000000"/>
                <w:kern w:val="0"/>
              </w:rPr>
              <w:t>  </w:t>
            </w:r>
          </w:p>
          <w:p w:rsidR="00BE2DC8" w:rsidRPr="00BE2DC8" w:rsidRDefault="00BE2DC8" w:rsidP="00BE2DC8">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（一）未按照本规定编制监理实施细则的；</w:t>
            </w:r>
          </w:p>
          <w:p w:rsidR="00BE2DC8" w:rsidRPr="00BE2DC8" w:rsidRDefault="00BE2DC8" w:rsidP="00BE2DC8">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（二）未对危大工程施工实施专项巡视检查的；</w:t>
            </w:r>
            <w:r w:rsidRPr="00BE2DC8">
              <w:rPr>
                <w:rFonts w:ascii="宋体 ，Arial" w:eastAsia="宋体 ，Arial" w:hAnsi="宋体" w:cs="宋体" w:hint="eastAsia"/>
                <w:color w:val="000000"/>
                <w:kern w:val="0"/>
              </w:rPr>
              <w:t>   </w:t>
            </w:r>
          </w:p>
          <w:p w:rsidR="00BE2DC8" w:rsidRPr="00BE2DC8" w:rsidRDefault="00BE2DC8" w:rsidP="00BE2DC8">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（三）未按照本规定参与组织危大工程验收的；</w:t>
            </w:r>
          </w:p>
          <w:p w:rsidR="00BE2DC8" w:rsidRPr="00BE2DC8" w:rsidRDefault="00BE2DC8" w:rsidP="00BE2DC8">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（四）未按照本规定建立危大工程安全管理档案的</w:t>
            </w:r>
          </w:p>
          <w:p w:rsidR="00BE2DC8" w:rsidRPr="00BE2DC8" w:rsidRDefault="00BE2DC8"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E2DC8">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并处1万元以上</w:t>
            </w:r>
            <w:r>
              <w:rPr>
                <w:rFonts w:ascii="宋体 ，Arial" w:eastAsia="宋体 ，Arial" w:hAnsi="宋体" w:cs="宋体" w:hint="eastAsia"/>
                <w:color w:val="000000"/>
                <w:kern w:val="0"/>
              </w:rPr>
              <w:t>1.5</w:t>
            </w:r>
            <w:r w:rsidRPr="00BE2DC8">
              <w:rPr>
                <w:rFonts w:ascii="宋体 ，Arial" w:eastAsia="宋体 ，Arial" w:hAnsi="宋体" w:cs="宋体" w:hint="eastAsia"/>
                <w:color w:val="000000"/>
                <w:kern w:val="0"/>
              </w:rPr>
              <w:t>万元以下的罚款；对直接负责的主管人员和其他直接责任人员处1000元以上</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BE2DC8" w:rsidRPr="00BE2DC8" w:rsidRDefault="00BE2DC8"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E2DC8"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E2DC8">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w:t>
            </w:r>
            <w:r>
              <w:rPr>
                <w:rFonts w:ascii="宋体 ，Arial" w:eastAsia="宋体 ，Arial" w:hAnsi="宋体" w:cs="宋体" w:hint="eastAsia"/>
                <w:color w:val="000000"/>
                <w:kern w:val="0"/>
              </w:rPr>
              <w:t>.5</w:t>
            </w:r>
            <w:r w:rsidRPr="00BE2DC8">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万元以下的罚款；对直接负责的主管人员和其他直接责任人员处</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000元以上</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BE2DC8" w:rsidRPr="00BE2DC8" w:rsidRDefault="00BE2DC8"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E2DC8"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E2DC8">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万元以上3万元以下的罚款；对直接负责的主管人员和其他直接责任人员处</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000元以上5000元以下的罚款：</w:t>
            </w:r>
            <w:r w:rsidRPr="00BE2DC8">
              <w:rPr>
                <w:rFonts w:ascii="宋体 ，Arial" w:eastAsia="宋体 ，Arial" w:hAnsi="宋体" w:cs="宋体" w:hint="eastAsia"/>
                <w:color w:val="000000"/>
                <w:kern w:val="0"/>
              </w:rPr>
              <w:t>  </w:t>
            </w:r>
          </w:p>
          <w:p w:rsidR="00BE2DC8" w:rsidRPr="00BE2DC8" w:rsidRDefault="00BE2DC8" w:rsidP="00B4588B">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BE2DC8" w:rsidRDefault="00BE2DC8"/>
    <w:p w:rsidR="00BE2DC8" w:rsidRDefault="00BE2DC8"/>
    <w:p w:rsidR="00BE2DC8" w:rsidRDefault="00BE2DC8"/>
    <w:p w:rsidR="00BE2DC8" w:rsidRDefault="00BE2DC8"/>
    <w:p w:rsidR="00BE2DC8" w:rsidRDefault="00BE2DC8"/>
    <w:p w:rsidR="00BE2DC8" w:rsidRDefault="00BE2DC8"/>
    <w:p w:rsidR="00BE2DC8" w:rsidRPr="00DD1207" w:rsidRDefault="00BE2DC8" w:rsidP="00BE2DC8">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37.2</w:t>
      </w:r>
    </w:p>
    <w:tbl>
      <w:tblPr>
        <w:tblW w:w="14285" w:type="dxa"/>
        <w:jc w:val="center"/>
        <w:tblLayout w:type="fixed"/>
        <w:tblLook w:val="0000"/>
      </w:tblPr>
      <w:tblGrid>
        <w:gridCol w:w="819"/>
        <w:gridCol w:w="1134"/>
        <w:gridCol w:w="1276"/>
        <w:gridCol w:w="3366"/>
        <w:gridCol w:w="495"/>
        <w:gridCol w:w="2280"/>
        <w:gridCol w:w="3640"/>
        <w:gridCol w:w="1275"/>
      </w:tblGrid>
      <w:tr w:rsidR="00BE2DC8"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其他处理</w:t>
            </w:r>
          </w:p>
        </w:tc>
      </w:tr>
      <w:tr w:rsidR="00BE2DC8"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E2DC8"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BE2DC8" w:rsidRPr="001709A3">
              <w:rPr>
                <w:rStyle w:val="18"/>
                <w:rFonts w:asciiTheme="minorEastAsia" w:eastAsiaTheme="minorEastAsia" w:hAnsiTheme="minorEastAsia" w:hint="eastAsia"/>
                <w:bCs/>
                <w:sz w:val="21"/>
                <w:szCs w:val="21"/>
              </w:rPr>
              <w:t>.</w:t>
            </w:r>
            <w:r w:rsidR="00BE2DC8">
              <w:rPr>
                <w:rStyle w:val="18"/>
                <w:rFonts w:asciiTheme="minorEastAsia" w:eastAsiaTheme="minorEastAsia" w:hAnsiTheme="minorEastAsia" w:hint="eastAsia"/>
                <w:bCs/>
                <w:sz w:val="21"/>
                <w:szCs w:val="21"/>
              </w:rPr>
              <w:t>37.2</w:t>
            </w:r>
          </w:p>
        </w:tc>
        <w:tc>
          <w:tcPr>
            <w:tcW w:w="1134" w:type="dxa"/>
            <w:vMerge w:val="restart"/>
            <w:tcBorders>
              <w:top w:val="nil"/>
              <w:left w:val="nil"/>
              <w:bottom w:val="single" w:sz="4" w:space="0" w:color="auto"/>
              <w:right w:val="single" w:sz="4" w:space="0" w:color="auto"/>
            </w:tcBorders>
            <w:vAlign w:val="center"/>
          </w:tcPr>
          <w:p w:rsidR="00BE2DC8" w:rsidRPr="00BE2DC8" w:rsidRDefault="00BE2DC8" w:rsidP="00B4588B">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监理单位未按照本规定参与组织危大工程验收的</w:t>
            </w:r>
          </w:p>
        </w:tc>
        <w:tc>
          <w:tcPr>
            <w:tcW w:w="1276" w:type="dxa"/>
            <w:vMerge w:val="restart"/>
            <w:tcBorders>
              <w:top w:val="nil"/>
              <w:left w:val="nil"/>
              <w:bottom w:val="single" w:sz="4" w:space="0" w:color="auto"/>
              <w:right w:val="single" w:sz="4" w:space="0" w:color="auto"/>
            </w:tcBorders>
            <w:vAlign w:val="center"/>
          </w:tcPr>
          <w:p w:rsidR="00BE2DC8" w:rsidRPr="00CF786E" w:rsidRDefault="00BE2DC8"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Pr>
                <w:rFonts w:ascii="宋体 ，Arial" w:eastAsia="宋体 ，Arial" w:hint="eastAsia"/>
                <w:color w:val="000000"/>
              </w:rPr>
              <w:t>第二十一条</w:t>
            </w:r>
          </w:p>
        </w:tc>
        <w:tc>
          <w:tcPr>
            <w:tcW w:w="3366" w:type="dxa"/>
            <w:vMerge w:val="restart"/>
            <w:tcBorders>
              <w:top w:val="nil"/>
              <w:left w:val="nil"/>
              <w:bottom w:val="single" w:sz="4" w:space="0" w:color="auto"/>
              <w:right w:val="single" w:sz="4" w:space="0" w:color="auto"/>
            </w:tcBorders>
            <w:vAlign w:val="center"/>
          </w:tcPr>
          <w:p w:rsidR="00BE2DC8" w:rsidRDefault="00BE2DC8" w:rsidP="00B4588B">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BE2DC8">
              <w:rPr>
                <w:rFonts w:ascii="宋体 ，Arial" w:eastAsia="宋体 ，Arial" w:hAnsi="宋体" w:cs="宋体" w:hint="eastAsia"/>
                <w:color w:val="000000"/>
                <w:kern w:val="0"/>
              </w:rPr>
              <w:t xml:space="preserve">第三十七条　</w:t>
            </w:r>
          </w:p>
          <w:p w:rsidR="00BE2DC8" w:rsidRPr="00BE2DC8" w:rsidRDefault="00BE2DC8" w:rsidP="00BE2DC8">
            <w:pPr>
              <w:spacing w:line="360" w:lineRule="atLeast"/>
              <w:ind w:firstLineChars="200" w:firstLine="420"/>
              <w:rPr>
                <w:rFonts w:ascii="宋体 ，Arial" w:eastAsia="宋体 ，Arial" w:hAnsi="宋体" w:cs="宋体"/>
                <w:color w:val="000000"/>
                <w:kern w:val="0"/>
              </w:rPr>
            </w:pPr>
            <w:r w:rsidRPr="00BE2DC8">
              <w:rPr>
                <w:rFonts w:ascii="宋体 ，Arial" w:eastAsia="宋体 ，Arial" w:hAnsi="宋体" w:cs="宋体" w:hint="eastAsia"/>
                <w:color w:val="000000"/>
                <w:kern w:val="0"/>
              </w:rPr>
              <w:t>监理单位有下列行为之一的，责令限期改正，并处1万元以上3万元以下的罚款；对直接负责的主管人员和其他直接责任人员处1000元以上5000元以下的罚款：</w:t>
            </w:r>
            <w:r>
              <w:rPr>
                <w:rFonts w:ascii="宋体 ，Arial" w:eastAsia="宋体 ，Arial" w:hAnsi="宋体" w:cs="宋体" w:hint="eastAsia"/>
                <w:color w:val="000000"/>
                <w:kern w:val="0"/>
              </w:rPr>
              <w:t> </w:t>
            </w:r>
          </w:p>
          <w:p w:rsidR="00BE2DC8" w:rsidRPr="00BE2DC8" w:rsidRDefault="00BE2DC8" w:rsidP="00B4588B">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（三）未按照本规定参与组织危大工程验收的；</w:t>
            </w:r>
          </w:p>
          <w:p w:rsidR="00BE2DC8" w:rsidRPr="00BE2DC8" w:rsidRDefault="00BE2DC8" w:rsidP="00B4588B">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w:t>
            </w:r>
          </w:p>
          <w:p w:rsidR="00BE2DC8" w:rsidRPr="00BE2DC8" w:rsidRDefault="00BE2DC8"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并处1万元以上</w:t>
            </w:r>
            <w:r>
              <w:rPr>
                <w:rFonts w:ascii="宋体 ，Arial" w:eastAsia="宋体 ，Arial" w:hAnsi="宋体" w:cs="宋体" w:hint="eastAsia"/>
                <w:color w:val="000000"/>
                <w:kern w:val="0"/>
              </w:rPr>
              <w:t>1.5</w:t>
            </w:r>
            <w:r w:rsidRPr="00BE2DC8">
              <w:rPr>
                <w:rFonts w:ascii="宋体 ，Arial" w:eastAsia="宋体 ，Arial" w:hAnsi="宋体" w:cs="宋体" w:hint="eastAsia"/>
                <w:color w:val="000000"/>
                <w:kern w:val="0"/>
              </w:rPr>
              <w:t>万元以下的罚款；对直接负责的主管人员和其他直接责任人员处1000元以上</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BE2DC8" w:rsidRPr="00BE2DC8" w:rsidRDefault="00BE2DC8"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E2DC8"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w:t>
            </w:r>
            <w:r>
              <w:rPr>
                <w:rFonts w:ascii="宋体 ，Arial" w:eastAsia="宋体 ，Arial" w:hAnsi="宋体" w:cs="宋体" w:hint="eastAsia"/>
                <w:color w:val="000000"/>
                <w:kern w:val="0"/>
              </w:rPr>
              <w:t>.5</w:t>
            </w:r>
            <w:r w:rsidRPr="00BE2DC8">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万元以下的罚款；对直接负责的主管人员和其他直接责任人员处</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000元以上</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BE2DC8" w:rsidRPr="00BE2DC8" w:rsidRDefault="00BE2DC8"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E2DC8"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万元以上3万元以下的罚款；对直接负责的主管人员和其他直接责任人员处</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000元以上5000元以下的罚款：</w:t>
            </w:r>
            <w:r w:rsidRPr="00BE2DC8">
              <w:rPr>
                <w:rFonts w:ascii="宋体 ，Arial" w:eastAsia="宋体 ，Arial" w:hAnsi="宋体" w:cs="宋体" w:hint="eastAsia"/>
                <w:color w:val="000000"/>
                <w:kern w:val="0"/>
              </w:rPr>
              <w:t>  </w:t>
            </w:r>
          </w:p>
          <w:p w:rsidR="00BE2DC8" w:rsidRPr="00BE2DC8" w:rsidRDefault="00BE2DC8" w:rsidP="00B4588B">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BE2DC8" w:rsidRDefault="00BE2DC8"/>
    <w:p w:rsidR="00BE2DC8" w:rsidRDefault="00BE2DC8"/>
    <w:p w:rsidR="00BE2DC8" w:rsidRDefault="00BE2DC8"/>
    <w:p w:rsidR="00BE2DC8" w:rsidRDefault="00BE2DC8"/>
    <w:p w:rsidR="00BE2DC8" w:rsidRDefault="00BE2DC8"/>
    <w:p w:rsidR="00BE2DC8" w:rsidRPr="00DD1207" w:rsidRDefault="00BE2DC8" w:rsidP="00BE2DC8">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37.3</w:t>
      </w:r>
    </w:p>
    <w:tbl>
      <w:tblPr>
        <w:tblW w:w="14285" w:type="dxa"/>
        <w:jc w:val="center"/>
        <w:tblLayout w:type="fixed"/>
        <w:tblLook w:val="0000"/>
      </w:tblPr>
      <w:tblGrid>
        <w:gridCol w:w="819"/>
        <w:gridCol w:w="1134"/>
        <w:gridCol w:w="1276"/>
        <w:gridCol w:w="3366"/>
        <w:gridCol w:w="495"/>
        <w:gridCol w:w="2280"/>
        <w:gridCol w:w="3640"/>
        <w:gridCol w:w="1275"/>
      </w:tblGrid>
      <w:tr w:rsidR="00BE2DC8"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b/>
                <w:bCs/>
                <w:kern w:val="0"/>
              </w:rPr>
            </w:pPr>
            <w:r>
              <w:rPr>
                <w:rFonts w:ascii="宋体" w:hAnsi="宋体" w:hint="eastAsia"/>
                <w:b/>
                <w:bCs/>
                <w:kern w:val="0"/>
              </w:rPr>
              <w:t>其他处理</w:t>
            </w:r>
          </w:p>
        </w:tc>
      </w:tr>
      <w:tr w:rsidR="00BE2DC8"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E2DC8"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BE2DC8" w:rsidRPr="001709A3">
              <w:rPr>
                <w:rStyle w:val="18"/>
                <w:rFonts w:asciiTheme="minorEastAsia" w:eastAsiaTheme="minorEastAsia" w:hAnsiTheme="minorEastAsia" w:hint="eastAsia"/>
                <w:bCs/>
                <w:sz w:val="21"/>
                <w:szCs w:val="21"/>
              </w:rPr>
              <w:t>.</w:t>
            </w:r>
            <w:r w:rsidR="00BE2DC8">
              <w:rPr>
                <w:rStyle w:val="18"/>
                <w:rFonts w:asciiTheme="minorEastAsia" w:eastAsiaTheme="minorEastAsia" w:hAnsiTheme="minorEastAsia" w:hint="eastAsia"/>
                <w:bCs/>
                <w:sz w:val="21"/>
                <w:szCs w:val="21"/>
              </w:rPr>
              <w:t>37.3</w:t>
            </w:r>
          </w:p>
        </w:tc>
        <w:tc>
          <w:tcPr>
            <w:tcW w:w="1134" w:type="dxa"/>
            <w:vMerge w:val="restart"/>
            <w:tcBorders>
              <w:top w:val="nil"/>
              <w:left w:val="nil"/>
              <w:bottom w:val="single" w:sz="4" w:space="0" w:color="auto"/>
              <w:right w:val="single" w:sz="4" w:space="0" w:color="auto"/>
            </w:tcBorders>
            <w:vAlign w:val="center"/>
          </w:tcPr>
          <w:p w:rsidR="00BE2DC8" w:rsidRPr="00BE2DC8" w:rsidRDefault="00BE2DC8" w:rsidP="00B4588B">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监理单位未按照本规定建立危大工程安全管理档案的</w:t>
            </w:r>
          </w:p>
        </w:tc>
        <w:tc>
          <w:tcPr>
            <w:tcW w:w="1276" w:type="dxa"/>
            <w:vMerge w:val="restart"/>
            <w:tcBorders>
              <w:top w:val="nil"/>
              <w:left w:val="nil"/>
              <w:bottom w:val="single" w:sz="4" w:space="0" w:color="auto"/>
              <w:right w:val="single" w:sz="4" w:space="0" w:color="auto"/>
            </w:tcBorders>
            <w:vAlign w:val="center"/>
          </w:tcPr>
          <w:p w:rsidR="00BE2DC8" w:rsidRPr="00CF786E" w:rsidRDefault="00BE2DC8"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sidR="003412CA">
              <w:rPr>
                <w:rFonts w:ascii="宋体 ，Arial" w:eastAsia="宋体 ，Arial" w:hint="eastAsia"/>
                <w:color w:val="000000"/>
              </w:rPr>
              <w:t>第二十四</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BE2DC8" w:rsidRDefault="00BE2DC8" w:rsidP="00B4588B">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BE2DC8">
              <w:rPr>
                <w:rFonts w:ascii="宋体 ，Arial" w:eastAsia="宋体 ，Arial" w:hAnsi="宋体" w:cs="宋体" w:hint="eastAsia"/>
                <w:color w:val="000000"/>
                <w:kern w:val="0"/>
              </w:rPr>
              <w:t xml:space="preserve">第三十七条　</w:t>
            </w:r>
          </w:p>
          <w:p w:rsidR="00BE2DC8" w:rsidRPr="00BE2DC8" w:rsidRDefault="00BE2DC8" w:rsidP="00BE2DC8">
            <w:pPr>
              <w:spacing w:line="360" w:lineRule="atLeast"/>
              <w:ind w:firstLineChars="200" w:firstLine="420"/>
              <w:rPr>
                <w:rFonts w:ascii="宋体 ，Arial" w:eastAsia="宋体 ，Arial" w:hAnsi="宋体" w:cs="宋体"/>
                <w:color w:val="000000"/>
                <w:kern w:val="0"/>
              </w:rPr>
            </w:pPr>
            <w:r w:rsidRPr="00BE2DC8">
              <w:rPr>
                <w:rFonts w:ascii="宋体 ，Arial" w:eastAsia="宋体 ，Arial" w:hAnsi="宋体" w:cs="宋体" w:hint="eastAsia"/>
                <w:color w:val="000000"/>
                <w:kern w:val="0"/>
              </w:rPr>
              <w:t>监理单位有下列行为之一的，责令限期改正，并处1万元以上3万元以下的罚款；对直接负责的主管人员和其他直接责任人员处1000元以上5000元以下的罚款：</w:t>
            </w:r>
            <w:r>
              <w:rPr>
                <w:rFonts w:ascii="宋体 ，Arial" w:eastAsia="宋体 ，Arial" w:hAnsi="宋体" w:cs="宋体" w:hint="eastAsia"/>
                <w:color w:val="000000"/>
                <w:kern w:val="0"/>
              </w:rPr>
              <w:t> </w:t>
            </w:r>
          </w:p>
          <w:p w:rsidR="00BE2DC8" w:rsidRPr="00BE2DC8" w:rsidRDefault="00BE2DC8" w:rsidP="00B4588B">
            <w:pPr>
              <w:widowControl/>
              <w:spacing w:line="360" w:lineRule="atLeast"/>
              <w:jc w:val="left"/>
              <w:rPr>
                <w:rFonts w:ascii="宋体 ，Arial" w:eastAsia="宋体 ，Arial" w:hAnsi="宋体" w:cs="宋体"/>
                <w:color w:val="000000"/>
                <w:kern w:val="0"/>
              </w:rPr>
            </w:pPr>
            <w:r w:rsidRPr="00BE2DC8">
              <w:rPr>
                <w:rFonts w:ascii="宋体 ，Arial" w:eastAsia="宋体 ，Arial" w:hAnsi="宋体" w:cs="宋体" w:hint="eastAsia"/>
                <w:color w:val="000000"/>
                <w:kern w:val="0"/>
              </w:rPr>
              <w:t xml:space="preserve">　　（四）未按照本规定建立危大工程安全管理档案的</w:t>
            </w:r>
            <w:r w:rsidR="003412CA">
              <w:rPr>
                <w:rFonts w:ascii="宋体 ，Arial" w:eastAsia="宋体 ，Arial" w:hAnsi="宋体" w:cs="宋体" w:hint="eastAsia"/>
                <w:color w:val="000000"/>
                <w:kern w:val="0"/>
              </w:rPr>
              <w:t>。</w:t>
            </w:r>
          </w:p>
          <w:p w:rsidR="00BE2DC8" w:rsidRPr="00BE2DC8" w:rsidRDefault="00BE2DC8"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并处1万元以上</w:t>
            </w:r>
            <w:r>
              <w:rPr>
                <w:rFonts w:ascii="宋体 ，Arial" w:eastAsia="宋体 ，Arial" w:hAnsi="宋体" w:cs="宋体" w:hint="eastAsia"/>
                <w:color w:val="000000"/>
                <w:kern w:val="0"/>
              </w:rPr>
              <w:t>1.5</w:t>
            </w:r>
            <w:r w:rsidRPr="00BE2DC8">
              <w:rPr>
                <w:rFonts w:ascii="宋体 ，Arial" w:eastAsia="宋体 ，Arial" w:hAnsi="宋体" w:cs="宋体" w:hint="eastAsia"/>
                <w:color w:val="000000"/>
                <w:kern w:val="0"/>
              </w:rPr>
              <w:t>万元以下的罚款；对直接负责的主管人员和其他直接责任人员处1000元以上</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BE2DC8" w:rsidRPr="00BE2DC8" w:rsidRDefault="00BE2DC8"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E2DC8"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w:t>
            </w:r>
            <w:r>
              <w:rPr>
                <w:rFonts w:ascii="宋体 ，Arial" w:eastAsia="宋体 ，Arial" w:hAnsi="宋体" w:cs="宋体" w:hint="eastAsia"/>
                <w:color w:val="000000"/>
                <w:kern w:val="0"/>
              </w:rPr>
              <w:t>.5</w:t>
            </w:r>
            <w:r w:rsidRPr="00BE2DC8">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万元以下的罚款；对直接负责的主管人员和其他直接责任人员处</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000元以上</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BE2DC8" w:rsidRPr="00BE2DC8" w:rsidRDefault="00BE2DC8"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E2DC8"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E2DC8" w:rsidRDefault="00BE2DC8"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E2DC8" w:rsidRDefault="00BE2DC8"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E2DC8" w:rsidRDefault="00BE2DC8"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E2DC8" w:rsidRPr="00BE2DC8" w:rsidRDefault="00BE2DC8"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万元以上3万元以下的罚款；对直接负责的主管人员和其他直接责任人员处</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000元以上5000元以下的罚款：</w:t>
            </w:r>
            <w:r w:rsidRPr="00BE2DC8">
              <w:rPr>
                <w:rFonts w:ascii="宋体 ，Arial" w:eastAsia="宋体 ，Arial" w:hAnsi="宋体" w:cs="宋体" w:hint="eastAsia"/>
                <w:color w:val="000000"/>
                <w:kern w:val="0"/>
              </w:rPr>
              <w:t>  </w:t>
            </w:r>
          </w:p>
          <w:p w:rsidR="00BE2DC8" w:rsidRPr="00BE2DC8" w:rsidRDefault="00BE2DC8" w:rsidP="00B4588B">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BE2DC8" w:rsidRDefault="00BE2DC8" w:rsidP="00B4588B">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BE2DC8" w:rsidRDefault="00BE2DC8"/>
    <w:p w:rsidR="00BE2DC8" w:rsidRDefault="00BE2DC8"/>
    <w:p w:rsidR="003412CA" w:rsidRDefault="003412CA"/>
    <w:p w:rsidR="003412CA" w:rsidRDefault="003412CA"/>
    <w:p w:rsidR="003412CA" w:rsidRPr="00DD1207" w:rsidRDefault="003412CA" w:rsidP="003412CA">
      <w:pPr>
        <w:pStyle w:val="a3"/>
        <w:outlineLvl w:val="0"/>
        <w:rPr>
          <w:rFonts w:asciiTheme="minorEastAsia" w:eastAsiaTheme="minorEastAsia" w:hAnsiTheme="minorEastAsia"/>
          <w:b w:val="0"/>
          <w:sz w:val="32"/>
          <w:szCs w:val="32"/>
        </w:rPr>
      </w:pPr>
      <w:r w:rsidRPr="00DD1207">
        <w:rPr>
          <w:rStyle w:val="18"/>
          <w:rFonts w:asciiTheme="minorEastAsia" w:eastAsiaTheme="minorEastAsia" w:hAnsiTheme="minorEastAsia" w:hint="eastAsia"/>
          <w:b/>
          <w:bCs/>
          <w:sz w:val="32"/>
          <w:szCs w:val="32"/>
        </w:rPr>
        <w:lastRenderedPageBreak/>
        <w:t>《</w:t>
      </w:r>
      <w:r w:rsidRPr="00CF786E">
        <w:rPr>
          <w:rFonts w:ascii="宋体 ，Arial" w:eastAsia="宋体 ，Arial" w:hint="eastAsia"/>
          <w:color w:val="000000"/>
          <w:sz w:val="32"/>
          <w:szCs w:val="32"/>
        </w:rPr>
        <w:t>危险性较大的分部分项工程安全管理规定</w:t>
      </w:r>
      <w:r w:rsidRPr="00CF786E">
        <w:rPr>
          <w:rStyle w:val="18"/>
          <w:rFonts w:asciiTheme="minorEastAsia" w:eastAsiaTheme="minorEastAsia" w:hAnsiTheme="minorEastAsia" w:hint="eastAsia"/>
          <w:b/>
          <w:bCs/>
          <w:sz w:val="32"/>
          <w:szCs w:val="32"/>
        </w:rPr>
        <w:t>》</w:t>
      </w:r>
      <w:r w:rsidR="00B0032A">
        <w:rPr>
          <w:rStyle w:val="18"/>
          <w:rFonts w:asciiTheme="minorEastAsia" w:eastAsiaTheme="minorEastAsia" w:hAnsiTheme="minorEastAsia" w:hint="eastAsia"/>
          <w:b/>
          <w:bCs/>
          <w:sz w:val="32"/>
          <w:szCs w:val="32"/>
        </w:rPr>
        <w:t>B405</w:t>
      </w:r>
      <w:r w:rsidRPr="00DD1207">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38</w:t>
      </w:r>
    </w:p>
    <w:tbl>
      <w:tblPr>
        <w:tblW w:w="14285" w:type="dxa"/>
        <w:jc w:val="center"/>
        <w:tblLayout w:type="fixed"/>
        <w:tblLook w:val="0000"/>
      </w:tblPr>
      <w:tblGrid>
        <w:gridCol w:w="819"/>
        <w:gridCol w:w="1134"/>
        <w:gridCol w:w="1276"/>
        <w:gridCol w:w="3366"/>
        <w:gridCol w:w="495"/>
        <w:gridCol w:w="2280"/>
        <w:gridCol w:w="3640"/>
        <w:gridCol w:w="1275"/>
      </w:tblGrid>
      <w:tr w:rsidR="003412CA"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3412CA" w:rsidRDefault="003412CA"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b/>
                <w:bCs/>
                <w:kern w:val="0"/>
              </w:rPr>
            </w:pPr>
            <w:r>
              <w:rPr>
                <w:rFonts w:ascii="宋体" w:hAnsi="宋体" w:hint="eastAsia"/>
                <w:b/>
                <w:bCs/>
                <w:kern w:val="0"/>
              </w:rPr>
              <w:t>其他处理</w:t>
            </w:r>
          </w:p>
        </w:tc>
      </w:tr>
      <w:tr w:rsidR="003412CA"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3412CA"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B405</w:t>
            </w:r>
            <w:r w:rsidR="003412CA" w:rsidRPr="001709A3">
              <w:rPr>
                <w:rStyle w:val="18"/>
                <w:rFonts w:asciiTheme="minorEastAsia" w:eastAsiaTheme="minorEastAsia" w:hAnsiTheme="minorEastAsia" w:hint="eastAsia"/>
                <w:bCs/>
                <w:sz w:val="21"/>
                <w:szCs w:val="21"/>
              </w:rPr>
              <w:t>.</w:t>
            </w:r>
            <w:r w:rsidR="003412CA">
              <w:rPr>
                <w:rStyle w:val="18"/>
                <w:rFonts w:asciiTheme="minorEastAsia" w:eastAsiaTheme="minorEastAsia" w:hAnsiTheme="minorEastAsia" w:hint="eastAsia"/>
                <w:bCs/>
                <w:sz w:val="21"/>
                <w:szCs w:val="21"/>
              </w:rPr>
              <w:t>38</w:t>
            </w:r>
          </w:p>
        </w:tc>
        <w:tc>
          <w:tcPr>
            <w:tcW w:w="1134" w:type="dxa"/>
            <w:vMerge w:val="restart"/>
            <w:tcBorders>
              <w:top w:val="nil"/>
              <w:left w:val="nil"/>
              <w:bottom w:val="single" w:sz="4" w:space="0" w:color="auto"/>
              <w:right w:val="single" w:sz="4" w:space="0" w:color="auto"/>
            </w:tcBorders>
            <w:vAlign w:val="center"/>
          </w:tcPr>
          <w:p w:rsidR="003412CA" w:rsidRPr="003412CA" w:rsidRDefault="00E52787" w:rsidP="00B4588B">
            <w:pPr>
              <w:widowControl/>
              <w:spacing w:line="360" w:lineRule="atLeast"/>
              <w:jc w:val="left"/>
              <w:rPr>
                <w:rFonts w:ascii="宋体 ，Arial" w:eastAsia="宋体 ，Arial" w:hAnsi="宋体" w:cs="宋体"/>
                <w:color w:val="000000"/>
                <w:kern w:val="0"/>
              </w:rPr>
            </w:pPr>
            <w:r w:rsidRPr="003412CA">
              <w:rPr>
                <w:rFonts w:ascii="宋体 ，Arial" w:eastAsia="宋体 ，Arial" w:hAnsi="宋体" w:cs="宋体" w:hint="eastAsia"/>
                <w:color w:val="000000"/>
                <w:kern w:val="0"/>
              </w:rPr>
              <w:t>监测单位</w:t>
            </w:r>
            <w:r w:rsidR="003412CA" w:rsidRPr="003412CA">
              <w:rPr>
                <w:rFonts w:ascii="宋体 ，Arial" w:eastAsia="宋体 ，Arial" w:hAnsi="宋体" w:cs="宋体" w:hint="eastAsia"/>
                <w:color w:val="000000"/>
                <w:kern w:val="0"/>
              </w:rPr>
              <w:t>未取得相应勘察资质从事第三方监测的</w:t>
            </w:r>
            <w:r w:rsidR="003412CA">
              <w:rPr>
                <w:rFonts w:ascii="宋体 ，Arial" w:eastAsia="宋体 ，Arial" w:hAnsi="宋体" w:cs="宋体" w:hint="eastAsia"/>
                <w:color w:val="000000"/>
                <w:kern w:val="0"/>
              </w:rPr>
              <w:t>；</w:t>
            </w:r>
            <w:r w:rsidR="003412CA" w:rsidRPr="003412CA">
              <w:rPr>
                <w:rFonts w:ascii="宋体 ，Arial" w:eastAsia="宋体 ，Arial" w:hAnsi="宋体" w:cs="宋体" w:hint="eastAsia"/>
                <w:color w:val="000000"/>
                <w:kern w:val="0"/>
              </w:rPr>
              <w:t>未按照本规定编制监测方案的；未按照监测方案开展监测的；发现异常未及时报告的</w:t>
            </w:r>
          </w:p>
        </w:tc>
        <w:tc>
          <w:tcPr>
            <w:tcW w:w="1276" w:type="dxa"/>
            <w:vMerge w:val="restart"/>
            <w:tcBorders>
              <w:top w:val="nil"/>
              <w:left w:val="nil"/>
              <w:bottom w:val="single" w:sz="4" w:space="0" w:color="auto"/>
              <w:right w:val="single" w:sz="4" w:space="0" w:color="auto"/>
            </w:tcBorders>
            <w:vAlign w:val="center"/>
          </w:tcPr>
          <w:p w:rsidR="003412CA" w:rsidRPr="00CF786E" w:rsidRDefault="003412CA" w:rsidP="00B4588B">
            <w:pPr>
              <w:widowControl/>
              <w:rPr>
                <w:rFonts w:ascii="宋体" w:hAnsi="宋体"/>
                <w:kern w:val="0"/>
              </w:rPr>
            </w:pPr>
            <w:r w:rsidRPr="00CF786E">
              <w:rPr>
                <w:rFonts w:ascii="宋体" w:hAnsi="宋体" w:hint="eastAsia"/>
                <w:kern w:val="0"/>
              </w:rPr>
              <w:t>《</w:t>
            </w:r>
            <w:r w:rsidRPr="00CF786E">
              <w:rPr>
                <w:rFonts w:ascii="宋体 ，Arial" w:eastAsia="宋体 ，Arial" w:hint="eastAsia"/>
                <w:color w:val="000000"/>
              </w:rPr>
              <w:t>危险性较大的分部分项工程安全管理规定</w:t>
            </w:r>
            <w:r w:rsidRPr="00CF786E">
              <w:rPr>
                <w:rFonts w:ascii="宋体" w:hAnsi="宋体" w:hint="eastAsia"/>
                <w:kern w:val="0"/>
              </w:rPr>
              <w:t>》</w:t>
            </w:r>
            <w:r w:rsidRPr="00CF786E">
              <w:rPr>
                <w:rFonts w:ascii="宋体 ，Arial" w:eastAsia="宋体 ，Arial" w:hint="eastAsia"/>
                <w:color w:val="000000"/>
              </w:rPr>
              <w:t xml:space="preserve">　</w:t>
            </w:r>
            <w:r w:rsidR="00E52787">
              <w:rPr>
                <w:rFonts w:ascii="宋体 ，Arial" w:eastAsia="宋体 ，Arial" w:hint="eastAsia"/>
                <w:color w:val="000000"/>
              </w:rPr>
              <w:t>第二十</w:t>
            </w:r>
            <w:r>
              <w:rPr>
                <w:rFonts w:ascii="宋体 ，Arial" w:eastAsia="宋体 ，Arial" w:hint="eastAsia"/>
                <w:color w:val="000000"/>
              </w:rPr>
              <w:t>条</w:t>
            </w:r>
          </w:p>
        </w:tc>
        <w:tc>
          <w:tcPr>
            <w:tcW w:w="3366" w:type="dxa"/>
            <w:vMerge w:val="restart"/>
            <w:tcBorders>
              <w:top w:val="nil"/>
              <w:left w:val="nil"/>
              <w:bottom w:val="single" w:sz="4" w:space="0" w:color="auto"/>
              <w:right w:val="single" w:sz="4" w:space="0" w:color="auto"/>
            </w:tcBorders>
            <w:vAlign w:val="center"/>
          </w:tcPr>
          <w:p w:rsidR="003412CA" w:rsidRDefault="003412CA" w:rsidP="003412CA">
            <w:pPr>
              <w:spacing w:line="360" w:lineRule="atLeast"/>
              <w:rPr>
                <w:rFonts w:ascii="宋体 ，Arial" w:eastAsia="宋体 ，Arial" w:hAnsi="宋体" w:cs="宋体"/>
                <w:color w:val="000000"/>
                <w:kern w:val="0"/>
              </w:rPr>
            </w:pP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危险性较大的分部分项工程安全管理规定</w:t>
            </w:r>
            <w:r w:rsidRPr="0073613F">
              <w:rPr>
                <w:rStyle w:val="18"/>
                <w:rFonts w:asciiTheme="minorEastAsia" w:eastAsiaTheme="minorEastAsia" w:hAnsiTheme="minorEastAsia" w:hint="eastAsia"/>
                <w:b w:val="0"/>
                <w:bCs w:val="0"/>
                <w:sz w:val="21"/>
                <w:szCs w:val="21"/>
              </w:rPr>
              <w:t>》</w:t>
            </w:r>
            <w:r w:rsidRPr="0073613F">
              <w:rPr>
                <w:rFonts w:ascii="宋体 ，Arial" w:eastAsia="宋体 ，Arial" w:hint="eastAsia"/>
                <w:color w:val="000000"/>
              </w:rPr>
              <w:t xml:space="preserve">　</w:t>
            </w:r>
            <w:r w:rsidRPr="003412CA">
              <w:rPr>
                <w:rFonts w:ascii="宋体 ，Arial" w:eastAsia="宋体 ，Arial" w:hAnsi="宋体" w:cs="宋体" w:hint="eastAsia"/>
                <w:color w:val="000000"/>
                <w:kern w:val="0"/>
              </w:rPr>
              <w:t xml:space="preserve">第三十八条　</w:t>
            </w:r>
          </w:p>
          <w:p w:rsidR="003412CA" w:rsidRPr="003412CA" w:rsidRDefault="003412CA" w:rsidP="003412CA">
            <w:pPr>
              <w:spacing w:line="360" w:lineRule="atLeast"/>
              <w:ind w:firstLineChars="200" w:firstLine="420"/>
              <w:rPr>
                <w:rFonts w:ascii="宋体 ，Arial" w:eastAsia="宋体 ，Arial" w:hAnsi="宋体" w:cs="宋体"/>
                <w:color w:val="000000"/>
                <w:kern w:val="0"/>
              </w:rPr>
            </w:pPr>
            <w:r w:rsidRPr="003412CA">
              <w:rPr>
                <w:rFonts w:ascii="宋体 ，Arial" w:eastAsia="宋体 ，Arial" w:hAnsi="宋体" w:cs="宋体" w:hint="eastAsia"/>
                <w:color w:val="000000"/>
                <w:kern w:val="0"/>
              </w:rPr>
              <w:t>监测单位有下列行为之一的，责令限期改正，并处1万元以上3万元以下的罚款；对直接负责的主管人员和其他直接责任人员处1000元以上5000元以下的罚款：</w:t>
            </w:r>
            <w:r w:rsidRPr="003412CA">
              <w:rPr>
                <w:rFonts w:ascii="宋体 ，Arial" w:eastAsia="宋体 ，Arial" w:hAnsi="宋体" w:cs="宋体" w:hint="eastAsia"/>
                <w:color w:val="000000"/>
                <w:kern w:val="0"/>
              </w:rPr>
              <w:t>  </w:t>
            </w:r>
          </w:p>
          <w:p w:rsidR="003412CA" w:rsidRPr="003412CA" w:rsidRDefault="003412CA" w:rsidP="003412CA">
            <w:pPr>
              <w:widowControl/>
              <w:spacing w:line="360" w:lineRule="atLeast"/>
              <w:jc w:val="left"/>
              <w:rPr>
                <w:rFonts w:ascii="宋体 ，Arial" w:eastAsia="宋体 ，Arial" w:hAnsi="宋体" w:cs="宋体"/>
                <w:color w:val="000000"/>
                <w:kern w:val="0"/>
              </w:rPr>
            </w:pPr>
            <w:r w:rsidRPr="003412CA">
              <w:rPr>
                <w:rFonts w:ascii="宋体 ，Arial" w:eastAsia="宋体 ，Arial" w:hAnsi="宋体" w:cs="宋体" w:hint="eastAsia"/>
                <w:color w:val="000000"/>
                <w:kern w:val="0"/>
              </w:rPr>
              <w:t xml:space="preserve">　　（一）未取得相应勘察资质从事第三方监测的；</w:t>
            </w:r>
          </w:p>
          <w:p w:rsidR="003412CA" w:rsidRPr="003412CA" w:rsidRDefault="003412CA" w:rsidP="003412CA">
            <w:pPr>
              <w:widowControl/>
              <w:spacing w:line="360" w:lineRule="atLeast"/>
              <w:jc w:val="left"/>
              <w:rPr>
                <w:rFonts w:ascii="宋体 ，Arial" w:eastAsia="宋体 ，Arial" w:hAnsi="宋体" w:cs="宋体"/>
                <w:color w:val="000000"/>
                <w:kern w:val="0"/>
              </w:rPr>
            </w:pPr>
            <w:r w:rsidRPr="003412CA">
              <w:rPr>
                <w:rFonts w:ascii="宋体 ，Arial" w:eastAsia="宋体 ，Arial" w:hAnsi="宋体" w:cs="宋体" w:hint="eastAsia"/>
                <w:color w:val="000000"/>
                <w:kern w:val="0"/>
              </w:rPr>
              <w:t xml:space="preserve">　　（二）未按照本规定编制监测方案的；</w:t>
            </w:r>
          </w:p>
          <w:p w:rsidR="003412CA" w:rsidRPr="003412CA" w:rsidRDefault="003412CA" w:rsidP="003412CA">
            <w:pPr>
              <w:widowControl/>
              <w:spacing w:line="360" w:lineRule="atLeast"/>
              <w:jc w:val="left"/>
              <w:rPr>
                <w:rFonts w:ascii="宋体 ，Arial" w:eastAsia="宋体 ，Arial" w:hAnsi="宋体" w:cs="宋体"/>
                <w:color w:val="000000"/>
                <w:kern w:val="0"/>
              </w:rPr>
            </w:pPr>
            <w:r w:rsidRPr="003412CA">
              <w:rPr>
                <w:rFonts w:ascii="宋体 ，Arial" w:eastAsia="宋体 ，Arial" w:hAnsi="宋体" w:cs="宋体" w:hint="eastAsia"/>
                <w:color w:val="000000"/>
                <w:kern w:val="0"/>
              </w:rPr>
              <w:t xml:space="preserve">　　（三）未按照监测方案开展监测的；</w:t>
            </w:r>
          </w:p>
          <w:p w:rsidR="003412CA" w:rsidRPr="003412CA" w:rsidRDefault="003412CA" w:rsidP="003412CA">
            <w:pPr>
              <w:widowControl/>
              <w:spacing w:line="360" w:lineRule="atLeast"/>
              <w:jc w:val="left"/>
              <w:rPr>
                <w:rFonts w:ascii="宋体 ，Arial" w:eastAsia="宋体 ，Arial" w:hAnsi="宋体" w:cs="宋体"/>
                <w:color w:val="000000"/>
                <w:kern w:val="0"/>
              </w:rPr>
            </w:pPr>
            <w:r w:rsidRPr="003412CA">
              <w:rPr>
                <w:rFonts w:ascii="宋体 ，Arial" w:eastAsia="宋体 ，Arial" w:hAnsi="宋体" w:cs="宋体" w:hint="eastAsia"/>
                <w:color w:val="000000"/>
                <w:kern w:val="0"/>
              </w:rPr>
              <w:t xml:space="preserve">　　（四）发现异常未及时报告的。</w:t>
            </w:r>
          </w:p>
          <w:p w:rsidR="003412CA" w:rsidRPr="003412CA" w:rsidRDefault="003412CA" w:rsidP="00B4588B">
            <w:pPr>
              <w:widowControl/>
              <w:spacing w:line="360" w:lineRule="atLeast"/>
              <w:jc w:val="left"/>
              <w:rPr>
                <w:rFonts w:ascii="宋体 ，Arial" w:eastAsia="宋体 ，Arial" w:hAnsi="宋体" w:cs="宋体"/>
                <w:color w:val="000000"/>
                <w:kern w:val="0"/>
              </w:rPr>
            </w:pPr>
          </w:p>
        </w:tc>
        <w:tc>
          <w:tcPr>
            <w:tcW w:w="495" w:type="dxa"/>
            <w:tcBorders>
              <w:top w:val="single" w:sz="4" w:space="0" w:color="auto"/>
              <w:left w:val="nil"/>
              <w:bottom w:val="single" w:sz="4" w:space="0" w:color="auto"/>
              <w:right w:val="single" w:sz="4" w:space="0" w:color="auto"/>
            </w:tcBorders>
            <w:vAlign w:val="center"/>
          </w:tcPr>
          <w:p w:rsidR="003412CA" w:rsidRDefault="003412CA"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3412CA" w:rsidRDefault="003412CA"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3412CA" w:rsidRPr="00BE2DC8" w:rsidRDefault="003412CA"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并处1万元以上</w:t>
            </w:r>
            <w:r>
              <w:rPr>
                <w:rFonts w:ascii="宋体 ，Arial" w:eastAsia="宋体 ，Arial" w:hAnsi="宋体" w:cs="宋体" w:hint="eastAsia"/>
                <w:color w:val="000000"/>
                <w:kern w:val="0"/>
              </w:rPr>
              <w:t>1.5</w:t>
            </w:r>
            <w:r w:rsidRPr="00BE2DC8">
              <w:rPr>
                <w:rFonts w:ascii="宋体 ，Arial" w:eastAsia="宋体 ，Arial" w:hAnsi="宋体" w:cs="宋体" w:hint="eastAsia"/>
                <w:color w:val="000000"/>
                <w:kern w:val="0"/>
              </w:rPr>
              <w:t>万元以下的罚款；对直接负责的主管人员和其他直接责任人员处1000元以上</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3412CA" w:rsidRPr="00BE2DC8" w:rsidRDefault="003412CA"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3412CA"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3412CA" w:rsidRDefault="003412CA"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3412CA" w:rsidRDefault="003412CA"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3412CA" w:rsidRPr="00BE2DC8" w:rsidRDefault="003412CA"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并处1</w:t>
            </w:r>
            <w:r>
              <w:rPr>
                <w:rFonts w:ascii="宋体 ，Arial" w:eastAsia="宋体 ，Arial" w:hAnsi="宋体" w:cs="宋体" w:hint="eastAsia"/>
                <w:color w:val="000000"/>
                <w:kern w:val="0"/>
              </w:rPr>
              <w:t>.5</w:t>
            </w:r>
            <w:r w:rsidRPr="00BE2DC8">
              <w:rPr>
                <w:rFonts w:ascii="宋体 ，Arial" w:eastAsia="宋体 ，Arial" w:hAnsi="宋体" w:cs="宋体" w:hint="eastAsia"/>
                <w:color w:val="000000"/>
                <w:kern w:val="0"/>
              </w:rPr>
              <w:t>万元以上</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万元以下的罚款；对直接负责的主管人员和其他直接责任人员处</w:t>
            </w:r>
            <w:r>
              <w:rPr>
                <w:rFonts w:ascii="宋体 ，Arial" w:eastAsia="宋体 ，Arial" w:hAnsi="宋体" w:cs="宋体" w:hint="eastAsia"/>
                <w:color w:val="000000"/>
                <w:kern w:val="0"/>
              </w:rPr>
              <w:t>2</w:t>
            </w:r>
            <w:r w:rsidRPr="00BE2DC8">
              <w:rPr>
                <w:rFonts w:ascii="宋体 ，Arial" w:eastAsia="宋体 ，Arial" w:hAnsi="宋体" w:cs="宋体" w:hint="eastAsia"/>
                <w:color w:val="000000"/>
                <w:kern w:val="0"/>
              </w:rPr>
              <w:t>000元以上</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000元以下的罚款：</w:t>
            </w:r>
            <w:r w:rsidRPr="00BE2DC8">
              <w:rPr>
                <w:rFonts w:ascii="宋体 ，Arial" w:eastAsia="宋体 ，Arial" w:hAnsi="宋体" w:cs="宋体" w:hint="eastAsia"/>
                <w:color w:val="000000"/>
                <w:kern w:val="0"/>
              </w:rPr>
              <w:t>  </w:t>
            </w:r>
          </w:p>
          <w:p w:rsidR="003412CA" w:rsidRPr="00BE2DC8" w:rsidRDefault="003412CA" w:rsidP="00B4588B">
            <w:pPr>
              <w:widowControl/>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3412CA" w:rsidRDefault="003412CA"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3412CA"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3412CA" w:rsidRDefault="003412CA"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3412CA" w:rsidRDefault="003412CA"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3412CA" w:rsidRDefault="003412CA"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3412CA" w:rsidRPr="00BE2DC8" w:rsidRDefault="003412CA" w:rsidP="00B4588B">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Pr>
                <w:rFonts w:ascii="宋体 ，Arial" w:eastAsia="宋体 ，Arial" w:hAnsi="宋体" w:cs="宋体" w:hint="eastAsia"/>
                <w:color w:val="000000"/>
                <w:kern w:val="0"/>
              </w:rPr>
              <w:t>2.5</w:t>
            </w:r>
            <w:r w:rsidRPr="00BE2DC8">
              <w:rPr>
                <w:rFonts w:ascii="宋体 ，Arial" w:eastAsia="宋体 ，Arial" w:hAnsi="宋体" w:cs="宋体" w:hint="eastAsia"/>
                <w:color w:val="000000"/>
                <w:kern w:val="0"/>
              </w:rPr>
              <w:t>万元以上3万元以下的罚款；对直接负责的主管人员和其他直接责任人员处</w:t>
            </w:r>
            <w:r>
              <w:rPr>
                <w:rFonts w:ascii="宋体 ，Arial" w:eastAsia="宋体 ，Arial" w:hAnsi="宋体" w:cs="宋体" w:hint="eastAsia"/>
                <w:color w:val="000000"/>
                <w:kern w:val="0"/>
              </w:rPr>
              <w:t>4</w:t>
            </w:r>
            <w:r w:rsidRPr="00BE2DC8">
              <w:rPr>
                <w:rFonts w:ascii="宋体 ，Arial" w:eastAsia="宋体 ，Arial" w:hAnsi="宋体" w:cs="宋体" w:hint="eastAsia"/>
                <w:color w:val="000000"/>
                <w:kern w:val="0"/>
              </w:rPr>
              <w:t>000元以上5000元以下的罚款：</w:t>
            </w:r>
            <w:r w:rsidRPr="00BE2DC8">
              <w:rPr>
                <w:rFonts w:ascii="宋体 ，Arial" w:eastAsia="宋体 ，Arial" w:hAnsi="宋体" w:cs="宋体" w:hint="eastAsia"/>
                <w:color w:val="000000"/>
                <w:kern w:val="0"/>
              </w:rPr>
              <w:t>  </w:t>
            </w:r>
          </w:p>
          <w:p w:rsidR="003412CA" w:rsidRPr="00BE2DC8" w:rsidRDefault="003412CA" w:rsidP="00B4588B">
            <w:pPr>
              <w:rPr>
                <w:rFonts w:ascii="宋体" w:hAnsi="宋体"/>
                <w:kern w:val="0"/>
              </w:rPr>
            </w:pPr>
          </w:p>
        </w:tc>
        <w:tc>
          <w:tcPr>
            <w:tcW w:w="1275" w:type="dxa"/>
            <w:tcBorders>
              <w:top w:val="single" w:sz="4" w:space="0" w:color="auto"/>
              <w:left w:val="nil"/>
              <w:bottom w:val="single" w:sz="4" w:space="0" w:color="auto"/>
              <w:right w:val="single" w:sz="4" w:space="0" w:color="auto"/>
            </w:tcBorders>
            <w:vAlign w:val="center"/>
          </w:tcPr>
          <w:p w:rsidR="003412CA" w:rsidRDefault="003412CA" w:rsidP="00B4588B">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3412CA" w:rsidRDefault="003412CA"/>
    <w:p w:rsidR="00B4588B" w:rsidRDefault="00B4588B"/>
    <w:p w:rsidR="00B4588B" w:rsidRDefault="00B4588B"/>
    <w:p w:rsidR="00B4588B" w:rsidRDefault="00B4588B"/>
    <w:p w:rsidR="00B4588B" w:rsidRDefault="00B4588B"/>
    <w:p w:rsidR="00B4588B" w:rsidRDefault="00B4588B"/>
    <w:p w:rsidR="00B4588B" w:rsidRPr="00DD1207" w:rsidRDefault="00B4588B" w:rsidP="00B4588B">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广西壮族自治区建筑工程安全生产管理办法</w:t>
      </w:r>
      <w:r w:rsidRPr="00B4588B">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B</w:t>
      </w:r>
      <w:r w:rsidR="00B0032A">
        <w:rPr>
          <w:rStyle w:val="18"/>
          <w:rFonts w:asciiTheme="minorEastAsia" w:eastAsiaTheme="minorEastAsia" w:hAnsiTheme="minorEastAsia" w:hint="eastAsia"/>
          <w:b/>
          <w:bCs/>
          <w:sz w:val="32"/>
          <w:szCs w:val="32"/>
        </w:rPr>
        <w:t>406.33</w:t>
      </w:r>
    </w:p>
    <w:tbl>
      <w:tblPr>
        <w:tblW w:w="14285" w:type="dxa"/>
        <w:jc w:val="center"/>
        <w:tblLayout w:type="fixed"/>
        <w:tblLook w:val="0000"/>
      </w:tblPr>
      <w:tblGrid>
        <w:gridCol w:w="819"/>
        <w:gridCol w:w="1134"/>
        <w:gridCol w:w="1276"/>
        <w:gridCol w:w="3366"/>
        <w:gridCol w:w="495"/>
        <w:gridCol w:w="2280"/>
        <w:gridCol w:w="3640"/>
        <w:gridCol w:w="1275"/>
      </w:tblGrid>
      <w:tr w:rsidR="00B4588B" w:rsidTr="00B4588B">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4588B" w:rsidRDefault="00B4588B" w:rsidP="00B4588B">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b/>
                <w:bCs/>
                <w:kern w:val="0"/>
              </w:rPr>
            </w:pPr>
            <w:r>
              <w:rPr>
                <w:rFonts w:ascii="宋体" w:hAnsi="宋体" w:hint="eastAsia"/>
                <w:b/>
                <w:bCs/>
                <w:kern w:val="0"/>
              </w:rPr>
              <w:t>其他处理</w:t>
            </w:r>
          </w:p>
        </w:tc>
      </w:tr>
      <w:tr w:rsidR="00B4588B" w:rsidTr="00B4588B">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4588B" w:rsidRPr="001709A3" w:rsidRDefault="00B0032A" w:rsidP="00B4588B">
            <w:pPr>
              <w:pStyle w:val="a3"/>
              <w:outlineLvl w:val="0"/>
              <w:rPr>
                <w:rFonts w:ascii="宋体" w:hAnsi="宋体"/>
                <w:sz w:val="21"/>
                <w:szCs w:val="21"/>
              </w:rPr>
            </w:pPr>
            <w:r>
              <w:rPr>
                <w:rStyle w:val="18"/>
                <w:rFonts w:asciiTheme="minorEastAsia" w:eastAsiaTheme="minorEastAsia" w:hAnsiTheme="minorEastAsia" w:hint="eastAsia"/>
                <w:bCs/>
                <w:sz w:val="21"/>
                <w:szCs w:val="21"/>
              </w:rPr>
              <w:t>B406</w:t>
            </w:r>
            <w:r w:rsidR="00B4588B" w:rsidRPr="001709A3">
              <w:rPr>
                <w:rStyle w:val="18"/>
                <w:rFonts w:asciiTheme="minorEastAsia" w:eastAsiaTheme="minorEastAsia" w:hAnsiTheme="minorEastAsia" w:hint="eastAsia"/>
                <w:bCs/>
                <w:sz w:val="21"/>
                <w:szCs w:val="21"/>
              </w:rPr>
              <w:t>.</w:t>
            </w:r>
            <w:r w:rsidR="00B4588B">
              <w:rPr>
                <w:rStyle w:val="18"/>
                <w:rFonts w:asciiTheme="minorEastAsia" w:eastAsiaTheme="minorEastAsia" w:hAnsiTheme="minorEastAsia" w:hint="eastAsia"/>
                <w:bCs/>
                <w:sz w:val="21"/>
                <w:szCs w:val="21"/>
              </w:rPr>
              <w:t>3</w:t>
            </w:r>
            <w:r>
              <w:rPr>
                <w:rStyle w:val="18"/>
                <w:rFonts w:asciiTheme="minorEastAsia" w:eastAsiaTheme="minorEastAsia" w:hAnsiTheme="minorEastAsia" w:hint="eastAsia"/>
                <w:bCs/>
                <w:sz w:val="21"/>
                <w:szCs w:val="21"/>
              </w:rPr>
              <w:t>3</w:t>
            </w:r>
          </w:p>
        </w:tc>
        <w:tc>
          <w:tcPr>
            <w:tcW w:w="1134" w:type="dxa"/>
            <w:vMerge w:val="restart"/>
            <w:tcBorders>
              <w:top w:val="nil"/>
              <w:left w:val="nil"/>
              <w:bottom w:val="single" w:sz="4" w:space="0" w:color="auto"/>
              <w:right w:val="single" w:sz="4" w:space="0" w:color="auto"/>
            </w:tcBorders>
            <w:vAlign w:val="center"/>
          </w:tcPr>
          <w:p w:rsidR="00B4588B" w:rsidRPr="00B0032A" w:rsidRDefault="00B0032A" w:rsidP="00B0032A">
            <w:pPr>
              <w:pStyle w:val="a5"/>
              <w:shd w:val="clear" w:color="auto" w:fill="FFFFFF"/>
              <w:spacing w:before="0" w:beforeAutospacing="0" w:after="0" w:afterAutospacing="0"/>
              <w:ind w:firstLine="482"/>
              <w:rPr>
                <w:rFonts w:ascii="ˎ̥" w:hAnsi="ˎ̥" w:hint="eastAsia"/>
                <w:sz w:val="21"/>
                <w:szCs w:val="21"/>
              </w:rPr>
            </w:pPr>
            <w:r w:rsidRPr="00B0032A">
              <w:rPr>
                <w:rFonts w:ascii="ˎ̥" w:hAnsi="ˎ̥"/>
                <w:sz w:val="21"/>
                <w:szCs w:val="21"/>
              </w:rPr>
              <w:t>建设单位在编制工程概预算以及招标文件时，未将安全生产费用作为不可竞争费用单列；未在施工合同中明确约定安全生产费用的总额及支付办法。</w:t>
            </w:r>
          </w:p>
        </w:tc>
        <w:tc>
          <w:tcPr>
            <w:tcW w:w="1276" w:type="dxa"/>
            <w:vMerge w:val="restart"/>
            <w:tcBorders>
              <w:top w:val="nil"/>
              <w:left w:val="nil"/>
              <w:bottom w:val="single" w:sz="4" w:space="0" w:color="auto"/>
              <w:right w:val="single" w:sz="4" w:space="0" w:color="auto"/>
            </w:tcBorders>
            <w:vAlign w:val="center"/>
          </w:tcPr>
          <w:p w:rsidR="00B4588B" w:rsidRPr="00CF786E" w:rsidRDefault="00B0032A" w:rsidP="00B4588B">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B0032A">
              <w:rPr>
                <w:rFonts w:ascii="ˎ̥" w:hAnsi="ˎ̥"/>
              </w:rPr>
              <w:t>广西壮族自治区建筑工程安全生产管理办法</w:t>
            </w:r>
            <w:r w:rsidRPr="00B0032A">
              <w:rPr>
                <w:rStyle w:val="18"/>
                <w:rFonts w:asciiTheme="minorEastAsia" w:eastAsiaTheme="minorEastAsia" w:hAnsiTheme="minorEastAsia" w:hint="eastAsia"/>
                <w:b w:val="0"/>
                <w:bCs w:val="0"/>
                <w:sz w:val="21"/>
                <w:szCs w:val="21"/>
              </w:rPr>
              <w:t>》</w:t>
            </w:r>
            <w:r w:rsidR="00B4588B" w:rsidRPr="00CF786E">
              <w:rPr>
                <w:rFonts w:ascii="宋体 ，Arial" w:eastAsia="宋体 ，Arial" w:hint="eastAsia"/>
                <w:color w:val="000000"/>
              </w:rPr>
              <w:t xml:space="preserve">　</w:t>
            </w:r>
            <w:r>
              <w:rPr>
                <w:rFonts w:ascii="宋体 ，Arial" w:eastAsia="宋体 ，Arial" w:hint="eastAsia"/>
                <w:color w:val="000000"/>
              </w:rPr>
              <w:t>第</w:t>
            </w:r>
            <w:r w:rsidR="00B4588B">
              <w:rPr>
                <w:rFonts w:ascii="宋体 ，Arial" w:eastAsia="宋体 ，Arial" w:hint="eastAsia"/>
                <w:color w:val="000000"/>
              </w:rPr>
              <w:t>十条</w:t>
            </w:r>
            <w:r w:rsidR="006A37D6" w:rsidRPr="00B0032A">
              <w:rPr>
                <w:rFonts w:ascii="ˎ̥" w:hAnsi="ˎ̥"/>
              </w:rPr>
              <w:t>条第一款、第二款</w:t>
            </w:r>
          </w:p>
        </w:tc>
        <w:tc>
          <w:tcPr>
            <w:tcW w:w="3366" w:type="dxa"/>
            <w:vMerge w:val="restart"/>
            <w:tcBorders>
              <w:top w:val="nil"/>
              <w:left w:val="nil"/>
              <w:bottom w:val="single" w:sz="4" w:space="0" w:color="auto"/>
              <w:right w:val="single" w:sz="4" w:space="0" w:color="auto"/>
            </w:tcBorders>
            <w:vAlign w:val="center"/>
          </w:tcPr>
          <w:p w:rsidR="00B0032A" w:rsidRDefault="00B4588B" w:rsidP="00B0032A">
            <w:pPr>
              <w:pStyle w:val="a5"/>
              <w:shd w:val="clear" w:color="auto" w:fill="FFFFFF"/>
              <w:spacing w:before="0" w:beforeAutospacing="0" w:after="0" w:afterAutospacing="0"/>
              <w:ind w:firstLine="482"/>
              <w:rPr>
                <w:rFonts w:ascii="ˎ̥" w:hAnsi="ˎ̥" w:hint="eastAsia"/>
                <w:b/>
                <w:sz w:val="21"/>
                <w:szCs w:val="21"/>
              </w:rPr>
            </w:pPr>
            <w:r w:rsidRPr="00B0032A">
              <w:rPr>
                <w:rStyle w:val="18"/>
                <w:rFonts w:asciiTheme="minorEastAsia" w:eastAsiaTheme="minorEastAsia" w:hAnsiTheme="minorEastAsia" w:hint="eastAsia"/>
                <w:b w:val="0"/>
                <w:bCs w:val="0"/>
                <w:sz w:val="21"/>
                <w:szCs w:val="21"/>
              </w:rPr>
              <w:t>《</w:t>
            </w:r>
            <w:r w:rsidR="00B0032A" w:rsidRPr="00B0032A">
              <w:rPr>
                <w:rFonts w:ascii="ˎ̥" w:hAnsi="ˎ̥"/>
                <w:sz w:val="21"/>
                <w:szCs w:val="21"/>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B0032A">
              <w:rPr>
                <w:rFonts w:ascii="宋体 ，Arial" w:eastAsia="宋体 ，Arial" w:hint="eastAsia"/>
                <w:color w:val="000000"/>
                <w:sz w:val="21"/>
                <w:szCs w:val="21"/>
              </w:rPr>
              <w:t xml:space="preserve">　</w:t>
            </w:r>
            <w:r w:rsidR="00B0032A" w:rsidRPr="00B0032A">
              <w:rPr>
                <w:rStyle w:val="a4"/>
                <w:rFonts w:ascii="ˎ̥" w:hAnsi="ˎ̥"/>
                <w:b w:val="0"/>
                <w:sz w:val="21"/>
                <w:szCs w:val="21"/>
              </w:rPr>
              <w:t>第三十三条</w:t>
            </w:r>
            <w:r w:rsidR="00B0032A" w:rsidRPr="00B0032A">
              <w:rPr>
                <w:rFonts w:ascii="ˎ̥" w:hAnsi="ˎ̥"/>
                <w:b/>
                <w:sz w:val="21"/>
                <w:szCs w:val="21"/>
              </w:rPr>
              <w:t xml:space="preserve"> </w:t>
            </w:r>
          </w:p>
          <w:p w:rsidR="00B0032A" w:rsidRPr="00B0032A" w:rsidRDefault="00B0032A" w:rsidP="00B0032A">
            <w:pPr>
              <w:pStyle w:val="a5"/>
              <w:shd w:val="clear" w:color="auto" w:fill="FFFFFF"/>
              <w:spacing w:before="0" w:beforeAutospacing="0" w:after="0" w:afterAutospacing="0"/>
              <w:ind w:firstLine="482"/>
              <w:rPr>
                <w:rFonts w:ascii="ˎ̥" w:hAnsi="ˎ̥" w:hint="eastAsia"/>
                <w:sz w:val="21"/>
                <w:szCs w:val="21"/>
              </w:rPr>
            </w:pPr>
            <w:r w:rsidRPr="00B0032A">
              <w:rPr>
                <w:rFonts w:ascii="ˎ̥" w:hAnsi="ˎ̥"/>
                <w:b/>
                <w:sz w:val="21"/>
                <w:szCs w:val="21"/>
              </w:rPr>
              <w:t> </w:t>
            </w:r>
            <w:r w:rsidRPr="00B0032A">
              <w:rPr>
                <w:rFonts w:ascii="ˎ̥" w:hAnsi="ˎ̥"/>
                <w:sz w:val="21"/>
                <w:szCs w:val="21"/>
              </w:rPr>
              <w:t>违反本办法第十条第一款、第二款规定，建设单位有下列行为之一的，由住房和城乡建设行政主管部门责令限期改正，并处</w:t>
            </w:r>
            <w:r w:rsidRPr="00B0032A">
              <w:rPr>
                <w:rFonts w:ascii="ˎ̥" w:hAnsi="ˎ̥"/>
                <w:sz w:val="21"/>
                <w:szCs w:val="21"/>
              </w:rPr>
              <w:t>5000</w:t>
            </w:r>
            <w:r w:rsidRPr="00B0032A">
              <w:rPr>
                <w:rFonts w:ascii="ˎ̥" w:hAnsi="ˎ̥"/>
                <w:sz w:val="21"/>
                <w:szCs w:val="21"/>
              </w:rPr>
              <w:t>元以上</w:t>
            </w:r>
            <w:r w:rsidRPr="00B0032A">
              <w:rPr>
                <w:rFonts w:ascii="ˎ̥" w:hAnsi="ˎ̥"/>
                <w:sz w:val="21"/>
                <w:szCs w:val="21"/>
              </w:rPr>
              <w:t>1</w:t>
            </w:r>
            <w:r w:rsidRPr="00B0032A">
              <w:rPr>
                <w:rFonts w:ascii="ˎ̥" w:hAnsi="ˎ̥"/>
                <w:sz w:val="21"/>
                <w:szCs w:val="21"/>
              </w:rPr>
              <w:t>万元以下罚款：</w:t>
            </w:r>
          </w:p>
          <w:p w:rsidR="00B0032A" w:rsidRPr="00B0032A" w:rsidRDefault="00B0032A" w:rsidP="00B0032A">
            <w:pPr>
              <w:pStyle w:val="a5"/>
              <w:shd w:val="clear" w:color="auto" w:fill="FFFFFF"/>
              <w:spacing w:before="0" w:beforeAutospacing="0" w:after="0" w:afterAutospacing="0"/>
              <w:ind w:firstLine="482"/>
              <w:rPr>
                <w:rFonts w:ascii="ˎ̥" w:hAnsi="ˎ̥" w:hint="eastAsia"/>
                <w:sz w:val="21"/>
                <w:szCs w:val="21"/>
              </w:rPr>
            </w:pPr>
            <w:r w:rsidRPr="00B0032A">
              <w:rPr>
                <w:rFonts w:ascii="ˎ̥" w:hAnsi="ˎ̥"/>
                <w:sz w:val="21"/>
                <w:szCs w:val="21"/>
              </w:rPr>
              <w:t>（一）在编制工程概预算以及招标文件时，未将安全生产费用作为不可竞争费用单列；</w:t>
            </w:r>
          </w:p>
          <w:p w:rsidR="00B4588B" w:rsidRPr="00B0032A" w:rsidRDefault="00B0032A" w:rsidP="00B0032A">
            <w:pPr>
              <w:pStyle w:val="a5"/>
              <w:shd w:val="clear" w:color="auto" w:fill="FFFFFF"/>
              <w:spacing w:before="0" w:beforeAutospacing="0" w:after="0" w:afterAutospacing="0"/>
              <w:ind w:firstLine="482"/>
              <w:rPr>
                <w:rFonts w:ascii="ˎ̥" w:hAnsi="ˎ̥" w:hint="eastAsia"/>
                <w:sz w:val="21"/>
                <w:szCs w:val="21"/>
              </w:rPr>
            </w:pPr>
            <w:r w:rsidRPr="00B0032A">
              <w:rPr>
                <w:rFonts w:ascii="ˎ̥" w:hAnsi="ˎ̥"/>
                <w:sz w:val="21"/>
                <w:szCs w:val="21"/>
              </w:rPr>
              <w:t>（二）未在施工合同中明确约定安全生产费用的总额及支付办法。</w:t>
            </w:r>
          </w:p>
        </w:tc>
        <w:tc>
          <w:tcPr>
            <w:tcW w:w="495" w:type="dxa"/>
            <w:tcBorders>
              <w:top w:val="single" w:sz="4" w:space="0" w:color="auto"/>
              <w:left w:val="nil"/>
              <w:bottom w:val="single" w:sz="4" w:space="0" w:color="auto"/>
              <w:right w:val="single" w:sz="4" w:space="0" w:color="auto"/>
            </w:tcBorders>
            <w:vAlign w:val="center"/>
          </w:tcPr>
          <w:p w:rsidR="00B4588B" w:rsidRDefault="00B4588B" w:rsidP="00B4588B">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4588B" w:rsidRDefault="00B4588B" w:rsidP="00B4588B">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4588B" w:rsidRPr="00B0032A" w:rsidRDefault="00B4588B" w:rsidP="00B0032A">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sidR="00B0032A">
              <w:rPr>
                <w:rFonts w:ascii="宋体 ，Arial" w:eastAsia="宋体 ，Arial" w:hAnsi="宋体" w:cs="宋体" w:hint="eastAsia"/>
                <w:color w:val="000000"/>
                <w:kern w:val="0"/>
              </w:rPr>
              <w:t>5000</w:t>
            </w:r>
            <w:r w:rsidRPr="00BE2DC8">
              <w:rPr>
                <w:rFonts w:ascii="宋体 ，Arial" w:eastAsia="宋体 ，Arial" w:hAnsi="宋体" w:cs="宋体" w:hint="eastAsia"/>
                <w:color w:val="000000"/>
                <w:kern w:val="0"/>
              </w:rPr>
              <w:t>元以上</w:t>
            </w:r>
            <w:r w:rsidR="00B0032A">
              <w:rPr>
                <w:rFonts w:ascii="宋体 ，Arial" w:eastAsia="宋体 ，Arial" w:hAnsi="宋体" w:cs="宋体" w:hint="eastAsia"/>
                <w:color w:val="000000"/>
                <w:kern w:val="0"/>
              </w:rPr>
              <w:t>6500</w:t>
            </w:r>
            <w:r w:rsidRPr="00BE2DC8">
              <w:rPr>
                <w:rFonts w:ascii="宋体 ，Arial" w:eastAsia="宋体 ，Arial" w:hAnsi="宋体" w:cs="宋体" w:hint="eastAsia"/>
                <w:color w:val="000000"/>
                <w:kern w:val="0"/>
              </w:rPr>
              <w:t>元以下的罚款；</w:t>
            </w:r>
            <w:r w:rsidRPr="00BE2DC8">
              <w:rPr>
                <w:rFonts w:ascii="宋体 ，Arial" w:eastAsia="宋体 ，Arial" w:hAnsi="宋体" w:cs="宋体" w:hint="eastAsia"/>
                <w:color w:val="000000"/>
                <w:kern w:val="0"/>
              </w:rPr>
              <w:t>  </w:t>
            </w:r>
          </w:p>
        </w:tc>
        <w:tc>
          <w:tcPr>
            <w:tcW w:w="1275"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4588B" w:rsidTr="00B4588B">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4588B" w:rsidRDefault="00B4588B" w:rsidP="00B4588B">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4588B" w:rsidRDefault="00B4588B" w:rsidP="00B4588B">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4588B" w:rsidRPr="00B0032A" w:rsidRDefault="00B0032A" w:rsidP="00B0032A">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Pr>
                <w:rFonts w:ascii="宋体 ，Arial" w:eastAsia="宋体 ，Arial" w:hAnsi="宋体" w:cs="宋体" w:hint="eastAsia"/>
                <w:color w:val="000000"/>
                <w:kern w:val="0"/>
              </w:rPr>
              <w:t>6500</w:t>
            </w:r>
            <w:r w:rsidRPr="00BE2DC8">
              <w:rPr>
                <w:rFonts w:ascii="宋体 ，Arial" w:eastAsia="宋体 ，Arial" w:hAnsi="宋体" w:cs="宋体" w:hint="eastAsia"/>
                <w:color w:val="000000"/>
                <w:kern w:val="0"/>
              </w:rPr>
              <w:t>元以上</w:t>
            </w:r>
            <w:r>
              <w:rPr>
                <w:rFonts w:ascii="宋体 ，Arial" w:eastAsia="宋体 ，Arial" w:hAnsi="宋体" w:cs="宋体" w:hint="eastAsia"/>
                <w:color w:val="000000"/>
                <w:kern w:val="0"/>
              </w:rPr>
              <w:t>8500</w:t>
            </w:r>
            <w:r w:rsidRPr="00BE2DC8">
              <w:rPr>
                <w:rFonts w:ascii="宋体 ，Arial" w:eastAsia="宋体 ，Arial" w:hAnsi="宋体" w:cs="宋体" w:hint="eastAsia"/>
                <w:color w:val="000000"/>
                <w:kern w:val="0"/>
              </w:rPr>
              <w:t>元以下的罚款；</w:t>
            </w:r>
            <w:r w:rsidRPr="00BE2DC8">
              <w:rPr>
                <w:rFonts w:ascii="宋体 ，Arial" w:eastAsia="宋体 ，Arial" w:hAnsi="宋体" w:cs="宋体" w:hint="eastAsia"/>
                <w:color w:val="000000"/>
                <w:kern w:val="0"/>
              </w:rPr>
              <w:t>  </w:t>
            </w:r>
          </w:p>
        </w:tc>
        <w:tc>
          <w:tcPr>
            <w:tcW w:w="1275" w:type="dxa"/>
            <w:tcBorders>
              <w:top w:val="single" w:sz="4" w:space="0" w:color="auto"/>
              <w:left w:val="nil"/>
              <w:bottom w:val="single" w:sz="4" w:space="0" w:color="auto"/>
              <w:right w:val="single" w:sz="4" w:space="0" w:color="auto"/>
            </w:tcBorders>
            <w:vAlign w:val="center"/>
          </w:tcPr>
          <w:p w:rsidR="00B4588B" w:rsidRDefault="00B4588B" w:rsidP="00B4588B">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4588B" w:rsidTr="00B4588B">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4588B" w:rsidRDefault="00B4588B" w:rsidP="00B4588B">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4588B" w:rsidRDefault="00B4588B" w:rsidP="00B4588B">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4588B" w:rsidRDefault="00B4588B" w:rsidP="00B4588B">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4588B" w:rsidRPr="00B0032A" w:rsidRDefault="00B0032A" w:rsidP="00B0032A">
            <w:pPr>
              <w:spacing w:line="360" w:lineRule="atLeast"/>
              <w:rPr>
                <w:rFonts w:ascii="宋体 ，Arial" w:eastAsia="宋体 ，Arial" w:hAnsi="宋体" w:cs="宋体"/>
                <w:color w:val="000000"/>
                <w:kern w:val="0"/>
              </w:rPr>
            </w:pPr>
            <w:r w:rsidRPr="00BE2DC8">
              <w:rPr>
                <w:rFonts w:ascii="宋体 ，Arial" w:eastAsia="宋体 ，Arial" w:hAnsi="宋体" w:cs="宋体" w:hint="eastAsia"/>
                <w:color w:val="000000"/>
                <w:kern w:val="0"/>
              </w:rPr>
              <w:t>并处</w:t>
            </w:r>
            <w:r>
              <w:rPr>
                <w:rFonts w:ascii="宋体 ，Arial" w:eastAsia="宋体 ，Arial" w:hAnsi="宋体" w:cs="宋体" w:hint="eastAsia"/>
                <w:color w:val="000000"/>
                <w:kern w:val="0"/>
              </w:rPr>
              <w:t>8500</w:t>
            </w:r>
            <w:r w:rsidRPr="00BE2DC8">
              <w:rPr>
                <w:rFonts w:ascii="宋体 ，Arial" w:eastAsia="宋体 ，Arial" w:hAnsi="宋体" w:cs="宋体" w:hint="eastAsia"/>
                <w:color w:val="000000"/>
                <w:kern w:val="0"/>
              </w:rPr>
              <w:t>元以上</w:t>
            </w:r>
            <w:r>
              <w:rPr>
                <w:rFonts w:ascii="宋体 ，Arial" w:eastAsia="宋体 ，Arial" w:hAnsi="宋体" w:cs="宋体" w:hint="eastAsia"/>
                <w:color w:val="000000"/>
                <w:kern w:val="0"/>
              </w:rPr>
              <w:t>1万</w:t>
            </w:r>
            <w:r w:rsidRPr="00BE2DC8">
              <w:rPr>
                <w:rFonts w:ascii="宋体 ，Arial" w:eastAsia="宋体 ，Arial" w:hAnsi="宋体" w:cs="宋体" w:hint="eastAsia"/>
                <w:color w:val="000000"/>
                <w:kern w:val="0"/>
              </w:rPr>
              <w:t>元以下的罚款；</w:t>
            </w:r>
            <w:r w:rsidRPr="00BE2DC8">
              <w:rPr>
                <w:rFonts w:ascii="宋体 ，Arial" w:eastAsia="宋体 ，Arial" w:hAnsi="宋体" w:cs="宋体" w:hint="eastAsia"/>
                <w:color w:val="000000"/>
                <w:kern w:val="0"/>
              </w:rPr>
              <w:t>  </w:t>
            </w:r>
          </w:p>
        </w:tc>
        <w:tc>
          <w:tcPr>
            <w:tcW w:w="1275" w:type="dxa"/>
            <w:tcBorders>
              <w:top w:val="single" w:sz="4" w:space="0" w:color="auto"/>
              <w:left w:val="nil"/>
              <w:bottom w:val="single" w:sz="4" w:space="0" w:color="auto"/>
              <w:right w:val="single" w:sz="4" w:space="0" w:color="auto"/>
            </w:tcBorders>
            <w:vAlign w:val="center"/>
          </w:tcPr>
          <w:p w:rsidR="00B4588B" w:rsidRDefault="00B4588B" w:rsidP="00B4588B">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B4588B" w:rsidRDefault="00B4588B"/>
    <w:p w:rsidR="006A37D6" w:rsidRDefault="006A37D6"/>
    <w:p w:rsidR="006A37D6" w:rsidRDefault="006A37D6"/>
    <w:p w:rsidR="006A37D6" w:rsidRDefault="006A37D6"/>
    <w:p w:rsidR="006A37D6" w:rsidRDefault="006A37D6"/>
    <w:p w:rsidR="006A37D6" w:rsidRDefault="006A37D6"/>
    <w:p w:rsidR="006A37D6" w:rsidRPr="00DD1207" w:rsidRDefault="006A37D6" w:rsidP="006A37D6">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广西壮族自治区建筑工程安全生产管理办法</w:t>
      </w:r>
      <w:r w:rsidRPr="00B4588B">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B406.34</w:t>
      </w:r>
    </w:p>
    <w:tbl>
      <w:tblPr>
        <w:tblW w:w="14285" w:type="dxa"/>
        <w:jc w:val="center"/>
        <w:tblLayout w:type="fixed"/>
        <w:tblLook w:val="0000"/>
      </w:tblPr>
      <w:tblGrid>
        <w:gridCol w:w="819"/>
        <w:gridCol w:w="1134"/>
        <w:gridCol w:w="1276"/>
        <w:gridCol w:w="3366"/>
        <w:gridCol w:w="495"/>
        <w:gridCol w:w="2280"/>
        <w:gridCol w:w="3640"/>
        <w:gridCol w:w="1275"/>
      </w:tblGrid>
      <w:tr w:rsidR="006A37D6" w:rsidTr="002B0849">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其他处理</w:t>
            </w:r>
          </w:p>
        </w:tc>
      </w:tr>
      <w:tr w:rsidR="006A37D6" w:rsidTr="002B0849">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6A37D6" w:rsidRPr="001709A3" w:rsidRDefault="006A37D6" w:rsidP="002B0849">
            <w:pPr>
              <w:pStyle w:val="a3"/>
              <w:outlineLvl w:val="0"/>
              <w:rPr>
                <w:rFonts w:ascii="宋体" w:hAnsi="宋体"/>
                <w:sz w:val="21"/>
                <w:szCs w:val="21"/>
              </w:rPr>
            </w:pPr>
            <w:r>
              <w:rPr>
                <w:rStyle w:val="18"/>
                <w:rFonts w:asciiTheme="minorEastAsia" w:eastAsiaTheme="minorEastAsia" w:hAnsiTheme="minorEastAsia" w:hint="eastAsia"/>
                <w:bCs/>
                <w:sz w:val="21"/>
                <w:szCs w:val="21"/>
              </w:rPr>
              <w:t>B406</w:t>
            </w:r>
            <w:r w:rsidRPr="001709A3">
              <w:rPr>
                <w:rStyle w:val="18"/>
                <w:rFonts w:asciiTheme="minorEastAsia" w:eastAsiaTheme="minorEastAsia" w:hAnsiTheme="minorEastAsia" w:hint="eastAsia"/>
                <w:bCs/>
                <w:sz w:val="21"/>
                <w:szCs w:val="21"/>
              </w:rPr>
              <w:t>.</w:t>
            </w:r>
            <w:r>
              <w:rPr>
                <w:rStyle w:val="18"/>
                <w:rFonts w:asciiTheme="minorEastAsia" w:eastAsiaTheme="minorEastAsia" w:hAnsiTheme="minorEastAsia" w:hint="eastAsia"/>
                <w:bCs/>
                <w:sz w:val="21"/>
                <w:szCs w:val="21"/>
              </w:rPr>
              <w:t>34</w:t>
            </w:r>
          </w:p>
        </w:tc>
        <w:tc>
          <w:tcPr>
            <w:tcW w:w="1134" w:type="dxa"/>
            <w:vMerge w:val="restart"/>
            <w:tcBorders>
              <w:top w:val="nil"/>
              <w:left w:val="nil"/>
              <w:bottom w:val="single" w:sz="4" w:space="0" w:color="auto"/>
              <w:right w:val="single" w:sz="4" w:space="0" w:color="auto"/>
            </w:tcBorders>
            <w:vAlign w:val="center"/>
          </w:tcPr>
          <w:p w:rsidR="006A37D6" w:rsidRPr="00B0032A" w:rsidRDefault="006A37D6" w:rsidP="006A37D6">
            <w:pPr>
              <w:pStyle w:val="a5"/>
              <w:shd w:val="clear" w:color="auto" w:fill="FFFFFF"/>
              <w:spacing w:before="0" w:beforeAutospacing="0" w:after="0" w:afterAutospacing="0"/>
              <w:rPr>
                <w:rFonts w:ascii="ˎ̥" w:hAnsi="ˎ̥" w:hint="eastAsia"/>
                <w:sz w:val="21"/>
                <w:szCs w:val="21"/>
              </w:rPr>
            </w:pPr>
            <w:r w:rsidRPr="006A37D6">
              <w:rPr>
                <w:rFonts w:ascii="ˎ̥" w:hAnsi="ˎ̥"/>
                <w:sz w:val="21"/>
                <w:szCs w:val="21"/>
              </w:rPr>
              <w:t>监理单位未每季度至少组织开展</w:t>
            </w:r>
            <w:r w:rsidRPr="006A37D6">
              <w:rPr>
                <w:rFonts w:ascii="ˎ̥" w:hAnsi="ˎ̥"/>
                <w:sz w:val="21"/>
                <w:szCs w:val="21"/>
              </w:rPr>
              <w:t>1</w:t>
            </w:r>
            <w:r w:rsidRPr="006A37D6">
              <w:rPr>
                <w:rFonts w:ascii="ˎ̥" w:hAnsi="ˎ̥"/>
                <w:sz w:val="21"/>
                <w:szCs w:val="21"/>
              </w:rPr>
              <w:t>次对每个监理项目的安全生产检查，并如实做好记录的</w:t>
            </w:r>
          </w:p>
        </w:tc>
        <w:tc>
          <w:tcPr>
            <w:tcW w:w="1276" w:type="dxa"/>
            <w:vMerge w:val="restart"/>
            <w:tcBorders>
              <w:top w:val="nil"/>
              <w:left w:val="nil"/>
              <w:bottom w:val="single" w:sz="4" w:space="0" w:color="auto"/>
              <w:right w:val="single" w:sz="4" w:space="0" w:color="auto"/>
            </w:tcBorders>
            <w:vAlign w:val="center"/>
          </w:tcPr>
          <w:p w:rsidR="006A37D6" w:rsidRPr="00CF786E" w:rsidRDefault="006A37D6" w:rsidP="002B0849">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B0032A">
              <w:rPr>
                <w:rFonts w:ascii="ˎ̥" w:hAnsi="ˎ̥"/>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CF786E">
              <w:rPr>
                <w:rFonts w:ascii="宋体 ，Arial" w:eastAsia="宋体 ，Arial" w:hint="eastAsia"/>
                <w:color w:val="000000"/>
              </w:rPr>
              <w:t xml:space="preserve">　</w:t>
            </w:r>
            <w:r>
              <w:rPr>
                <w:rFonts w:ascii="宋体 ，Arial" w:eastAsia="宋体 ，Arial" w:hint="eastAsia"/>
                <w:color w:val="000000"/>
              </w:rPr>
              <w:t>第十七条</w:t>
            </w:r>
          </w:p>
        </w:tc>
        <w:tc>
          <w:tcPr>
            <w:tcW w:w="3366" w:type="dxa"/>
            <w:vMerge w:val="restart"/>
            <w:tcBorders>
              <w:top w:val="nil"/>
              <w:left w:val="nil"/>
              <w:bottom w:val="single" w:sz="4" w:space="0" w:color="auto"/>
              <w:right w:val="single" w:sz="4" w:space="0" w:color="auto"/>
            </w:tcBorders>
            <w:vAlign w:val="center"/>
          </w:tcPr>
          <w:p w:rsidR="006A37D6" w:rsidRDefault="006A37D6" w:rsidP="002B0849">
            <w:pPr>
              <w:pStyle w:val="a5"/>
              <w:shd w:val="clear" w:color="auto" w:fill="FFFFFF"/>
              <w:spacing w:before="0" w:beforeAutospacing="0" w:after="0" w:afterAutospacing="0"/>
              <w:ind w:firstLine="482"/>
              <w:rPr>
                <w:rFonts w:ascii="ˎ̥" w:hAnsi="ˎ̥" w:hint="eastAsia"/>
                <w:sz w:val="21"/>
                <w:szCs w:val="21"/>
              </w:rPr>
            </w:pPr>
            <w:r w:rsidRPr="00B0032A">
              <w:rPr>
                <w:rStyle w:val="18"/>
                <w:rFonts w:asciiTheme="minorEastAsia" w:eastAsiaTheme="minorEastAsia" w:hAnsiTheme="minorEastAsia" w:hint="eastAsia"/>
                <w:b w:val="0"/>
                <w:bCs w:val="0"/>
                <w:sz w:val="21"/>
                <w:szCs w:val="21"/>
              </w:rPr>
              <w:t>《</w:t>
            </w:r>
            <w:r w:rsidRPr="00B0032A">
              <w:rPr>
                <w:rFonts w:ascii="ˎ̥" w:hAnsi="ˎ̥"/>
                <w:sz w:val="21"/>
                <w:szCs w:val="21"/>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B0032A">
              <w:rPr>
                <w:rFonts w:ascii="宋体 ，Arial" w:eastAsia="宋体 ，Arial" w:hint="eastAsia"/>
                <w:color w:val="000000"/>
                <w:sz w:val="21"/>
                <w:szCs w:val="21"/>
              </w:rPr>
              <w:t xml:space="preserve">　</w:t>
            </w:r>
            <w:r w:rsidRPr="006A37D6">
              <w:rPr>
                <w:rStyle w:val="a4"/>
                <w:rFonts w:ascii="ˎ̥" w:hAnsi="ˎ̥"/>
                <w:b w:val="0"/>
                <w:sz w:val="21"/>
                <w:szCs w:val="21"/>
              </w:rPr>
              <w:t>第三十四条</w:t>
            </w:r>
            <w:r w:rsidRPr="006A37D6">
              <w:rPr>
                <w:rFonts w:ascii="ˎ̥" w:hAnsi="ˎ̥"/>
                <w:sz w:val="21"/>
                <w:szCs w:val="21"/>
              </w:rPr>
              <w:t xml:space="preserve">  </w:t>
            </w:r>
          </w:p>
          <w:p w:rsidR="006A37D6" w:rsidRPr="00B0032A" w:rsidRDefault="006A37D6" w:rsidP="002B0849">
            <w:pPr>
              <w:pStyle w:val="a5"/>
              <w:shd w:val="clear" w:color="auto" w:fill="FFFFFF"/>
              <w:spacing w:before="0" w:beforeAutospacing="0" w:after="0" w:afterAutospacing="0"/>
              <w:ind w:firstLine="482"/>
              <w:rPr>
                <w:rFonts w:ascii="ˎ̥" w:hAnsi="ˎ̥" w:hint="eastAsia"/>
                <w:sz w:val="21"/>
                <w:szCs w:val="21"/>
              </w:rPr>
            </w:pPr>
            <w:r w:rsidRPr="006A37D6">
              <w:rPr>
                <w:rFonts w:ascii="ˎ̥" w:hAnsi="ˎ̥"/>
                <w:sz w:val="21"/>
                <w:szCs w:val="21"/>
              </w:rPr>
              <w:t>违反本办法第十七条规定，监理单位未每季度至少组织开展</w:t>
            </w:r>
            <w:r w:rsidRPr="006A37D6">
              <w:rPr>
                <w:rFonts w:ascii="ˎ̥" w:hAnsi="ˎ̥"/>
                <w:sz w:val="21"/>
                <w:szCs w:val="21"/>
              </w:rPr>
              <w:t>1</w:t>
            </w:r>
            <w:r w:rsidRPr="006A37D6">
              <w:rPr>
                <w:rFonts w:ascii="ˎ̥" w:hAnsi="ˎ̥"/>
                <w:sz w:val="21"/>
                <w:szCs w:val="21"/>
              </w:rPr>
              <w:t>次对每个监理项目的安全生产检查，并如实做好记录的，由住房和城乡建设行政主管部门责令限期改正，并处</w:t>
            </w:r>
            <w:r w:rsidRPr="006A37D6">
              <w:rPr>
                <w:rFonts w:ascii="ˎ̥" w:hAnsi="ˎ̥"/>
                <w:sz w:val="21"/>
                <w:szCs w:val="21"/>
              </w:rPr>
              <w:t>3000</w:t>
            </w:r>
            <w:r w:rsidRPr="006A37D6">
              <w:rPr>
                <w:rFonts w:ascii="ˎ̥" w:hAnsi="ˎ̥"/>
                <w:sz w:val="21"/>
                <w:szCs w:val="21"/>
              </w:rPr>
              <w:t>元以上</w:t>
            </w:r>
            <w:r w:rsidRPr="006A37D6">
              <w:rPr>
                <w:rFonts w:ascii="ˎ̥" w:hAnsi="ˎ̥"/>
                <w:sz w:val="21"/>
                <w:szCs w:val="21"/>
              </w:rPr>
              <w:t>3</w:t>
            </w:r>
            <w:r w:rsidRPr="006A37D6">
              <w:rPr>
                <w:rFonts w:ascii="ˎ̥" w:hAnsi="ˎ̥"/>
                <w:sz w:val="21"/>
                <w:szCs w:val="21"/>
              </w:rPr>
              <w:t>万元以下罚款。</w:t>
            </w: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sidRPr="006A37D6">
              <w:rPr>
                <w:rFonts w:ascii="ˎ̥" w:hAnsi="ˎ̥"/>
              </w:rPr>
              <w:t>3000</w:t>
            </w:r>
            <w:r w:rsidRPr="006A37D6">
              <w:rPr>
                <w:rFonts w:ascii="ˎ̥" w:hAnsi="ˎ̥"/>
              </w:rPr>
              <w:t>元以上</w:t>
            </w:r>
            <w:r>
              <w:rPr>
                <w:rFonts w:ascii="ˎ̥" w:hAnsi="ˎ̥" w:hint="eastAsia"/>
              </w:rPr>
              <w:t>1</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6A37D6" w:rsidTr="002B0849">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1</w:t>
            </w:r>
            <w:r>
              <w:rPr>
                <w:rFonts w:ascii="ˎ̥" w:hAnsi="ˎ̥" w:hint="eastAsia"/>
              </w:rPr>
              <w:t>万</w:t>
            </w:r>
            <w:r w:rsidRPr="006A37D6">
              <w:rPr>
                <w:rFonts w:ascii="ˎ̥" w:hAnsi="ˎ̥"/>
              </w:rPr>
              <w:t>元以上</w:t>
            </w:r>
            <w:r>
              <w:rPr>
                <w:rFonts w:ascii="ˎ̥" w:hAnsi="ˎ̥" w:hint="eastAsia"/>
              </w:rPr>
              <w:t>2</w:t>
            </w:r>
            <w:r w:rsidRPr="006A37D6">
              <w:rPr>
                <w:rFonts w:ascii="ˎ̥" w:hAnsi="ˎ̥"/>
              </w:rPr>
              <w:t>万元以下罚款</w:t>
            </w:r>
            <w:r w:rsidRPr="00BE2DC8">
              <w:rPr>
                <w:rFonts w:ascii="宋体 ，Arial" w:eastAsia="宋体 ，Arial" w:hAnsi="宋体" w:cs="宋体" w:hint="eastAsia"/>
                <w:color w:val="000000"/>
                <w:kern w:val="0"/>
              </w:rPr>
              <w:t> </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6A37D6" w:rsidTr="002B0849">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2</w:t>
            </w:r>
            <w:r>
              <w:rPr>
                <w:rFonts w:ascii="ˎ̥" w:hAnsi="ˎ̥" w:hint="eastAsia"/>
              </w:rPr>
              <w:t>万</w:t>
            </w:r>
            <w:r w:rsidRPr="006A37D6">
              <w:rPr>
                <w:rFonts w:ascii="ˎ̥" w:hAnsi="ˎ̥"/>
              </w:rPr>
              <w:t>元以上</w:t>
            </w:r>
            <w:r>
              <w:rPr>
                <w:rFonts w:ascii="ˎ̥" w:hAnsi="ˎ̥" w:hint="eastAsia"/>
              </w:rPr>
              <w:t>3</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6A37D6" w:rsidRDefault="006A37D6"/>
    <w:p w:rsidR="006A37D6" w:rsidRDefault="006A37D6"/>
    <w:p w:rsidR="006A37D6" w:rsidRDefault="006A37D6"/>
    <w:p w:rsidR="006A37D6" w:rsidRDefault="006A37D6"/>
    <w:p w:rsidR="006A37D6" w:rsidRDefault="006A37D6"/>
    <w:p w:rsidR="006A37D6" w:rsidRDefault="006A37D6"/>
    <w:p w:rsidR="006A37D6" w:rsidRPr="00DD1207" w:rsidRDefault="006A37D6" w:rsidP="006A37D6">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广西壮族自治区建筑工程安全生产管理办法</w:t>
      </w:r>
      <w:r w:rsidRPr="00B4588B">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B406.35</w:t>
      </w:r>
    </w:p>
    <w:tbl>
      <w:tblPr>
        <w:tblW w:w="14285" w:type="dxa"/>
        <w:jc w:val="center"/>
        <w:tblLayout w:type="fixed"/>
        <w:tblLook w:val="0000"/>
      </w:tblPr>
      <w:tblGrid>
        <w:gridCol w:w="819"/>
        <w:gridCol w:w="1134"/>
        <w:gridCol w:w="1276"/>
        <w:gridCol w:w="3366"/>
        <w:gridCol w:w="495"/>
        <w:gridCol w:w="2280"/>
        <w:gridCol w:w="3640"/>
        <w:gridCol w:w="1275"/>
      </w:tblGrid>
      <w:tr w:rsidR="006A37D6" w:rsidTr="002B0849">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其他处理</w:t>
            </w:r>
          </w:p>
        </w:tc>
      </w:tr>
      <w:tr w:rsidR="006A37D6" w:rsidTr="002B0849">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6A37D6" w:rsidRPr="001709A3" w:rsidRDefault="006A37D6" w:rsidP="002B0849">
            <w:pPr>
              <w:pStyle w:val="a3"/>
              <w:outlineLvl w:val="0"/>
              <w:rPr>
                <w:rFonts w:ascii="宋体" w:hAnsi="宋体"/>
                <w:sz w:val="21"/>
                <w:szCs w:val="21"/>
              </w:rPr>
            </w:pPr>
            <w:r>
              <w:rPr>
                <w:rStyle w:val="18"/>
                <w:rFonts w:asciiTheme="minorEastAsia" w:eastAsiaTheme="minorEastAsia" w:hAnsiTheme="minorEastAsia" w:hint="eastAsia"/>
                <w:bCs/>
                <w:sz w:val="21"/>
                <w:szCs w:val="21"/>
              </w:rPr>
              <w:t>B406</w:t>
            </w:r>
            <w:r w:rsidRPr="001709A3">
              <w:rPr>
                <w:rStyle w:val="18"/>
                <w:rFonts w:asciiTheme="minorEastAsia" w:eastAsiaTheme="minorEastAsia" w:hAnsiTheme="minorEastAsia" w:hint="eastAsia"/>
                <w:bCs/>
                <w:sz w:val="21"/>
                <w:szCs w:val="21"/>
              </w:rPr>
              <w:t>.</w:t>
            </w:r>
            <w:r>
              <w:rPr>
                <w:rStyle w:val="18"/>
                <w:rFonts w:asciiTheme="minorEastAsia" w:eastAsiaTheme="minorEastAsia" w:hAnsiTheme="minorEastAsia" w:hint="eastAsia"/>
                <w:bCs/>
                <w:sz w:val="21"/>
                <w:szCs w:val="21"/>
              </w:rPr>
              <w:t>35</w:t>
            </w:r>
          </w:p>
        </w:tc>
        <w:tc>
          <w:tcPr>
            <w:tcW w:w="1134" w:type="dxa"/>
            <w:vMerge w:val="restart"/>
            <w:tcBorders>
              <w:top w:val="nil"/>
              <w:left w:val="nil"/>
              <w:bottom w:val="single" w:sz="4" w:space="0" w:color="auto"/>
              <w:right w:val="single" w:sz="4" w:space="0" w:color="auto"/>
            </w:tcBorders>
            <w:vAlign w:val="center"/>
          </w:tcPr>
          <w:p w:rsidR="006A37D6" w:rsidRPr="00B0032A" w:rsidRDefault="006A37D6" w:rsidP="002B0849">
            <w:pPr>
              <w:pStyle w:val="a5"/>
              <w:shd w:val="clear" w:color="auto" w:fill="FFFFFF"/>
              <w:spacing w:before="0" w:beforeAutospacing="0" w:after="0" w:afterAutospacing="0"/>
              <w:rPr>
                <w:rFonts w:ascii="ˎ̥" w:hAnsi="ˎ̥" w:hint="eastAsia"/>
                <w:sz w:val="21"/>
                <w:szCs w:val="21"/>
              </w:rPr>
            </w:pPr>
            <w:r w:rsidRPr="006A37D6">
              <w:rPr>
                <w:rFonts w:ascii="ˎ̥" w:hAnsi="ˎ̥"/>
                <w:sz w:val="21"/>
                <w:szCs w:val="21"/>
              </w:rPr>
              <w:t>检测单位未将对建筑起重机械的检测数据和检测报告实时上传至全区建筑起重机械管理信息平台的</w:t>
            </w:r>
          </w:p>
        </w:tc>
        <w:tc>
          <w:tcPr>
            <w:tcW w:w="1276" w:type="dxa"/>
            <w:vMerge w:val="restart"/>
            <w:tcBorders>
              <w:top w:val="nil"/>
              <w:left w:val="nil"/>
              <w:bottom w:val="single" w:sz="4" w:space="0" w:color="auto"/>
              <w:right w:val="single" w:sz="4" w:space="0" w:color="auto"/>
            </w:tcBorders>
            <w:vAlign w:val="center"/>
          </w:tcPr>
          <w:p w:rsidR="006A37D6" w:rsidRPr="00CF786E" w:rsidRDefault="006A37D6" w:rsidP="002B0849">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B0032A">
              <w:rPr>
                <w:rFonts w:ascii="ˎ̥" w:hAnsi="ˎ̥"/>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CF786E">
              <w:rPr>
                <w:rFonts w:ascii="宋体 ，Arial" w:eastAsia="宋体 ，Arial" w:hint="eastAsia"/>
                <w:color w:val="000000"/>
              </w:rPr>
              <w:t xml:space="preserve">　</w:t>
            </w:r>
            <w:r w:rsidRPr="006A37D6">
              <w:rPr>
                <w:rFonts w:ascii="ˎ̥" w:hAnsi="ˎ̥"/>
              </w:rPr>
              <w:t>第二十条第三款</w:t>
            </w:r>
          </w:p>
        </w:tc>
        <w:tc>
          <w:tcPr>
            <w:tcW w:w="3366" w:type="dxa"/>
            <w:vMerge w:val="restart"/>
            <w:tcBorders>
              <w:top w:val="nil"/>
              <w:left w:val="nil"/>
              <w:bottom w:val="single" w:sz="4" w:space="0" w:color="auto"/>
              <w:right w:val="single" w:sz="4" w:space="0" w:color="auto"/>
            </w:tcBorders>
            <w:vAlign w:val="center"/>
          </w:tcPr>
          <w:p w:rsidR="006A37D6" w:rsidRPr="00B0032A" w:rsidRDefault="006A37D6" w:rsidP="006A37D6">
            <w:pPr>
              <w:pStyle w:val="a5"/>
              <w:shd w:val="clear" w:color="auto" w:fill="FFFFFF"/>
              <w:spacing w:before="0" w:beforeAutospacing="0" w:after="0" w:afterAutospacing="0"/>
              <w:ind w:firstLine="482"/>
              <w:rPr>
                <w:rFonts w:ascii="ˎ̥" w:hAnsi="ˎ̥" w:hint="eastAsia"/>
                <w:sz w:val="21"/>
                <w:szCs w:val="21"/>
              </w:rPr>
            </w:pPr>
            <w:r w:rsidRPr="00B0032A">
              <w:rPr>
                <w:rStyle w:val="18"/>
                <w:rFonts w:asciiTheme="minorEastAsia" w:eastAsiaTheme="minorEastAsia" w:hAnsiTheme="minorEastAsia" w:hint="eastAsia"/>
                <w:b w:val="0"/>
                <w:bCs w:val="0"/>
                <w:sz w:val="21"/>
                <w:szCs w:val="21"/>
              </w:rPr>
              <w:t>《</w:t>
            </w:r>
            <w:r w:rsidRPr="00B0032A">
              <w:rPr>
                <w:rFonts w:ascii="ˎ̥" w:hAnsi="ˎ̥"/>
                <w:sz w:val="21"/>
                <w:szCs w:val="21"/>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B0032A">
              <w:rPr>
                <w:rFonts w:ascii="宋体 ，Arial" w:eastAsia="宋体 ，Arial" w:hint="eastAsia"/>
                <w:color w:val="000000"/>
                <w:sz w:val="21"/>
                <w:szCs w:val="21"/>
              </w:rPr>
              <w:t xml:space="preserve">　</w:t>
            </w:r>
            <w:r w:rsidRPr="006A37D6">
              <w:rPr>
                <w:rStyle w:val="a4"/>
                <w:rFonts w:ascii="ˎ̥" w:hAnsi="ˎ̥"/>
                <w:b w:val="0"/>
                <w:sz w:val="21"/>
                <w:szCs w:val="21"/>
              </w:rPr>
              <w:t>第三十五条</w:t>
            </w:r>
            <w:r w:rsidRPr="006A37D6">
              <w:rPr>
                <w:rFonts w:ascii="ˎ̥" w:hAnsi="ˎ̥"/>
                <w:sz w:val="21"/>
                <w:szCs w:val="21"/>
              </w:rPr>
              <w:t xml:space="preserve">  </w:t>
            </w:r>
            <w:r w:rsidRPr="006A37D6">
              <w:rPr>
                <w:rFonts w:ascii="ˎ̥" w:hAnsi="ˎ̥"/>
                <w:sz w:val="21"/>
                <w:szCs w:val="21"/>
              </w:rPr>
              <w:t>违反本办法第二十条第三款规定，检测单位未将对建筑起重机械的检测数据和检测报告实时上传至全区建筑起重机械管理信息平台的，由住房和城乡建设行政主管部门责令限期改正，并处</w:t>
            </w:r>
            <w:r w:rsidRPr="006A37D6">
              <w:rPr>
                <w:rFonts w:ascii="ˎ̥" w:hAnsi="ˎ̥"/>
                <w:sz w:val="21"/>
                <w:szCs w:val="21"/>
              </w:rPr>
              <w:t>1000</w:t>
            </w:r>
            <w:r w:rsidRPr="006A37D6">
              <w:rPr>
                <w:rFonts w:ascii="ˎ̥" w:hAnsi="ˎ̥"/>
                <w:sz w:val="21"/>
                <w:szCs w:val="21"/>
              </w:rPr>
              <w:t>元以上</w:t>
            </w:r>
            <w:r w:rsidRPr="006A37D6">
              <w:rPr>
                <w:rFonts w:ascii="ˎ̥" w:hAnsi="ˎ̥"/>
                <w:sz w:val="21"/>
                <w:szCs w:val="21"/>
              </w:rPr>
              <w:t>1</w:t>
            </w:r>
            <w:r w:rsidRPr="006A37D6">
              <w:rPr>
                <w:rFonts w:ascii="ˎ̥" w:hAnsi="ˎ̥"/>
                <w:sz w:val="21"/>
                <w:szCs w:val="21"/>
              </w:rPr>
              <w:t>万元以下罚款。</w:t>
            </w: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6A37D6">
            <w:pPr>
              <w:spacing w:line="360" w:lineRule="atLeast"/>
              <w:rPr>
                <w:rFonts w:ascii="宋体 ，Arial" w:eastAsia="宋体 ，Arial" w:hAnsi="宋体" w:cs="宋体"/>
                <w:color w:val="000000"/>
                <w:kern w:val="0"/>
              </w:rPr>
            </w:pPr>
            <w:r w:rsidRPr="006A37D6">
              <w:rPr>
                <w:rFonts w:ascii="ˎ̥" w:hAnsi="ˎ̥"/>
              </w:rPr>
              <w:t>并处</w:t>
            </w:r>
            <w:r w:rsidRPr="006A37D6">
              <w:rPr>
                <w:rFonts w:ascii="ˎ̥" w:hAnsi="ˎ̥"/>
              </w:rPr>
              <w:t>1000</w:t>
            </w:r>
            <w:r w:rsidRPr="006A37D6">
              <w:rPr>
                <w:rFonts w:ascii="ˎ̥" w:hAnsi="ˎ̥"/>
              </w:rPr>
              <w:t>元以上</w:t>
            </w:r>
            <w:r>
              <w:rPr>
                <w:rFonts w:ascii="ˎ̥" w:hAnsi="ˎ̥" w:hint="eastAsia"/>
              </w:rPr>
              <w:t>3000</w:t>
            </w:r>
            <w:r>
              <w:rPr>
                <w:rFonts w:ascii="ˎ̥" w:hAnsi="ˎ̥" w:hint="eastAsia"/>
              </w:rPr>
              <w:t>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6A37D6" w:rsidTr="002B0849">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3</w:t>
            </w:r>
            <w:r w:rsidRPr="006A37D6">
              <w:rPr>
                <w:rFonts w:ascii="ˎ̥" w:hAnsi="ˎ̥"/>
              </w:rPr>
              <w:t>000</w:t>
            </w:r>
            <w:r w:rsidRPr="006A37D6">
              <w:rPr>
                <w:rFonts w:ascii="ˎ̥" w:hAnsi="ˎ̥"/>
              </w:rPr>
              <w:t>元以上</w:t>
            </w:r>
            <w:r>
              <w:rPr>
                <w:rFonts w:ascii="ˎ̥" w:hAnsi="ˎ̥" w:hint="eastAsia"/>
              </w:rPr>
              <w:t>6000</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6A37D6" w:rsidTr="002B0849">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6</w:t>
            </w:r>
            <w:r w:rsidRPr="006A37D6">
              <w:rPr>
                <w:rFonts w:ascii="ˎ̥" w:hAnsi="ˎ̥"/>
              </w:rPr>
              <w:t>000</w:t>
            </w:r>
            <w:r w:rsidRPr="006A37D6">
              <w:rPr>
                <w:rFonts w:ascii="ˎ̥" w:hAnsi="ˎ̥"/>
              </w:rPr>
              <w:t>元以上</w:t>
            </w:r>
            <w:r w:rsidRPr="006A37D6">
              <w:rPr>
                <w:rFonts w:ascii="ˎ̥" w:hAnsi="ˎ̥"/>
              </w:rPr>
              <w:t>1</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6A37D6" w:rsidRDefault="006A37D6"/>
    <w:p w:rsidR="006A37D6" w:rsidRDefault="006A37D6"/>
    <w:p w:rsidR="006A37D6" w:rsidRDefault="006A37D6"/>
    <w:p w:rsidR="006A37D6" w:rsidRDefault="006A37D6"/>
    <w:p w:rsidR="006A37D6" w:rsidRDefault="006A37D6"/>
    <w:p w:rsidR="006A37D6" w:rsidRDefault="006A37D6"/>
    <w:p w:rsidR="006A37D6" w:rsidRPr="00DD1207" w:rsidRDefault="006A37D6" w:rsidP="006A37D6">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广西壮族自治区建筑工程安全生产管理办法</w:t>
      </w:r>
      <w:r w:rsidRPr="00B4588B">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B406.36</w:t>
      </w:r>
    </w:p>
    <w:tbl>
      <w:tblPr>
        <w:tblW w:w="14285" w:type="dxa"/>
        <w:jc w:val="center"/>
        <w:tblLayout w:type="fixed"/>
        <w:tblLook w:val="0000"/>
      </w:tblPr>
      <w:tblGrid>
        <w:gridCol w:w="819"/>
        <w:gridCol w:w="1134"/>
        <w:gridCol w:w="1276"/>
        <w:gridCol w:w="3366"/>
        <w:gridCol w:w="495"/>
        <w:gridCol w:w="2280"/>
        <w:gridCol w:w="3640"/>
        <w:gridCol w:w="1275"/>
      </w:tblGrid>
      <w:tr w:rsidR="006A37D6" w:rsidTr="002B0849">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b/>
                <w:bCs/>
                <w:kern w:val="0"/>
              </w:rPr>
            </w:pPr>
            <w:r>
              <w:rPr>
                <w:rFonts w:ascii="宋体" w:hAnsi="宋体" w:hint="eastAsia"/>
                <w:b/>
                <w:bCs/>
                <w:kern w:val="0"/>
              </w:rPr>
              <w:t>其他处理</w:t>
            </w:r>
          </w:p>
        </w:tc>
      </w:tr>
      <w:tr w:rsidR="006A37D6" w:rsidTr="002B0849">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6A37D6" w:rsidRPr="001709A3" w:rsidRDefault="006A37D6" w:rsidP="002B0849">
            <w:pPr>
              <w:pStyle w:val="a3"/>
              <w:outlineLvl w:val="0"/>
              <w:rPr>
                <w:rFonts w:ascii="宋体" w:hAnsi="宋体"/>
                <w:sz w:val="21"/>
                <w:szCs w:val="21"/>
              </w:rPr>
            </w:pPr>
            <w:r>
              <w:rPr>
                <w:rStyle w:val="18"/>
                <w:rFonts w:asciiTheme="minorEastAsia" w:eastAsiaTheme="minorEastAsia" w:hAnsiTheme="minorEastAsia" w:hint="eastAsia"/>
                <w:bCs/>
                <w:sz w:val="21"/>
                <w:szCs w:val="21"/>
              </w:rPr>
              <w:t>B406</w:t>
            </w:r>
            <w:r w:rsidRPr="001709A3">
              <w:rPr>
                <w:rStyle w:val="18"/>
                <w:rFonts w:asciiTheme="minorEastAsia" w:eastAsiaTheme="minorEastAsia" w:hAnsiTheme="minorEastAsia" w:hint="eastAsia"/>
                <w:bCs/>
                <w:sz w:val="21"/>
                <w:szCs w:val="21"/>
              </w:rPr>
              <w:t>.</w:t>
            </w:r>
            <w:r>
              <w:rPr>
                <w:rStyle w:val="18"/>
                <w:rFonts w:asciiTheme="minorEastAsia" w:eastAsiaTheme="minorEastAsia" w:hAnsiTheme="minorEastAsia" w:hint="eastAsia"/>
                <w:bCs/>
                <w:sz w:val="21"/>
                <w:szCs w:val="21"/>
              </w:rPr>
              <w:t>36</w:t>
            </w:r>
          </w:p>
        </w:tc>
        <w:tc>
          <w:tcPr>
            <w:tcW w:w="1134" w:type="dxa"/>
            <w:vMerge w:val="restart"/>
            <w:tcBorders>
              <w:top w:val="nil"/>
              <w:left w:val="nil"/>
              <w:bottom w:val="single" w:sz="4" w:space="0" w:color="auto"/>
              <w:right w:val="single" w:sz="4" w:space="0" w:color="auto"/>
            </w:tcBorders>
            <w:vAlign w:val="center"/>
          </w:tcPr>
          <w:p w:rsidR="006A37D6" w:rsidRPr="006A37D6" w:rsidRDefault="006A37D6" w:rsidP="002B0849">
            <w:pPr>
              <w:pStyle w:val="a5"/>
              <w:shd w:val="clear" w:color="auto" w:fill="FFFFFF"/>
              <w:spacing w:before="0" w:beforeAutospacing="0" w:after="0" w:afterAutospacing="0"/>
              <w:rPr>
                <w:rFonts w:ascii="ˎ̥" w:hAnsi="ˎ̥" w:hint="eastAsia"/>
                <w:sz w:val="21"/>
                <w:szCs w:val="21"/>
              </w:rPr>
            </w:pPr>
            <w:r w:rsidRPr="006A37D6">
              <w:rPr>
                <w:rFonts w:ascii="ˎ̥" w:hAnsi="ˎ̥"/>
                <w:sz w:val="21"/>
                <w:szCs w:val="21"/>
              </w:rPr>
              <w:t>施工单位未设立安全生产费用专户；未将安全生产费用使用情况定期报告建设单位和监理单位。</w:t>
            </w:r>
          </w:p>
        </w:tc>
        <w:tc>
          <w:tcPr>
            <w:tcW w:w="1276" w:type="dxa"/>
            <w:vMerge w:val="restart"/>
            <w:tcBorders>
              <w:top w:val="nil"/>
              <w:left w:val="nil"/>
              <w:bottom w:val="single" w:sz="4" w:space="0" w:color="auto"/>
              <w:right w:val="single" w:sz="4" w:space="0" w:color="auto"/>
            </w:tcBorders>
            <w:vAlign w:val="center"/>
          </w:tcPr>
          <w:p w:rsidR="006A37D6" w:rsidRPr="00CF786E" w:rsidRDefault="006A37D6" w:rsidP="002B0849">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B0032A">
              <w:rPr>
                <w:rFonts w:ascii="ˎ̥" w:hAnsi="ˎ̥"/>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CF786E">
              <w:rPr>
                <w:rFonts w:ascii="宋体 ，Arial" w:eastAsia="宋体 ，Arial" w:hint="eastAsia"/>
                <w:color w:val="000000"/>
              </w:rPr>
              <w:t xml:space="preserve">　</w:t>
            </w:r>
            <w:r w:rsidRPr="006A37D6">
              <w:rPr>
                <w:rFonts w:ascii="ˎ̥" w:hAnsi="ˎ̥"/>
              </w:rPr>
              <w:t>第二十条第三款</w:t>
            </w:r>
          </w:p>
        </w:tc>
        <w:tc>
          <w:tcPr>
            <w:tcW w:w="3366" w:type="dxa"/>
            <w:vMerge w:val="restart"/>
            <w:tcBorders>
              <w:top w:val="nil"/>
              <w:left w:val="nil"/>
              <w:bottom w:val="single" w:sz="4" w:space="0" w:color="auto"/>
              <w:right w:val="single" w:sz="4" w:space="0" w:color="auto"/>
            </w:tcBorders>
            <w:vAlign w:val="center"/>
          </w:tcPr>
          <w:p w:rsidR="006A37D6" w:rsidRDefault="006A37D6" w:rsidP="006A37D6">
            <w:pPr>
              <w:pStyle w:val="a5"/>
              <w:shd w:val="clear" w:color="auto" w:fill="FFFFFF"/>
              <w:spacing w:before="0" w:beforeAutospacing="0" w:after="0" w:afterAutospacing="0"/>
              <w:ind w:firstLine="482"/>
              <w:rPr>
                <w:rFonts w:ascii="ˎ̥" w:hAnsi="ˎ̥" w:hint="eastAsia"/>
                <w:sz w:val="21"/>
                <w:szCs w:val="21"/>
              </w:rPr>
            </w:pPr>
            <w:r w:rsidRPr="00B0032A">
              <w:rPr>
                <w:rStyle w:val="18"/>
                <w:rFonts w:asciiTheme="minorEastAsia" w:eastAsiaTheme="minorEastAsia" w:hAnsiTheme="minorEastAsia" w:hint="eastAsia"/>
                <w:b w:val="0"/>
                <w:bCs w:val="0"/>
                <w:sz w:val="21"/>
                <w:szCs w:val="21"/>
              </w:rPr>
              <w:t>《</w:t>
            </w:r>
            <w:r w:rsidRPr="00B0032A">
              <w:rPr>
                <w:rFonts w:ascii="ˎ̥" w:hAnsi="ˎ̥"/>
                <w:sz w:val="21"/>
                <w:szCs w:val="21"/>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6A37D6">
              <w:rPr>
                <w:rFonts w:ascii="宋体 ，Arial" w:eastAsia="宋体 ，Arial" w:hint="eastAsia"/>
                <w:color w:val="000000"/>
                <w:sz w:val="21"/>
                <w:szCs w:val="21"/>
              </w:rPr>
              <w:t xml:space="preserve">　</w:t>
            </w:r>
            <w:r w:rsidRPr="006A37D6">
              <w:rPr>
                <w:rStyle w:val="a4"/>
                <w:rFonts w:ascii="ˎ̥" w:hAnsi="ˎ̥"/>
                <w:b w:val="0"/>
                <w:sz w:val="21"/>
                <w:szCs w:val="21"/>
              </w:rPr>
              <w:t>第三十六条</w:t>
            </w:r>
            <w:r w:rsidRPr="006A37D6">
              <w:rPr>
                <w:rFonts w:ascii="ˎ̥" w:hAnsi="ˎ̥"/>
                <w:sz w:val="21"/>
                <w:szCs w:val="21"/>
              </w:rPr>
              <w:t xml:space="preserve">  </w:t>
            </w:r>
          </w:p>
          <w:p w:rsidR="006A37D6" w:rsidRPr="006A37D6" w:rsidRDefault="006A37D6" w:rsidP="006A37D6">
            <w:pPr>
              <w:pStyle w:val="a5"/>
              <w:shd w:val="clear" w:color="auto" w:fill="FFFFFF"/>
              <w:spacing w:before="0" w:beforeAutospacing="0" w:after="0" w:afterAutospacing="0"/>
              <w:ind w:firstLine="482"/>
              <w:rPr>
                <w:rFonts w:ascii="ˎ̥" w:hAnsi="ˎ̥" w:hint="eastAsia"/>
                <w:sz w:val="21"/>
                <w:szCs w:val="21"/>
              </w:rPr>
            </w:pPr>
            <w:r w:rsidRPr="006A37D6">
              <w:rPr>
                <w:rFonts w:ascii="ˎ̥" w:hAnsi="ˎ̥"/>
                <w:sz w:val="21"/>
                <w:szCs w:val="21"/>
              </w:rPr>
              <w:t>违反本办法第二十二条规定，施工单位有下列行为之一的，由住房和城乡建设行政主管部门责令限期改正，并处</w:t>
            </w:r>
            <w:r w:rsidRPr="006A37D6">
              <w:rPr>
                <w:rFonts w:ascii="ˎ̥" w:hAnsi="ˎ̥"/>
                <w:sz w:val="21"/>
                <w:szCs w:val="21"/>
              </w:rPr>
              <w:t>5000</w:t>
            </w:r>
            <w:r w:rsidRPr="006A37D6">
              <w:rPr>
                <w:rFonts w:ascii="ˎ̥" w:hAnsi="ˎ̥"/>
                <w:sz w:val="21"/>
                <w:szCs w:val="21"/>
              </w:rPr>
              <w:t>元以上</w:t>
            </w:r>
            <w:r w:rsidRPr="006A37D6">
              <w:rPr>
                <w:rFonts w:ascii="ˎ̥" w:hAnsi="ˎ̥"/>
                <w:sz w:val="21"/>
                <w:szCs w:val="21"/>
              </w:rPr>
              <w:t>1</w:t>
            </w:r>
            <w:r w:rsidRPr="006A37D6">
              <w:rPr>
                <w:rFonts w:ascii="ˎ̥" w:hAnsi="ˎ̥"/>
                <w:sz w:val="21"/>
                <w:szCs w:val="21"/>
              </w:rPr>
              <w:t>万元以下罚款：</w:t>
            </w:r>
          </w:p>
          <w:p w:rsidR="006A37D6" w:rsidRPr="006A37D6" w:rsidRDefault="006A37D6" w:rsidP="006A37D6">
            <w:pPr>
              <w:pStyle w:val="a5"/>
              <w:shd w:val="clear" w:color="auto" w:fill="FFFFFF"/>
              <w:spacing w:before="0" w:beforeAutospacing="0" w:after="0" w:afterAutospacing="0"/>
              <w:ind w:firstLine="482"/>
              <w:rPr>
                <w:rFonts w:ascii="ˎ̥" w:hAnsi="ˎ̥" w:hint="eastAsia"/>
                <w:sz w:val="21"/>
                <w:szCs w:val="21"/>
              </w:rPr>
            </w:pPr>
            <w:r w:rsidRPr="006A37D6">
              <w:rPr>
                <w:rFonts w:ascii="ˎ̥" w:hAnsi="ˎ̥"/>
                <w:sz w:val="21"/>
                <w:szCs w:val="21"/>
              </w:rPr>
              <w:t>（一）未设立安全生产费用专户；</w:t>
            </w:r>
          </w:p>
          <w:p w:rsidR="006A37D6" w:rsidRPr="006A37D6" w:rsidRDefault="006A37D6" w:rsidP="006A37D6">
            <w:pPr>
              <w:pStyle w:val="a5"/>
              <w:shd w:val="clear" w:color="auto" w:fill="FFFFFF"/>
              <w:spacing w:before="0" w:beforeAutospacing="0" w:after="0" w:afterAutospacing="0"/>
              <w:ind w:firstLine="482"/>
              <w:rPr>
                <w:rFonts w:ascii="ˎ̥" w:hAnsi="ˎ̥" w:hint="eastAsia"/>
                <w:sz w:val="21"/>
                <w:szCs w:val="21"/>
              </w:rPr>
            </w:pPr>
            <w:r w:rsidRPr="006A37D6">
              <w:rPr>
                <w:rFonts w:ascii="ˎ̥" w:hAnsi="ˎ̥"/>
                <w:sz w:val="21"/>
                <w:szCs w:val="21"/>
              </w:rPr>
              <w:t>（二）未将安全生产费用使用情况定期报告建设单位和监理单位。</w:t>
            </w:r>
          </w:p>
          <w:p w:rsidR="006A37D6" w:rsidRPr="006A37D6" w:rsidRDefault="006A37D6" w:rsidP="002B0849">
            <w:pPr>
              <w:pStyle w:val="a5"/>
              <w:shd w:val="clear" w:color="auto" w:fill="FFFFFF"/>
              <w:spacing w:before="0" w:beforeAutospacing="0" w:after="0" w:afterAutospacing="0"/>
              <w:ind w:firstLine="482"/>
              <w:rPr>
                <w:rFonts w:ascii="ˎ̥" w:hAnsi="ˎ̥" w:hint="eastAsia"/>
                <w:sz w:val="21"/>
                <w:szCs w:val="21"/>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5</w:t>
            </w:r>
            <w:r w:rsidRPr="006A37D6">
              <w:rPr>
                <w:rFonts w:ascii="ˎ̥" w:hAnsi="ˎ̥"/>
              </w:rPr>
              <w:t>000</w:t>
            </w:r>
            <w:r w:rsidRPr="006A37D6">
              <w:rPr>
                <w:rFonts w:ascii="ˎ̥" w:hAnsi="ˎ̥"/>
              </w:rPr>
              <w:t>元以上</w:t>
            </w:r>
            <w:r>
              <w:rPr>
                <w:rFonts w:ascii="ˎ̥" w:hAnsi="ˎ̥" w:hint="eastAsia"/>
              </w:rPr>
              <w:t>6000</w:t>
            </w:r>
            <w:r>
              <w:rPr>
                <w:rFonts w:ascii="ˎ̥" w:hAnsi="ˎ̥" w:hint="eastAsia"/>
              </w:rPr>
              <w:t>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6A37D6" w:rsidTr="002B0849">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6</w:t>
            </w:r>
            <w:r w:rsidRPr="006A37D6">
              <w:rPr>
                <w:rFonts w:ascii="ˎ̥" w:hAnsi="ˎ̥"/>
              </w:rPr>
              <w:t>000</w:t>
            </w:r>
            <w:r w:rsidRPr="006A37D6">
              <w:rPr>
                <w:rFonts w:ascii="ˎ̥" w:hAnsi="ˎ̥"/>
              </w:rPr>
              <w:t>元以上</w:t>
            </w:r>
            <w:r>
              <w:rPr>
                <w:rFonts w:ascii="ˎ̥" w:hAnsi="ˎ̥" w:hint="eastAsia"/>
              </w:rPr>
              <w:t>8000</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6A37D6" w:rsidTr="002B0849">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6A37D6" w:rsidRDefault="006A37D6"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6A37D6" w:rsidRDefault="006A37D6" w:rsidP="002B0849">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6A37D6" w:rsidRDefault="006A37D6" w:rsidP="002B0849">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6A37D6" w:rsidRPr="00B0032A" w:rsidRDefault="006A37D6"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8</w:t>
            </w:r>
            <w:r w:rsidRPr="006A37D6">
              <w:rPr>
                <w:rFonts w:ascii="ˎ̥" w:hAnsi="ˎ̥"/>
              </w:rPr>
              <w:t>000</w:t>
            </w:r>
            <w:r w:rsidRPr="006A37D6">
              <w:rPr>
                <w:rFonts w:ascii="ˎ̥" w:hAnsi="ˎ̥"/>
              </w:rPr>
              <w:t>元以上</w:t>
            </w:r>
            <w:r w:rsidRPr="006A37D6">
              <w:rPr>
                <w:rFonts w:ascii="ˎ̥" w:hAnsi="ˎ̥"/>
              </w:rPr>
              <w:t>1</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6A37D6" w:rsidRDefault="006A37D6" w:rsidP="002B0849">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6A37D6" w:rsidRDefault="006A37D6"/>
    <w:p w:rsidR="00B15E01" w:rsidRDefault="00B15E01"/>
    <w:p w:rsidR="00B15E01" w:rsidRDefault="00B15E01"/>
    <w:p w:rsidR="00B15E01" w:rsidRDefault="00B15E01"/>
    <w:p w:rsidR="00B15E01" w:rsidRDefault="00B15E01"/>
    <w:p w:rsidR="00B15E01" w:rsidRDefault="00B15E01"/>
    <w:p w:rsidR="00B15E01" w:rsidRPr="00DD1207" w:rsidRDefault="00B15E01" w:rsidP="00B15E01">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广西壮族自治区建筑工程安全生产管理办法</w:t>
      </w:r>
      <w:r w:rsidRPr="00B4588B">
        <w:rPr>
          <w:rStyle w:val="18"/>
          <w:rFonts w:asciiTheme="minorEastAsia" w:eastAsiaTheme="minorEastAsia" w:hAnsiTheme="minorEastAsia" w:hint="eastAsia"/>
          <w:b/>
          <w:bCs/>
          <w:sz w:val="32"/>
          <w:szCs w:val="32"/>
        </w:rPr>
        <w:t>》</w:t>
      </w:r>
      <w:r>
        <w:rPr>
          <w:rStyle w:val="18"/>
          <w:rFonts w:asciiTheme="minorEastAsia" w:eastAsiaTheme="minorEastAsia" w:hAnsiTheme="minorEastAsia" w:hint="eastAsia"/>
          <w:b/>
          <w:bCs/>
          <w:sz w:val="32"/>
          <w:szCs w:val="32"/>
        </w:rPr>
        <w:t>B406.37</w:t>
      </w:r>
    </w:p>
    <w:tbl>
      <w:tblPr>
        <w:tblW w:w="14285" w:type="dxa"/>
        <w:jc w:val="center"/>
        <w:tblLayout w:type="fixed"/>
        <w:tblLook w:val="0000"/>
      </w:tblPr>
      <w:tblGrid>
        <w:gridCol w:w="819"/>
        <w:gridCol w:w="1134"/>
        <w:gridCol w:w="1276"/>
        <w:gridCol w:w="3366"/>
        <w:gridCol w:w="495"/>
        <w:gridCol w:w="2280"/>
        <w:gridCol w:w="3640"/>
        <w:gridCol w:w="1275"/>
      </w:tblGrid>
      <w:tr w:rsidR="00B15E01" w:rsidTr="002B0849">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B15E01" w:rsidRDefault="00B15E01" w:rsidP="002B0849">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b/>
                <w:bCs/>
                <w:kern w:val="0"/>
              </w:rPr>
            </w:pPr>
            <w:r>
              <w:rPr>
                <w:rFonts w:ascii="宋体" w:hAnsi="宋体" w:hint="eastAsia"/>
                <w:b/>
                <w:bCs/>
                <w:kern w:val="0"/>
              </w:rPr>
              <w:t>其他处理</w:t>
            </w:r>
          </w:p>
        </w:tc>
      </w:tr>
      <w:tr w:rsidR="00B15E01" w:rsidTr="002B0849">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B15E01" w:rsidRPr="001709A3" w:rsidRDefault="00B15E01" w:rsidP="002B0849">
            <w:pPr>
              <w:pStyle w:val="a3"/>
              <w:outlineLvl w:val="0"/>
              <w:rPr>
                <w:rFonts w:ascii="宋体" w:hAnsi="宋体"/>
                <w:sz w:val="21"/>
                <w:szCs w:val="21"/>
              </w:rPr>
            </w:pPr>
            <w:r>
              <w:rPr>
                <w:rStyle w:val="18"/>
                <w:rFonts w:asciiTheme="minorEastAsia" w:eastAsiaTheme="minorEastAsia" w:hAnsiTheme="minorEastAsia" w:hint="eastAsia"/>
                <w:bCs/>
                <w:sz w:val="21"/>
                <w:szCs w:val="21"/>
              </w:rPr>
              <w:t>B406</w:t>
            </w:r>
            <w:r w:rsidRPr="001709A3">
              <w:rPr>
                <w:rStyle w:val="18"/>
                <w:rFonts w:asciiTheme="minorEastAsia" w:eastAsiaTheme="minorEastAsia" w:hAnsiTheme="minorEastAsia" w:hint="eastAsia"/>
                <w:bCs/>
                <w:sz w:val="21"/>
                <w:szCs w:val="21"/>
              </w:rPr>
              <w:t>.</w:t>
            </w:r>
            <w:r>
              <w:rPr>
                <w:rStyle w:val="18"/>
                <w:rFonts w:asciiTheme="minorEastAsia" w:eastAsiaTheme="minorEastAsia" w:hAnsiTheme="minorEastAsia" w:hint="eastAsia"/>
                <w:bCs/>
                <w:sz w:val="21"/>
                <w:szCs w:val="21"/>
              </w:rPr>
              <w:t>37</w:t>
            </w:r>
          </w:p>
        </w:tc>
        <w:tc>
          <w:tcPr>
            <w:tcW w:w="1134" w:type="dxa"/>
            <w:vMerge w:val="restart"/>
            <w:tcBorders>
              <w:top w:val="nil"/>
              <w:left w:val="nil"/>
              <w:bottom w:val="single" w:sz="4" w:space="0" w:color="auto"/>
              <w:right w:val="single" w:sz="4" w:space="0" w:color="auto"/>
            </w:tcBorders>
            <w:vAlign w:val="center"/>
          </w:tcPr>
          <w:p w:rsidR="00B15E01" w:rsidRPr="00B15E01" w:rsidRDefault="00B15E01" w:rsidP="00B15E01">
            <w:pPr>
              <w:pStyle w:val="a5"/>
              <w:shd w:val="clear" w:color="auto" w:fill="FFFFFF"/>
              <w:spacing w:before="0" w:beforeAutospacing="0" w:after="0" w:afterAutospacing="0"/>
              <w:rPr>
                <w:rFonts w:ascii="ˎ̥" w:hAnsi="ˎ̥" w:hint="eastAsia"/>
                <w:sz w:val="21"/>
                <w:szCs w:val="21"/>
              </w:rPr>
            </w:pPr>
            <w:r w:rsidRPr="00B15E01">
              <w:rPr>
                <w:rFonts w:ascii="ˎ̥" w:hAnsi="ˎ̥"/>
                <w:sz w:val="21"/>
                <w:szCs w:val="21"/>
              </w:rPr>
              <w:t>施工单位未每季度至少组织开展</w:t>
            </w:r>
            <w:r w:rsidRPr="00B15E01">
              <w:rPr>
                <w:rFonts w:ascii="ˎ̥" w:hAnsi="ˎ̥"/>
                <w:sz w:val="21"/>
                <w:szCs w:val="21"/>
              </w:rPr>
              <w:t>1</w:t>
            </w:r>
            <w:r w:rsidRPr="00B15E01">
              <w:rPr>
                <w:rFonts w:ascii="ˎ̥" w:hAnsi="ˎ̥"/>
                <w:sz w:val="21"/>
                <w:szCs w:val="21"/>
              </w:rPr>
              <w:t>次对每个施工项目的安全生产检查，并如实做好记录；因重大节假日及恶</w:t>
            </w:r>
            <w:r>
              <w:rPr>
                <w:rFonts w:ascii="ˎ̥" w:hAnsi="ˎ̥"/>
                <w:sz w:val="21"/>
                <w:szCs w:val="21"/>
              </w:rPr>
              <w:t>劣天气条件暂时停止施工的，未在复工前对安全生产条件进行全面检查</w:t>
            </w:r>
          </w:p>
          <w:p w:rsidR="00B15E01" w:rsidRPr="00B15E01" w:rsidRDefault="00B15E01" w:rsidP="002B0849">
            <w:pPr>
              <w:pStyle w:val="a5"/>
              <w:shd w:val="clear" w:color="auto" w:fill="FFFFFF"/>
              <w:spacing w:before="0" w:beforeAutospacing="0" w:after="0" w:afterAutospacing="0"/>
              <w:rPr>
                <w:rFonts w:ascii="ˎ̥" w:hAnsi="ˎ̥" w:hint="eastAsia"/>
                <w:sz w:val="21"/>
                <w:szCs w:val="21"/>
              </w:rPr>
            </w:pPr>
          </w:p>
        </w:tc>
        <w:tc>
          <w:tcPr>
            <w:tcW w:w="1276" w:type="dxa"/>
            <w:vMerge w:val="restart"/>
            <w:tcBorders>
              <w:top w:val="nil"/>
              <w:left w:val="nil"/>
              <w:bottom w:val="single" w:sz="4" w:space="0" w:color="auto"/>
              <w:right w:val="single" w:sz="4" w:space="0" w:color="auto"/>
            </w:tcBorders>
            <w:vAlign w:val="center"/>
          </w:tcPr>
          <w:p w:rsidR="00B15E01" w:rsidRPr="00CF786E" w:rsidRDefault="00B15E01" w:rsidP="002B0849">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B0032A">
              <w:rPr>
                <w:rFonts w:ascii="ˎ̥" w:hAnsi="ˎ̥"/>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CF786E">
              <w:rPr>
                <w:rFonts w:ascii="宋体 ，Arial" w:eastAsia="宋体 ，Arial" w:hint="eastAsia"/>
                <w:color w:val="000000"/>
              </w:rPr>
              <w:t xml:space="preserve">　</w:t>
            </w:r>
            <w:r w:rsidRPr="006A37D6">
              <w:rPr>
                <w:rFonts w:ascii="ˎ̥" w:hAnsi="ˎ̥"/>
              </w:rPr>
              <w:t>第二十条第三款</w:t>
            </w:r>
          </w:p>
        </w:tc>
        <w:tc>
          <w:tcPr>
            <w:tcW w:w="3366" w:type="dxa"/>
            <w:vMerge w:val="restart"/>
            <w:tcBorders>
              <w:top w:val="nil"/>
              <w:left w:val="nil"/>
              <w:bottom w:val="single" w:sz="4" w:space="0" w:color="auto"/>
              <w:right w:val="single" w:sz="4" w:space="0" w:color="auto"/>
            </w:tcBorders>
            <w:vAlign w:val="center"/>
          </w:tcPr>
          <w:p w:rsidR="00B15E01" w:rsidRDefault="00B15E01" w:rsidP="00B15E01">
            <w:pPr>
              <w:pStyle w:val="a5"/>
              <w:shd w:val="clear" w:color="auto" w:fill="FFFFFF"/>
              <w:spacing w:before="0" w:beforeAutospacing="0" w:after="0" w:afterAutospacing="0"/>
              <w:ind w:firstLine="482"/>
              <w:rPr>
                <w:rFonts w:ascii="ˎ̥" w:hAnsi="ˎ̥" w:hint="eastAsia"/>
                <w:sz w:val="21"/>
                <w:szCs w:val="21"/>
              </w:rPr>
            </w:pPr>
            <w:r w:rsidRPr="00B0032A">
              <w:rPr>
                <w:rStyle w:val="18"/>
                <w:rFonts w:asciiTheme="minorEastAsia" w:eastAsiaTheme="minorEastAsia" w:hAnsiTheme="minorEastAsia" w:hint="eastAsia"/>
                <w:b w:val="0"/>
                <w:bCs w:val="0"/>
                <w:sz w:val="21"/>
                <w:szCs w:val="21"/>
              </w:rPr>
              <w:t>《</w:t>
            </w:r>
            <w:r w:rsidRPr="00B0032A">
              <w:rPr>
                <w:rFonts w:ascii="ˎ̥" w:hAnsi="ˎ̥"/>
                <w:sz w:val="21"/>
                <w:szCs w:val="21"/>
              </w:rPr>
              <w:t>广西壮族自治区建筑工程安全生产管理办法</w:t>
            </w:r>
            <w:r w:rsidRPr="00B0032A">
              <w:rPr>
                <w:rStyle w:val="18"/>
                <w:rFonts w:asciiTheme="minorEastAsia" w:eastAsiaTheme="minorEastAsia" w:hAnsiTheme="minorEastAsia" w:hint="eastAsia"/>
                <w:b w:val="0"/>
                <w:bCs w:val="0"/>
                <w:sz w:val="21"/>
                <w:szCs w:val="21"/>
              </w:rPr>
              <w:t>》</w:t>
            </w:r>
            <w:r w:rsidRPr="006A37D6">
              <w:rPr>
                <w:rFonts w:ascii="宋体 ，Arial" w:eastAsia="宋体 ，Arial" w:hint="eastAsia"/>
                <w:color w:val="000000"/>
                <w:sz w:val="21"/>
                <w:szCs w:val="21"/>
              </w:rPr>
              <w:t xml:space="preserve">　</w:t>
            </w:r>
            <w:r w:rsidRPr="00B15E01">
              <w:rPr>
                <w:rStyle w:val="a4"/>
                <w:rFonts w:ascii="ˎ̥" w:hAnsi="ˎ̥"/>
                <w:b w:val="0"/>
                <w:sz w:val="21"/>
                <w:szCs w:val="21"/>
              </w:rPr>
              <w:t>第三十七条</w:t>
            </w:r>
            <w:r w:rsidRPr="00B15E01">
              <w:rPr>
                <w:rStyle w:val="a4"/>
                <w:rFonts w:ascii="ˎ̥" w:hAnsi="ˎ̥"/>
                <w:b w:val="0"/>
                <w:sz w:val="21"/>
                <w:szCs w:val="21"/>
              </w:rPr>
              <w:t xml:space="preserve"> </w:t>
            </w:r>
            <w:r w:rsidRPr="00B15E01">
              <w:rPr>
                <w:rFonts w:ascii="ˎ̥" w:hAnsi="ˎ̥"/>
                <w:sz w:val="21"/>
                <w:szCs w:val="21"/>
              </w:rPr>
              <w:t> </w:t>
            </w:r>
          </w:p>
          <w:p w:rsidR="00B15E01" w:rsidRPr="00B15E01" w:rsidRDefault="00B15E01" w:rsidP="00B15E01">
            <w:pPr>
              <w:pStyle w:val="a5"/>
              <w:shd w:val="clear" w:color="auto" w:fill="FFFFFF"/>
              <w:spacing w:before="0" w:beforeAutospacing="0" w:after="0" w:afterAutospacing="0"/>
              <w:ind w:firstLine="482"/>
              <w:rPr>
                <w:rFonts w:ascii="ˎ̥" w:hAnsi="ˎ̥" w:hint="eastAsia"/>
                <w:sz w:val="21"/>
                <w:szCs w:val="21"/>
              </w:rPr>
            </w:pPr>
            <w:r w:rsidRPr="00B15E01">
              <w:rPr>
                <w:rFonts w:ascii="ˎ̥" w:hAnsi="ˎ̥"/>
                <w:sz w:val="21"/>
                <w:szCs w:val="21"/>
              </w:rPr>
              <w:t>违反本办法第二十五条第一款规定，施工单位有下列行为之一的，由住房和城乡建设行政主管部门责令限期改正，并处</w:t>
            </w:r>
            <w:r w:rsidRPr="00B15E01">
              <w:rPr>
                <w:rFonts w:ascii="ˎ̥" w:hAnsi="ˎ̥"/>
                <w:sz w:val="21"/>
                <w:szCs w:val="21"/>
              </w:rPr>
              <w:t>5000</w:t>
            </w:r>
            <w:r w:rsidRPr="00B15E01">
              <w:rPr>
                <w:rFonts w:ascii="ˎ̥" w:hAnsi="ˎ̥"/>
                <w:sz w:val="21"/>
                <w:szCs w:val="21"/>
              </w:rPr>
              <w:t>元以上</w:t>
            </w:r>
            <w:r w:rsidRPr="00B15E01">
              <w:rPr>
                <w:rFonts w:ascii="ˎ̥" w:hAnsi="ˎ̥"/>
                <w:sz w:val="21"/>
                <w:szCs w:val="21"/>
              </w:rPr>
              <w:t>5</w:t>
            </w:r>
            <w:r w:rsidRPr="00B15E01">
              <w:rPr>
                <w:rFonts w:ascii="ˎ̥" w:hAnsi="ˎ̥"/>
                <w:sz w:val="21"/>
                <w:szCs w:val="21"/>
              </w:rPr>
              <w:t>万元以下罚款：</w:t>
            </w:r>
          </w:p>
          <w:p w:rsidR="00B15E01" w:rsidRPr="00B15E01" w:rsidRDefault="00B15E01" w:rsidP="00B15E01">
            <w:pPr>
              <w:pStyle w:val="a5"/>
              <w:shd w:val="clear" w:color="auto" w:fill="FFFFFF"/>
              <w:spacing w:before="0" w:beforeAutospacing="0" w:after="0" w:afterAutospacing="0"/>
              <w:ind w:firstLine="482"/>
              <w:rPr>
                <w:rFonts w:ascii="ˎ̥" w:hAnsi="ˎ̥" w:hint="eastAsia"/>
                <w:sz w:val="21"/>
                <w:szCs w:val="21"/>
              </w:rPr>
            </w:pPr>
            <w:r w:rsidRPr="00B15E01">
              <w:rPr>
                <w:rFonts w:ascii="ˎ̥" w:hAnsi="ˎ̥"/>
                <w:sz w:val="21"/>
                <w:szCs w:val="21"/>
              </w:rPr>
              <w:t>（一）未每季度至少组织开展</w:t>
            </w:r>
            <w:r w:rsidRPr="00B15E01">
              <w:rPr>
                <w:rFonts w:ascii="ˎ̥" w:hAnsi="ˎ̥"/>
                <w:sz w:val="21"/>
                <w:szCs w:val="21"/>
              </w:rPr>
              <w:t>1</w:t>
            </w:r>
            <w:r w:rsidRPr="00B15E01">
              <w:rPr>
                <w:rFonts w:ascii="ˎ̥" w:hAnsi="ˎ̥"/>
                <w:sz w:val="21"/>
                <w:szCs w:val="21"/>
              </w:rPr>
              <w:t>次对每个施工项目的安全生产检查，并如实做好记录；</w:t>
            </w:r>
          </w:p>
          <w:p w:rsidR="00B15E01" w:rsidRPr="00B15E01" w:rsidRDefault="00B15E01" w:rsidP="00B15E01">
            <w:pPr>
              <w:pStyle w:val="a5"/>
              <w:shd w:val="clear" w:color="auto" w:fill="FFFFFF"/>
              <w:spacing w:before="0" w:beforeAutospacing="0" w:after="0" w:afterAutospacing="0"/>
              <w:ind w:firstLine="482"/>
              <w:rPr>
                <w:rFonts w:ascii="ˎ̥" w:hAnsi="ˎ̥" w:hint="eastAsia"/>
                <w:sz w:val="21"/>
                <w:szCs w:val="21"/>
              </w:rPr>
            </w:pPr>
            <w:r w:rsidRPr="00B15E01">
              <w:rPr>
                <w:rFonts w:ascii="ˎ̥" w:hAnsi="ˎ̥"/>
                <w:sz w:val="21"/>
                <w:szCs w:val="21"/>
              </w:rPr>
              <w:t>（二）因重大节假日及恶劣天气条件暂时停止施工的，未在复工前对安全生产条件进行全面检查。</w:t>
            </w:r>
          </w:p>
          <w:p w:rsidR="00B15E01" w:rsidRPr="00B15E01" w:rsidRDefault="00B15E01" w:rsidP="002B0849">
            <w:pPr>
              <w:pStyle w:val="a5"/>
              <w:shd w:val="clear" w:color="auto" w:fill="FFFFFF"/>
              <w:spacing w:before="0" w:beforeAutospacing="0" w:after="0" w:afterAutospacing="0"/>
              <w:ind w:firstLine="482"/>
              <w:rPr>
                <w:rFonts w:ascii="ˎ̥" w:hAnsi="ˎ̥" w:hint="eastAsia"/>
                <w:sz w:val="21"/>
                <w:szCs w:val="21"/>
              </w:rPr>
            </w:pPr>
          </w:p>
        </w:tc>
        <w:tc>
          <w:tcPr>
            <w:tcW w:w="495" w:type="dxa"/>
            <w:tcBorders>
              <w:top w:val="single" w:sz="4" w:space="0" w:color="auto"/>
              <w:left w:val="nil"/>
              <w:bottom w:val="single" w:sz="4" w:space="0" w:color="auto"/>
              <w:right w:val="single" w:sz="4" w:space="0" w:color="auto"/>
            </w:tcBorders>
            <w:vAlign w:val="center"/>
          </w:tcPr>
          <w:p w:rsidR="00B15E01" w:rsidRDefault="00B15E01" w:rsidP="002B0849">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B15E01" w:rsidRDefault="00B15E01" w:rsidP="002B0849">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B15E01" w:rsidRPr="00B0032A" w:rsidRDefault="00B15E01"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5</w:t>
            </w:r>
            <w:r w:rsidRPr="006A37D6">
              <w:rPr>
                <w:rFonts w:ascii="ˎ̥" w:hAnsi="ˎ̥"/>
              </w:rPr>
              <w:t>000</w:t>
            </w:r>
            <w:r w:rsidRPr="006A37D6">
              <w:rPr>
                <w:rFonts w:ascii="ˎ̥" w:hAnsi="ˎ̥"/>
              </w:rPr>
              <w:t>元以上</w:t>
            </w:r>
            <w:r>
              <w:rPr>
                <w:rFonts w:ascii="ˎ̥" w:hAnsi="ˎ̥" w:hint="eastAsia"/>
              </w:rPr>
              <w:t>2</w:t>
            </w:r>
            <w:r>
              <w:rPr>
                <w:rFonts w:ascii="ˎ̥" w:hAnsi="ˎ̥" w:hint="eastAsia"/>
              </w:rPr>
              <w:t>万元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15E01" w:rsidTr="002B0849">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E01" w:rsidRDefault="00B15E01" w:rsidP="002B0849">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B15E01" w:rsidRDefault="00B15E01" w:rsidP="002B0849">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B15E01" w:rsidRPr="00B0032A" w:rsidRDefault="00B15E01"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2</w:t>
            </w:r>
            <w:r>
              <w:rPr>
                <w:rFonts w:ascii="ˎ̥" w:hAnsi="ˎ̥" w:hint="eastAsia"/>
              </w:rPr>
              <w:t>万</w:t>
            </w:r>
            <w:r w:rsidRPr="006A37D6">
              <w:rPr>
                <w:rFonts w:ascii="ˎ̥" w:hAnsi="ˎ̥"/>
              </w:rPr>
              <w:t>元以上</w:t>
            </w:r>
            <w:r>
              <w:rPr>
                <w:rFonts w:ascii="ˎ̥" w:hAnsi="ˎ̥" w:hint="eastAsia"/>
              </w:rPr>
              <w:t>4</w:t>
            </w:r>
            <w:r>
              <w:rPr>
                <w:rFonts w:ascii="ˎ̥" w:hAnsi="ˎ̥" w:hint="eastAsia"/>
              </w:rPr>
              <w:t>万</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B15E01" w:rsidRDefault="00B15E01" w:rsidP="002B0849">
            <w:pPr>
              <w:widowControl/>
              <w:jc w:val="center"/>
              <w:rPr>
                <w:rFonts w:ascii="宋体" w:hAnsi="宋体"/>
                <w:kern w:val="0"/>
              </w:rPr>
            </w:pPr>
            <w:r w:rsidRPr="00BE2DC8">
              <w:rPr>
                <w:rFonts w:ascii="宋体 ，Arial" w:eastAsia="宋体 ，Arial" w:hAnsi="宋体" w:cs="宋体" w:hint="eastAsia"/>
                <w:color w:val="000000"/>
                <w:kern w:val="0"/>
              </w:rPr>
              <w:t>责令限期改正</w:t>
            </w:r>
          </w:p>
        </w:tc>
      </w:tr>
      <w:tr w:rsidR="00B15E01" w:rsidTr="002B0849">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B15E01" w:rsidRDefault="00B15E01" w:rsidP="002B0849">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B15E01" w:rsidRDefault="00B15E01" w:rsidP="002B0849">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B15E01" w:rsidRDefault="00B15E01" w:rsidP="002B0849">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B15E01" w:rsidRPr="00B0032A" w:rsidRDefault="00B15E01" w:rsidP="002B0849">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4</w:t>
            </w:r>
            <w:r>
              <w:rPr>
                <w:rFonts w:ascii="ˎ̥" w:hAnsi="ˎ̥" w:hint="eastAsia"/>
              </w:rPr>
              <w:t>万</w:t>
            </w:r>
            <w:r w:rsidRPr="006A37D6">
              <w:rPr>
                <w:rFonts w:ascii="ˎ̥" w:hAnsi="ˎ̥"/>
              </w:rPr>
              <w:t>元以上</w:t>
            </w:r>
            <w:r>
              <w:rPr>
                <w:rFonts w:ascii="ˎ̥" w:hAnsi="ˎ̥" w:hint="eastAsia"/>
              </w:rPr>
              <w:t>5</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B15E01" w:rsidRDefault="00B15E01" w:rsidP="002B0849">
            <w:pPr>
              <w:jc w:val="center"/>
              <w:rPr>
                <w:rFonts w:ascii="宋体" w:hAnsi="宋体"/>
                <w:kern w:val="0"/>
              </w:rPr>
            </w:pPr>
            <w:r w:rsidRPr="00BE2DC8">
              <w:rPr>
                <w:rFonts w:ascii="宋体 ，Arial" w:eastAsia="宋体 ，Arial" w:hAnsi="宋体" w:cs="宋体" w:hint="eastAsia"/>
                <w:color w:val="000000"/>
                <w:kern w:val="0"/>
              </w:rPr>
              <w:t>责令限期改正</w:t>
            </w:r>
          </w:p>
        </w:tc>
      </w:tr>
    </w:tbl>
    <w:p w:rsidR="00B15E01" w:rsidRDefault="00B15E01"/>
    <w:p w:rsidR="006A37D6" w:rsidRDefault="006A37D6"/>
    <w:p w:rsidR="007A25CA" w:rsidRDefault="007A25CA"/>
    <w:p w:rsidR="007A25CA" w:rsidRDefault="007A25CA"/>
    <w:p w:rsidR="007A25CA" w:rsidRDefault="007A25CA"/>
    <w:p w:rsidR="00D5568D" w:rsidRDefault="00D5568D"/>
    <w:p w:rsidR="00D5568D" w:rsidRPr="00DD1207" w:rsidRDefault="00D5568D" w:rsidP="00D5568D">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t>《</w:t>
      </w:r>
      <w:r w:rsidRPr="00B4588B">
        <w:rPr>
          <w:rFonts w:ascii="ˎ̥" w:hAnsi="ˎ̥"/>
          <w:sz w:val="32"/>
          <w:szCs w:val="32"/>
        </w:rPr>
        <w:t>广西壮族自治区</w:t>
      </w:r>
      <w:r w:rsidRPr="00D5568D">
        <w:rPr>
          <w:rFonts w:ascii="Arial" w:hAnsi="Arial" w:cs="Arial"/>
          <w:color w:val="333333"/>
          <w:sz w:val="32"/>
          <w:szCs w:val="32"/>
          <w:shd w:val="clear" w:color="auto" w:fill="FFFFFF"/>
        </w:rPr>
        <w:t>环境保护条例</w:t>
      </w:r>
      <w:r w:rsidRPr="00B4588B">
        <w:rPr>
          <w:rStyle w:val="18"/>
          <w:rFonts w:asciiTheme="minorEastAsia" w:eastAsiaTheme="minorEastAsia" w:hAnsiTheme="minorEastAsia" w:hint="eastAsia"/>
          <w:b/>
          <w:bCs/>
          <w:sz w:val="32"/>
          <w:szCs w:val="32"/>
        </w:rPr>
        <w:t>》</w:t>
      </w:r>
      <w:r w:rsidR="00D76A62">
        <w:rPr>
          <w:rStyle w:val="18"/>
          <w:rFonts w:asciiTheme="minorEastAsia" w:eastAsiaTheme="minorEastAsia" w:hAnsiTheme="minorEastAsia" w:hint="eastAsia"/>
          <w:b/>
          <w:bCs/>
          <w:sz w:val="32"/>
          <w:szCs w:val="32"/>
        </w:rPr>
        <w:t>B903</w:t>
      </w:r>
      <w:r>
        <w:rPr>
          <w:rStyle w:val="18"/>
          <w:rFonts w:asciiTheme="minorEastAsia" w:eastAsiaTheme="minorEastAsia" w:hAnsiTheme="minorEastAsia" w:hint="eastAsia"/>
          <w:b/>
          <w:bCs/>
          <w:sz w:val="32"/>
          <w:szCs w:val="32"/>
        </w:rPr>
        <w:t>.65.1</w:t>
      </w:r>
    </w:p>
    <w:tbl>
      <w:tblPr>
        <w:tblW w:w="14285" w:type="dxa"/>
        <w:jc w:val="center"/>
        <w:tblLayout w:type="fixed"/>
        <w:tblLook w:val="0000"/>
      </w:tblPr>
      <w:tblGrid>
        <w:gridCol w:w="819"/>
        <w:gridCol w:w="1134"/>
        <w:gridCol w:w="1276"/>
        <w:gridCol w:w="3366"/>
        <w:gridCol w:w="495"/>
        <w:gridCol w:w="2280"/>
        <w:gridCol w:w="3640"/>
        <w:gridCol w:w="1275"/>
      </w:tblGrid>
      <w:tr w:rsidR="00D5568D" w:rsidTr="00D5568D">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D5568D" w:rsidRDefault="00D5568D" w:rsidP="00D5568D">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b/>
                <w:bCs/>
                <w:kern w:val="0"/>
              </w:rPr>
            </w:pPr>
            <w:r>
              <w:rPr>
                <w:rFonts w:ascii="宋体" w:hAnsi="宋体" w:hint="eastAsia"/>
                <w:b/>
                <w:bCs/>
                <w:kern w:val="0"/>
              </w:rPr>
              <w:t>其他处理</w:t>
            </w:r>
          </w:p>
        </w:tc>
      </w:tr>
      <w:tr w:rsidR="00D5568D" w:rsidTr="00D5568D">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D5568D" w:rsidRPr="00D5568D" w:rsidRDefault="00D76A62" w:rsidP="00D5568D">
            <w:pPr>
              <w:pStyle w:val="a3"/>
              <w:outlineLvl w:val="0"/>
              <w:rPr>
                <w:rFonts w:ascii="宋体" w:hAnsi="宋体"/>
                <w:sz w:val="21"/>
                <w:szCs w:val="21"/>
              </w:rPr>
            </w:pPr>
            <w:r>
              <w:rPr>
                <w:rStyle w:val="18"/>
                <w:rFonts w:asciiTheme="minorEastAsia" w:eastAsiaTheme="minorEastAsia" w:hAnsiTheme="minorEastAsia" w:hint="eastAsia"/>
                <w:bCs/>
                <w:sz w:val="21"/>
                <w:szCs w:val="21"/>
              </w:rPr>
              <w:t>B903</w:t>
            </w:r>
            <w:r w:rsidR="00D5568D" w:rsidRPr="00D5568D">
              <w:rPr>
                <w:rStyle w:val="18"/>
                <w:rFonts w:asciiTheme="minorEastAsia" w:eastAsiaTheme="minorEastAsia" w:hAnsiTheme="minorEastAsia" w:hint="eastAsia"/>
                <w:bCs/>
                <w:sz w:val="21"/>
                <w:szCs w:val="21"/>
              </w:rPr>
              <w:t>.65.1</w:t>
            </w:r>
          </w:p>
        </w:tc>
        <w:tc>
          <w:tcPr>
            <w:tcW w:w="1134" w:type="dxa"/>
            <w:vMerge w:val="restart"/>
            <w:tcBorders>
              <w:top w:val="nil"/>
              <w:left w:val="nil"/>
              <w:bottom w:val="single" w:sz="4" w:space="0" w:color="auto"/>
              <w:right w:val="single" w:sz="4" w:space="0" w:color="auto"/>
            </w:tcBorders>
            <w:vAlign w:val="center"/>
          </w:tcPr>
          <w:p w:rsidR="00D5568D" w:rsidRPr="00B15E01" w:rsidRDefault="00D5568D" w:rsidP="00D5568D">
            <w:pPr>
              <w:pStyle w:val="a5"/>
              <w:shd w:val="clear" w:color="auto" w:fill="FFFFFF"/>
              <w:spacing w:before="0" w:beforeAutospacing="0" w:after="0" w:afterAutospacing="0"/>
              <w:rPr>
                <w:rFonts w:ascii="ˎ̥" w:hAnsi="ˎ̥" w:hint="eastAsia"/>
                <w:sz w:val="21"/>
                <w:szCs w:val="21"/>
              </w:rPr>
            </w:pPr>
            <w:r>
              <w:rPr>
                <w:rFonts w:ascii="Arial" w:hAnsi="Arial" w:cs="Arial"/>
                <w:color w:val="333333"/>
                <w:sz w:val="21"/>
                <w:szCs w:val="21"/>
                <w:shd w:val="clear" w:color="auto" w:fill="FFFFFF"/>
              </w:rPr>
              <w:t>施工工地未设置硬质连续围挡，或者未采取覆盖、分段作业、择时施工、洒水抑尘、冲洗地面和车辆等有效防尘措施的；</w:t>
            </w:r>
          </w:p>
        </w:tc>
        <w:tc>
          <w:tcPr>
            <w:tcW w:w="1276" w:type="dxa"/>
            <w:vMerge w:val="restart"/>
            <w:tcBorders>
              <w:top w:val="nil"/>
              <w:left w:val="nil"/>
              <w:bottom w:val="single" w:sz="4" w:space="0" w:color="auto"/>
              <w:right w:val="single" w:sz="4" w:space="0" w:color="auto"/>
            </w:tcBorders>
            <w:vAlign w:val="center"/>
          </w:tcPr>
          <w:p w:rsidR="00D5568D" w:rsidRPr="00CF786E" w:rsidRDefault="00D5568D" w:rsidP="00D5568D">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00007BE4" w:rsidRPr="00007BE4">
              <w:rPr>
                <w:rFonts w:ascii="ˎ̥" w:hAnsi="ˎ̥"/>
              </w:rPr>
              <w:t>广西壮族自治区</w:t>
            </w:r>
            <w:r w:rsidR="00007BE4" w:rsidRPr="00007BE4">
              <w:rPr>
                <w:rFonts w:ascii="Arial" w:hAnsi="Arial" w:cs="Arial"/>
                <w:color w:val="333333"/>
                <w:shd w:val="clear" w:color="auto" w:fill="FFFFFF"/>
              </w:rPr>
              <w:t>环境保护条例</w:t>
            </w:r>
            <w:r w:rsidRPr="00B0032A">
              <w:rPr>
                <w:rStyle w:val="18"/>
                <w:rFonts w:asciiTheme="minorEastAsia" w:eastAsiaTheme="minorEastAsia" w:hAnsiTheme="minorEastAsia" w:hint="eastAsia"/>
                <w:b w:val="0"/>
                <w:bCs w:val="0"/>
                <w:sz w:val="21"/>
                <w:szCs w:val="21"/>
              </w:rPr>
              <w:t>》</w:t>
            </w:r>
            <w:r>
              <w:rPr>
                <w:rFonts w:ascii="Arial" w:hAnsi="Arial" w:cs="Arial"/>
                <w:color w:val="333333"/>
                <w:shd w:val="clear" w:color="auto" w:fill="FFFFFF"/>
              </w:rPr>
              <w:t>违反本条例第五十条第二款规定</w:t>
            </w:r>
          </w:p>
        </w:tc>
        <w:tc>
          <w:tcPr>
            <w:tcW w:w="3366" w:type="dxa"/>
            <w:vMerge w:val="restart"/>
            <w:tcBorders>
              <w:top w:val="nil"/>
              <w:left w:val="nil"/>
              <w:bottom w:val="single" w:sz="4" w:space="0" w:color="auto"/>
              <w:right w:val="single" w:sz="4" w:space="0" w:color="auto"/>
            </w:tcBorders>
            <w:vAlign w:val="center"/>
          </w:tcPr>
          <w:p w:rsidR="00D5568D" w:rsidRPr="00D5568D" w:rsidRDefault="00D5568D" w:rsidP="00D5568D">
            <w:pPr>
              <w:widowControl/>
              <w:shd w:val="clear" w:color="auto" w:fill="FFFFFF"/>
              <w:spacing w:line="360" w:lineRule="atLeast"/>
              <w:ind w:firstLine="480"/>
              <w:jc w:val="left"/>
              <w:rPr>
                <w:rFonts w:ascii="Arial" w:hAnsi="Arial" w:cs="Arial"/>
                <w:color w:val="333333"/>
                <w:kern w:val="0"/>
              </w:rPr>
            </w:pPr>
            <w:r w:rsidRPr="00D5568D">
              <w:rPr>
                <w:rFonts w:ascii="Arial" w:hAnsi="Arial" w:cs="Arial"/>
                <w:b/>
                <w:bCs/>
                <w:color w:val="333333"/>
                <w:kern w:val="0"/>
              </w:rPr>
              <w:t>第六十五条</w:t>
            </w:r>
            <w:r w:rsidRPr="00D5568D">
              <w:rPr>
                <w:rFonts w:ascii="Arial" w:hAnsi="Arial" w:cs="Arial"/>
                <w:color w:val="333333"/>
                <w:kern w:val="0"/>
              </w:rPr>
              <w:t>违反本条例第五十条第二款规定，建筑施工企业有下列行为之一的，由县级以上人民政府建设主管部门责令改正，并处一万元以上十万元以下的罚款；拒不改正的，责令停工整治：</w:t>
            </w:r>
          </w:p>
          <w:p w:rsidR="00D5568D" w:rsidRPr="00D5568D" w:rsidRDefault="00D5568D" w:rsidP="00D5568D">
            <w:pPr>
              <w:widowControl/>
              <w:shd w:val="clear" w:color="auto" w:fill="FFFFFF"/>
              <w:spacing w:line="360" w:lineRule="atLeast"/>
              <w:ind w:firstLine="480"/>
              <w:jc w:val="left"/>
              <w:rPr>
                <w:rFonts w:ascii="Arial" w:hAnsi="Arial" w:cs="Arial"/>
                <w:color w:val="333333"/>
                <w:kern w:val="0"/>
              </w:rPr>
            </w:pPr>
            <w:r w:rsidRPr="00D5568D">
              <w:rPr>
                <w:rFonts w:ascii="Arial" w:hAnsi="Arial" w:cs="Arial"/>
                <w:color w:val="333333"/>
                <w:kern w:val="0"/>
              </w:rPr>
              <w:t>（一）施工工地未设置硬质连续围挡，或者未采取覆盖、分段作业、择时施工、洒水抑尘、冲洗地面和车辆等有效防尘措施的；</w:t>
            </w:r>
          </w:p>
          <w:p w:rsidR="00D5568D" w:rsidRPr="00D5568D" w:rsidRDefault="00D5568D" w:rsidP="00D5568D">
            <w:pPr>
              <w:pStyle w:val="a5"/>
              <w:shd w:val="clear" w:color="auto" w:fill="FFFFFF"/>
              <w:spacing w:before="0" w:beforeAutospacing="0" w:after="0" w:afterAutospacing="0"/>
              <w:ind w:firstLine="482"/>
              <w:rPr>
                <w:rFonts w:ascii="ˎ̥" w:hAnsi="ˎ̥" w:hint="eastAsia"/>
                <w:sz w:val="21"/>
                <w:szCs w:val="21"/>
              </w:rPr>
            </w:pPr>
          </w:p>
        </w:tc>
        <w:tc>
          <w:tcPr>
            <w:tcW w:w="495" w:type="dxa"/>
            <w:tcBorders>
              <w:top w:val="single" w:sz="4" w:space="0" w:color="auto"/>
              <w:left w:val="nil"/>
              <w:bottom w:val="single" w:sz="4" w:space="0" w:color="auto"/>
              <w:right w:val="single" w:sz="4" w:space="0" w:color="auto"/>
            </w:tcBorders>
            <w:vAlign w:val="center"/>
          </w:tcPr>
          <w:p w:rsidR="00D5568D" w:rsidRDefault="00D5568D" w:rsidP="00D5568D">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D5568D" w:rsidRDefault="00D5568D" w:rsidP="00D5568D">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D5568D" w:rsidRPr="00B0032A" w:rsidRDefault="00D5568D" w:rsidP="00D5568D">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2</w:t>
            </w:r>
            <w:r>
              <w:rPr>
                <w:rFonts w:ascii="ˎ̥" w:hAnsi="ˎ̥" w:hint="eastAsia"/>
              </w:rPr>
              <w:t>万</w:t>
            </w:r>
            <w:r w:rsidRPr="006A37D6">
              <w:rPr>
                <w:rFonts w:ascii="ˎ̥" w:hAnsi="ˎ̥"/>
              </w:rPr>
              <w:t>元以上</w:t>
            </w:r>
            <w:r>
              <w:rPr>
                <w:rFonts w:ascii="ˎ̥" w:hAnsi="ˎ̥" w:hint="eastAsia"/>
              </w:rPr>
              <w:t>4</w:t>
            </w:r>
            <w:r>
              <w:rPr>
                <w:rFonts w:ascii="ˎ̥" w:hAnsi="ˎ̥" w:hint="eastAsia"/>
              </w:rPr>
              <w:t>万元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kern w:val="0"/>
              </w:rPr>
            </w:pPr>
            <w:r w:rsidRPr="00D5568D">
              <w:rPr>
                <w:rFonts w:ascii="Arial" w:hAnsi="Arial" w:cs="Arial"/>
                <w:color w:val="333333"/>
                <w:kern w:val="0"/>
              </w:rPr>
              <w:t>拒不改正的，责令停工整治</w:t>
            </w:r>
          </w:p>
        </w:tc>
      </w:tr>
      <w:tr w:rsidR="00D5568D" w:rsidTr="00D5568D">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5568D" w:rsidRDefault="00D5568D" w:rsidP="00D5568D">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D5568D" w:rsidRDefault="00D5568D" w:rsidP="00D5568D">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D5568D" w:rsidRPr="00B0032A" w:rsidRDefault="00D5568D" w:rsidP="00D5568D">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4</w:t>
            </w:r>
            <w:r>
              <w:rPr>
                <w:rFonts w:ascii="ˎ̥" w:hAnsi="ˎ̥" w:hint="eastAsia"/>
              </w:rPr>
              <w:t>万</w:t>
            </w:r>
            <w:r w:rsidRPr="006A37D6">
              <w:rPr>
                <w:rFonts w:ascii="ˎ̥" w:hAnsi="ˎ̥"/>
              </w:rPr>
              <w:t>元以上</w:t>
            </w:r>
            <w:r>
              <w:rPr>
                <w:rFonts w:ascii="ˎ̥" w:hAnsi="ˎ̥" w:hint="eastAsia"/>
              </w:rPr>
              <w:t>7</w:t>
            </w:r>
            <w:r>
              <w:rPr>
                <w:rFonts w:ascii="ˎ̥" w:hAnsi="ˎ̥" w:hint="eastAsia"/>
              </w:rPr>
              <w:t>万</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D5568D" w:rsidRDefault="00D5568D" w:rsidP="00D5568D">
            <w:pPr>
              <w:widowControl/>
              <w:jc w:val="center"/>
              <w:rPr>
                <w:rFonts w:ascii="宋体" w:hAnsi="宋体"/>
                <w:kern w:val="0"/>
              </w:rPr>
            </w:pPr>
            <w:r w:rsidRPr="00D5568D">
              <w:rPr>
                <w:rFonts w:ascii="Arial" w:hAnsi="Arial" w:cs="Arial"/>
                <w:color w:val="333333"/>
                <w:kern w:val="0"/>
              </w:rPr>
              <w:t>拒不改正的，责令停工整治</w:t>
            </w:r>
          </w:p>
        </w:tc>
      </w:tr>
      <w:tr w:rsidR="00D5568D" w:rsidTr="00D5568D">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5568D" w:rsidRDefault="00D5568D" w:rsidP="00D5568D">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5568D" w:rsidRDefault="00D5568D" w:rsidP="00D5568D">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D5568D" w:rsidRDefault="00D5568D" w:rsidP="00D5568D">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D5568D" w:rsidRPr="00B0032A" w:rsidRDefault="00D5568D" w:rsidP="00D5568D">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7</w:t>
            </w:r>
            <w:r>
              <w:rPr>
                <w:rFonts w:ascii="ˎ̥" w:hAnsi="ˎ̥" w:hint="eastAsia"/>
              </w:rPr>
              <w:t>万</w:t>
            </w:r>
            <w:r w:rsidRPr="006A37D6">
              <w:rPr>
                <w:rFonts w:ascii="ˎ̥" w:hAnsi="ˎ̥"/>
              </w:rPr>
              <w:t>元以上</w:t>
            </w:r>
            <w:r>
              <w:rPr>
                <w:rFonts w:ascii="ˎ̥" w:hAnsi="ˎ̥" w:hint="eastAsia"/>
              </w:rPr>
              <w:t>10</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D5568D" w:rsidRDefault="00D5568D" w:rsidP="00D5568D">
            <w:pPr>
              <w:jc w:val="center"/>
              <w:rPr>
                <w:rFonts w:ascii="宋体" w:hAnsi="宋体"/>
                <w:kern w:val="0"/>
              </w:rPr>
            </w:pPr>
            <w:r w:rsidRPr="00D5568D">
              <w:rPr>
                <w:rFonts w:ascii="Arial" w:hAnsi="Arial" w:cs="Arial"/>
                <w:color w:val="333333"/>
                <w:kern w:val="0"/>
              </w:rPr>
              <w:t>拒不改正的，责令停工整治</w:t>
            </w:r>
          </w:p>
        </w:tc>
      </w:tr>
    </w:tbl>
    <w:p w:rsidR="00D5568D" w:rsidRDefault="00D5568D"/>
    <w:p w:rsidR="008B3036" w:rsidRDefault="008B3036"/>
    <w:p w:rsidR="008B3036" w:rsidRDefault="008B3036"/>
    <w:p w:rsidR="008B3036" w:rsidRDefault="008B3036"/>
    <w:p w:rsidR="008B3036" w:rsidRDefault="008B3036"/>
    <w:p w:rsidR="008B3036" w:rsidRPr="00DD1207" w:rsidRDefault="008B3036" w:rsidP="008B3036">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w:t>
      </w:r>
      <w:r w:rsidRPr="00D5568D">
        <w:rPr>
          <w:rFonts w:ascii="Arial" w:hAnsi="Arial" w:cs="Arial"/>
          <w:color w:val="333333"/>
          <w:sz w:val="32"/>
          <w:szCs w:val="32"/>
          <w:shd w:val="clear" w:color="auto" w:fill="FFFFFF"/>
        </w:rPr>
        <w:t>环境保护条例</w:t>
      </w:r>
      <w:r w:rsidRPr="00B4588B">
        <w:rPr>
          <w:rStyle w:val="18"/>
          <w:rFonts w:asciiTheme="minorEastAsia" w:eastAsiaTheme="minorEastAsia" w:hAnsiTheme="minorEastAsia" w:hint="eastAsia"/>
          <w:b/>
          <w:bCs/>
          <w:sz w:val="32"/>
          <w:szCs w:val="32"/>
        </w:rPr>
        <w:t>》</w:t>
      </w:r>
      <w:r w:rsidR="00D76A62">
        <w:rPr>
          <w:rStyle w:val="18"/>
          <w:rFonts w:asciiTheme="minorEastAsia" w:eastAsiaTheme="minorEastAsia" w:hAnsiTheme="minorEastAsia" w:hint="eastAsia"/>
          <w:b/>
          <w:bCs/>
          <w:sz w:val="32"/>
          <w:szCs w:val="32"/>
        </w:rPr>
        <w:t>B903</w:t>
      </w:r>
      <w:r>
        <w:rPr>
          <w:rStyle w:val="18"/>
          <w:rFonts w:asciiTheme="minorEastAsia" w:eastAsiaTheme="minorEastAsia" w:hAnsiTheme="minorEastAsia" w:hint="eastAsia"/>
          <w:b/>
          <w:bCs/>
          <w:sz w:val="32"/>
          <w:szCs w:val="32"/>
        </w:rPr>
        <w:t>.65.2</w:t>
      </w:r>
    </w:p>
    <w:tbl>
      <w:tblPr>
        <w:tblW w:w="14285" w:type="dxa"/>
        <w:jc w:val="center"/>
        <w:tblLayout w:type="fixed"/>
        <w:tblLook w:val="0000"/>
      </w:tblPr>
      <w:tblGrid>
        <w:gridCol w:w="819"/>
        <w:gridCol w:w="1134"/>
        <w:gridCol w:w="1276"/>
        <w:gridCol w:w="3366"/>
        <w:gridCol w:w="495"/>
        <w:gridCol w:w="2280"/>
        <w:gridCol w:w="3640"/>
        <w:gridCol w:w="1275"/>
      </w:tblGrid>
      <w:tr w:rsidR="008B3036" w:rsidTr="00D76A62">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其他处理</w:t>
            </w:r>
          </w:p>
        </w:tc>
      </w:tr>
      <w:tr w:rsidR="008B3036" w:rsidTr="00D76A62">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8B3036" w:rsidRPr="00D5568D" w:rsidRDefault="00D76A62" w:rsidP="00D76A62">
            <w:pPr>
              <w:pStyle w:val="a3"/>
              <w:outlineLvl w:val="0"/>
              <w:rPr>
                <w:rFonts w:ascii="宋体" w:hAnsi="宋体"/>
                <w:sz w:val="21"/>
                <w:szCs w:val="21"/>
              </w:rPr>
            </w:pPr>
            <w:r>
              <w:rPr>
                <w:rStyle w:val="18"/>
                <w:rFonts w:asciiTheme="minorEastAsia" w:eastAsiaTheme="minorEastAsia" w:hAnsiTheme="minorEastAsia" w:hint="eastAsia"/>
                <w:bCs/>
                <w:sz w:val="21"/>
                <w:szCs w:val="21"/>
              </w:rPr>
              <w:t>B903</w:t>
            </w:r>
            <w:r w:rsidR="008B3036" w:rsidRPr="00D5568D">
              <w:rPr>
                <w:rStyle w:val="18"/>
                <w:rFonts w:asciiTheme="minorEastAsia" w:eastAsiaTheme="minorEastAsia" w:hAnsiTheme="minorEastAsia" w:hint="eastAsia"/>
                <w:bCs/>
                <w:sz w:val="21"/>
                <w:szCs w:val="21"/>
              </w:rPr>
              <w:t>.65.</w:t>
            </w:r>
            <w:r w:rsidR="008B3036">
              <w:rPr>
                <w:rStyle w:val="18"/>
                <w:rFonts w:asciiTheme="minorEastAsia" w:eastAsiaTheme="minorEastAsia" w:hAnsiTheme="minorEastAsia" w:hint="eastAsia"/>
                <w:bCs/>
                <w:sz w:val="21"/>
                <w:szCs w:val="21"/>
              </w:rPr>
              <w:t>2</w:t>
            </w:r>
          </w:p>
        </w:tc>
        <w:tc>
          <w:tcPr>
            <w:tcW w:w="1134" w:type="dxa"/>
            <w:vMerge w:val="restart"/>
            <w:tcBorders>
              <w:top w:val="nil"/>
              <w:left w:val="nil"/>
              <w:bottom w:val="single" w:sz="4" w:space="0" w:color="auto"/>
              <w:right w:val="single" w:sz="4" w:space="0" w:color="auto"/>
            </w:tcBorders>
            <w:vAlign w:val="center"/>
          </w:tcPr>
          <w:p w:rsidR="008B3036" w:rsidRPr="00B15E01" w:rsidRDefault="008B3036" w:rsidP="00D76A62">
            <w:pPr>
              <w:pStyle w:val="a5"/>
              <w:shd w:val="clear" w:color="auto" w:fill="FFFFFF"/>
              <w:spacing w:before="0" w:beforeAutospacing="0" w:after="0" w:afterAutospacing="0"/>
              <w:rPr>
                <w:rFonts w:ascii="ˎ̥" w:hAnsi="ˎ̥" w:hint="eastAsia"/>
                <w:sz w:val="21"/>
                <w:szCs w:val="21"/>
              </w:rPr>
            </w:pPr>
            <w:r>
              <w:rPr>
                <w:rFonts w:ascii="Arial" w:hAnsi="Arial" w:cs="Arial"/>
                <w:color w:val="333333"/>
                <w:sz w:val="21"/>
                <w:szCs w:val="21"/>
                <w:shd w:val="clear" w:color="auto" w:fill="FFFFFF"/>
              </w:rPr>
              <w:t>未及时清运建筑土方、建筑垃圾、渣土和散装物料的</w:t>
            </w:r>
          </w:p>
        </w:tc>
        <w:tc>
          <w:tcPr>
            <w:tcW w:w="1276" w:type="dxa"/>
            <w:vMerge w:val="restart"/>
            <w:tcBorders>
              <w:top w:val="nil"/>
              <w:left w:val="nil"/>
              <w:bottom w:val="single" w:sz="4" w:space="0" w:color="auto"/>
              <w:right w:val="single" w:sz="4" w:space="0" w:color="auto"/>
            </w:tcBorders>
            <w:vAlign w:val="center"/>
          </w:tcPr>
          <w:p w:rsidR="008B3036" w:rsidRPr="00CF786E" w:rsidRDefault="00007BE4" w:rsidP="00D76A62">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007BE4">
              <w:rPr>
                <w:rFonts w:ascii="ˎ̥" w:hAnsi="ˎ̥"/>
              </w:rPr>
              <w:t>广西壮族自治区</w:t>
            </w:r>
            <w:r w:rsidRPr="00007BE4">
              <w:rPr>
                <w:rFonts w:ascii="Arial" w:hAnsi="Arial" w:cs="Arial"/>
                <w:color w:val="333333"/>
                <w:shd w:val="clear" w:color="auto" w:fill="FFFFFF"/>
              </w:rPr>
              <w:t>环境保护条例</w:t>
            </w:r>
            <w:r w:rsidRPr="00B0032A">
              <w:rPr>
                <w:rStyle w:val="18"/>
                <w:rFonts w:asciiTheme="minorEastAsia" w:eastAsiaTheme="minorEastAsia" w:hAnsiTheme="minorEastAsia" w:hint="eastAsia"/>
                <w:b w:val="0"/>
                <w:bCs w:val="0"/>
                <w:sz w:val="21"/>
                <w:szCs w:val="21"/>
              </w:rPr>
              <w:t>》</w:t>
            </w:r>
            <w:r>
              <w:rPr>
                <w:rFonts w:ascii="Arial" w:hAnsi="Arial" w:cs="Arial"/>
                <w:color w:val="333333"/>
                <w:shd w:val="clear" w:color="auto" w:fill="FFFFFF"/>
              </w:rPr>
              <w:t>违反本条例第五十条第二款规定</w:t>
            </w:r>
          </w:p>
        </w:tc>
        <w:tc>
          <w:tcPr>
            <w:tcW w:w="3366" w:type="dxa"/>
            <w:vMerge w:val="restart"/>
            <w:tcBorders>
              <w:top w:val="nil"/>
              <w:left w:val="nil"/>
              <w:bottom w:val="single" w:sz="4" w:space="0" w:color="auto"/>
              <w:right w:val="single" w:sz="4" w:space="0" w:color="auto"/>
            </w:tcBorders>
            <w:vAlign w:val="center"/>
          </w:tcPr>
          <w:p w:rsidR="008B3036" w:rsidRPr="00D5568D" w:rsidRDefault="008B3036" w:rsidP="00D76A62">
            <w:pPr>
              <w:widowControl/>
              <w:shd w:val="clear" w:color="auto" w:fill="FFFFFF"/>
              <w:spacing w:line="360" w:lineRule="atLeast"/>
              <w:ind w:firstLine="480"/>
              <w:jc w:val="left"/>
              <w:rPr>
                <w:rFonts w:ascii="Arial" w:hAnsi="Arial" w:cs="Arial"/>
                <w:color w:val="333333"/>
                <w:kern w:val="0"/>
              </w:rPr>
            </w:pPr>
            <w:r w:rsidRPr="00D5568D">
              <w:rPr>
                <w:rFonts w:ascii="Arial" w:hAnsi="Arial" w:cs="Arial"/>
                <w:b/>
                <w:bCs/>
                <w:color w:val="333333"/>
                <w:kern w:val="0"/>
              </w:rPr>
              <w:t>第六十五条</w:t>
            </w:r>
            <w:r w:rsidRPr="00D5568D">
              <w:rPr>
                <w:rFonts w:ascii="Arial" w:hAnsi="Arial" w:cs="Arial"/>
                <w:color w:val="333333"/>
                <w:kern w:val="0"/>
              </w:rPr>
              <w:t>违反本条例第五十条第二款规定，建筑施工企业有下列行为之一的，由县级以上人民政府建设主管部门责令改正，并处一万元以上十万元以下的罚款；拒不改正的，责令停工整治：</w:t>
            </w:r>
          </w:p>
          <w:p w:rsidR="008B3036" w:rsidRPr="00D5568D" w:rsidRDefault="008B3036" w:rsidP="00D76A62">
            <w:pPr>
              <w:pStyle w:val="a5"/>
              <w:shd w:val="clear" w:color="auto" w:fill="FFFFFF"/>
              <w:spacing w:before="0" w:beforeAutospacing="0" w:after="0" w:afterAutospacing="0"/>
              <w:ind w:firstLine="482"/>
              <w:rPr>
                <w:rFonts w:ascii="ˎ̥" w:hAnsi="ˎ̥" w:hint="eastAsia"/>
                <w:sz w:val="21"/>
                <w:szCs w:val="21"/>
              </w:rPr>
            </w:pPr>
            <w:r>
              <w:rPr>
                <w:rFonts w:ascii="Arial" w:hAnsi="Arial" w:cs="Arial"/>
                <w:color w:val="333333"/>
                <w:sz w:val="21"/>
                <w:szCs w:val="21"/>
                <w:shd w:val="clear" w:color="auto" w:fill="FFFFFF"/>
              </w:rPr>
              <w:t>（二）未及时清运建筑土方、建筑垃圾、渣土和散装物料的；</w:t>
            </w: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2</w:t>
            </w:r>
            <w:r>
              <w:rPr>
                <w:rFonts w:ascii="ˎ̥" w:hAnsi="ˎ̥" w:hint="eastAsia"/>
              </w:rPr>
              <w:t>万</w:t>
            </w:r>
            <w:r w:rsidRPr="006A37D6">
              <w:rPr>
                <w:rFonts w:ascii="ˎ̥" w:hAnsi="ˎ̥"/>
              </w:rPr>
              <w:t>元以上</w:t>
            </w:r>
            <w:r>
              <w:rPr>
                <w:rFonts w:ascii="ˎ̥" w:hAnsi="ˎ̥" w:hint="eastAsia"/>
              </w:rPr>
              <w:t>4</w:t>
            </w:r>
            <w:r>
              <w:rPr>
                <w:rFonts w:ascii="ˎ̥" w:hAnsi="ˎ̥" w:hint="eastAsia"/>
              </w:rPr>
              <w:t>万元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kern w:val="0"/>
              </w:rPr>
            </w:pPr>
            <w:r w:rsidRPr="00D5568D">
              <w:rPr>
                <w:rFonts w:ascii="Arial" w:hAnsi="Arial" w:cs="Arial"/>
                <w:color w:val="333333"/>
                <w:kern w:val="0"/>
              </w:rPr>
              <w:t>拒不改正的，责令停工整治</w:t>
            </w:r>
          </w:p>
        </w:tc>
      </w:tr>
      <w:tr w:rsidR="008B3036" w:rsidTr="00D76A62">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4</w:t>
            </w:r>
            <w:r>
              <w:rPr>
                <w:rFonts w:ascii="ˎ̥" w:hAnsi="ˎ̥" w:hint="eastAsia"/>
              </w:rPr>
              <w:t>万</w:t>
            </w:r>
            <w:r w:rsidRPr="006A37D6">
              <w:rPr>
                <w:rFonts w:ascii="ˎ̥" w:hAnsi="ˎ̥"/>
              </w:rPr>
              <w:t>元以上</w:t>
            </w:r>
            <w:r>
              <w:rPr>
                <w:rFonts w:ascii="ˎ̥" w:hAnsi="ˎ̥" w:hint="eastAsia"/>
              </w:rPr>
              <w:t>7</w:t>
            </w:r>
            <w:r>
              <w:rPr>
                <w:rFonts w:ascii="ˎ̥" w:hAnsi="ˎ̥" w:hint="eastAsia"/>
              </w:rPr>
              <w:t>万</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kern w:val="0"/>
              </w:rPr>
            </w:pPr>
            <w:r w:rsidRPr="00D5568D">
              <w:rPr>
                <w:rFonts w:ascii="Arial" w:hAnsi="Arial" w:cs="Arial"/>
                <w:color w:val="333333"/>
                <w:kern w:val="0"/>
              </w:rPr>
              <w:t>拒不改正的，责令停工整治</w:t>
            </w:r>
          </w:p>
        </w:tc>
      </w:tr>
      <w:tr w:rsidR="008B3036" w:rsidTr="00D76A62">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7</w:t>
            </w:r>
            <w:r>
              <w:rPr>
                <w:rFonts w:ascii="ˎ̥" w:hAnsi="ˎ̥" w:hint="eastAsia"/>
              </w:rPr>
              <w:t>万</w:t>
            </w:r>
            <w:r w:rsidRPr="006A37D6">
              <w:rPr>
                <w:rFonts w:ascii="ˎ̥" w:hAnsi="ˎ̥"/>
              </w:rPr>
              <w:t>元以上</w:t>
            </w:r>
            <w:r>
              <w:rPr>
                <w:rFonts w:ascii="ˎ̥" w:hAnsi="ˎ̥" w:hint="eastAsia"/>
              </w:rPr>
              <w:t>10</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jc w:val="center"/>
              <w:rPr>
                <w:rFonts w:ascii="宋体" w:hAnsi="宋体"/>
                <w:kern w:val="0"/>
              </w:rPr>
            </w:pPr>
            <w:r w:rsidRPr="00D5568D">
              <w:rPr>
                <w:rFonts w:ascii="Arial" w:hAnsi="Arial" w:cs="Arial"/>
                <w:color w:val="333333"/>
                <w:kern w:val="0"/>
              </w:rPr>
              <w:t>拒不改正的，责令停工整治</w:t>
            </w:r>
          </w:p>
        </w:tc>
      </w:tr>
    </w:tbl>
    <w:p w:rsidR="008B3036" w:rsidRDefault="008B3036"/>
    <w:p w:rsidR="008B3036" w:rsidRDefault="008B3036"/>
    <w:p w:rsidR="008B3036" w:rsidRDefault="008B3036"/>
    <w:p w:rsidR="008B3036" w:rsidRDefault="008B3036"/>
    <w:p w:rsidR="008B3036" w:rsidRDefault="008B3036"/>
    <w:p w:rsidR="008B3036" w:rsidRDefault="008B3036"/>
    <w:p w:rsidR="008B3036" w:rsidRPr="00DD1207" w:rsidRDefault="008B3036" w:rsidP="008B3036">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w:t>
      </w:r>
      <w:r w:rsidRPr="00D5568D">
        <w:rPr>
          <w:rFonts w:ascii="Arial" w:hAnsi="Arial" w:cs="Arial"/>
          <w:color w:val="333333"/>
          <w:sz w:val="32"/>
          <w:szCs w:val="32"/>
          <w:shd w:val="clear" w:color="auto" w:fill="FFFFFF"/>
        </w:rPr>
        <w:t>环境保护条例</w:t>
      </w:r>
      <w:r w:rsidRPr="00B4588B">
        <w:rPr>
          <w:rStyle w:val="18"/>
          <w:rFonts w:asciiTheme="minorEastAsia" w:eastAsiaTheme="minorEastAsia" w:hAnsiTheme="minorEastAsia" w:hint="eastAsia"/>
          <w:b/>
          <w:bCs/>
          <w:sz w:val="32"/>
          <w:szCs w:val="32"/>
        </w:rPr>
        <w:t>》</w:t>
      </w:r>
      <w:r w:rsidR="00D76A62">
        <w:rPr>
          <w:rStyle w:val="18"/>
          <w:rFonts w:asciiTheme="minorEastAsia" w:eastAsiaTheme="minorEastAsia" w:hAnsiTheme="minorEastAsia" w:hint="eastAsia"/>
          <w:b/>
          <w:bCs/>
          <w:sz w:val="32"/>
          <w:szCs w:val="32"/>
        </w:rPr>
        <w:t>B903</w:t>
      </w:r>
      <w:r>
        <w:rPr>
          <w:rStyle w:val="18"/>
          <w:rFonts w:asciiTheme="minorEastAsia" w:eastAsiaTheme="minorEastAsia" w:hAnsiTheme="minorEastAsia" w:hint="eastAsia"/>
          <w:b/>
          <w:bCs/>
          <w:sz w:val="32"/>
          <w:szCs w:val="32"/>
        </w:rPr>
        <w:t>.65.3</w:t>
      </w:r>
    </w:p>
    <w:tbl>
      <w:tblPr>
        <w:tblW w:w="14285" w:type="dxa"/>
        <w:jc w:val="center"/>
        <w:tblLayout w:type="fixed"/>
        <w:tblLook w:val="0000"/>
      </w:tblPr>
      <w:tblGrid>
        <w:gridCol w:w="819"/>
        <w:gridCol w:w="1134"/>
        <w:gridCol w:w="1276"/>
        <w:gridCol w:w="3366"/>
        <w:gridCol w:w="495"/>
        <w:gridCol w:w="2280"/>
        <w:gridCol w:w="3640"/>
        <w:gridCol w:w="1275"/>
      </w:tblGrid>
      <w:tr w:rsidR="008B3036" w:rsidTr="00D76A62">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其他处理</w:t>
            </w:r>
          </w:p>
        </w:tc>
      </w:tr>
      <w:tr w:rsidR="008B3036" w:rsidTr="00D76A62">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8B3036" w:rsidRPr="00D5568D" w:rsidRDefault="00D76A62" w:rsidP="00D76A62">
            <w:pPr>
              <w:pStyle w:val="a3"/>
              <w:outlineLvl w:val="0"/>
              <w:rPr>
                <w:rFonts w:ascii="宋体" w:hAnsi="宋体"/>
                <w:sz w:val="21"/>
                <w:szCs w:val="21"/>
              </w:rPr>
            </w:pPr>
            <w:r>
              <w:rPr>
                <w:rStyle w:val="18"/>
                <w:rFonts w:asciiTheme="minorEastAsia" w:eastAsiaTheme="minorEastAsia" w:hAnsiTheme="minorEastAsia" w:hint="eastAsia"/>
                <w:bCs/>
                <w:sz w:val="21"/>
                <w:szCs w:val="21"/>
              </w:rPr>
              <w:t>B903</w:t>
            </w:r>
            <w:r w:rsidR="008B3036" w:rsidRPr="00D5568D">
              <w:rPr>
                <w:rStyle w:val="18"/>
                <w:rFonts w:asciiTheme="minorEastAsia" w:eastAsiaTheme="minorEastAsia" w:hAnsiTheme="minorEastAsia" w:hint="eastAsia"/>
                <w:bCs/>
                <w:sz w:val="21"/>
                <w:szCs w:val="21"/>
              </w:rPr>
              <w:t>.65.</w:t>
            </w:r>
            <w:r w:rsidR="008B3036">
              <w:rPr>
                <w:rStyle w:val="18"/>
                <w:rFonts w:asciiTheme="minorEastAsia" w:eastAsiaTheme="minorEastAsia" w:hAnsiTheme="minorEastAsia" w:hint="eastAsia"/>
                <w:bCs/>
                <w:sz w:val="21"/>
                <w:szCs w:val="21"/>
              </w:rPr>
              <w:t>3</w:t>
            </w:r>
          </w:p>
        </w:tc>
        <w:tc>
          <w:tcPr>
            <w:tcW w:w="1134" w:type="dxa"/>
            <w:vMerge w:val="restart"/>
            <w:tcBorders>
              <w:top w:val="nil"/>
              <w:left w:val="nil"/>
              <w:bottom w:val="single" w:sz="4" w:space="0" w:color="auto"/>
              <w:right w:val="single" w:sz="4" w:space="0" w:color="auto"/>
            </w:tcBorders>
            <w:vAlign w:val="center"/>
          </w:tcPr>
          <w:p w:rsidR="008B3036" w:rsidRPr="00B15E01" w:rsidRDefault="008B3036" w:rsidP="00D76A62">
            <w:pPr>
              <w:pStyle w:val="a5"/>
              <w:shd w:val="clear" w:color="auto" w:fill="FFFFFF"/>
              <w:spacing w:before="0" w:beforeAutospacing="0" w:after="0" w:afterAutospacing="0"/>
              <w:rPr>
                <w:rFonts w:ascii="ˎ̥" w:hAnsi="ˎ̥" w:hint="eastAsia"/>
                <w:sz w:val="21"/>
                <w:szCs w:val="21"/>
              </w:rPr>
            </w:pPr>
            <w:r>
              <w:rPr>
                <w:rFonts w:ascii="Arial" w:hAnsi="Arial" w:cs="Arial"/>
                <w:color w:val="333333"/>
                <w:sz w:val="21"/>
                <w:szCs w:val="21"/>
                <w:shd w:val="clear" w:color="auto" w:fill="FFFFFF"/>
              </w:rPr>
              <w:t>未对施工工地内堆存的建筑土方、建筑垃圾、渣土和散装物料采用密闭式防尘网遮盖或者</w:t>
            </w:r>
            <w:proofErr w:type="gramStart"/>
            <w:r>
              <w:rPr>
                <w:rFonts w:ascii="Arial" w:hAnsi="Arial" w:cs="Arial"/>
                <w:color w:val="333333"/>
                <w:sz w:val="21"/>
                <w:szCs w:val="21"/>
                <w:shd w:val="clear" w:color="auto" w:fill="FFFFFF"/>
              </w:rPr>
              <w:t>洒水抑尘等</w:t>
            </w:r>
            <w:proofErr w:type="gramEnd"/>
            <w:r>
              <w:rPr>
                <w:rFonts w:ascii="Arial" w:hAnsi="Arial" w:cs="Arial"/>
                <w:color w:val="333333"/>
                <w:sz w:val="21"/>
                <w:szCs w:val="21"/>
                <w:shd w:val="clear" w:color="auto" w:fill="FFFFFF"/>
              </w:rPr>
              <w:t>有效防尘措施的。</w:t>
            </w:r>
          </w:p>
        </w:tc>
        <w:tc>
          <w:tcPr>
            <w:tcW w:w="1276" w:type="dxa"/>
            <w:vMerge w:val="restart"/>
            <w:tcBorders>
              <w:top w:val="nil"/>
              <w:left w:val="nil"/>
              <w:bottom w:val="single" w:sz="4" w:space="0" w:color="auto"/>
              <w:right w:val="single" w:sz="4" w:space="0" w:color="auto"/>
            </w:tcBorders>
            <w:vAlign w:val="center"/>
          </w:tcPr>
          <w:p w:rsidR="008B3036" w:rsidRPr="00CF786E" w:rsidRDefault="00007BE4" w:rsidP="00D76A62">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007BE4">
              <w:rPr>
                <w:rFonts w:ascii="ˎ̥" w:hAnsi="ˎ̥"/>
              </w:rPr>
              <w:t>广西壮族自治区</w:t>
            </w:r>
            <w:r w:rsidRPr="00007BE4">
              <w:rPr>
                <w:rFonts w:ascii="Arial" w:hAnsi="Arial" w:cs="Arial"/>
                <w:color w:val="333333"/>
                <w:shd w:val="clear" w:color="auto" w:fill="FFFFFF"/>
              </w:rPr>
              <w:t>环境保护条例</w:t>
            </w:r>
            <w:r w:rsidRPr="00B0032A">
              <w:rPr>
                <w:rStyle w:val="18"/>
                <w:rFonts w:asciiTheme="minorEastAsia" w:eastAsiaTheme="minorEastAsia" w:hAnsiTheme="minorEastAsia" w:hint="eastAsia"/>
                <w:b w:val="0"/>
                <w:bCs w:val="0"/>
                <w:sz w:val="21"/>
                <w:szCs w:val="21"/>
              </w:rPr>
              <w:t>》</w:t>
            </w:r>
            <w:r>
              <w:rPr>
                <w:rFonts w:ascii="Arial" w:hAnsi="Arial" w:cs="Arial"/>
                <w:color w:val="333333"/>
                <w:shd w:val="clear" w:color="auto" w:fill="FFFFFF"/>
              </w:rPr>
              <w:t>违反本条例第五十条第二款规定</w:t>
            </w:r>
          </w:p>
        </w:tc>
        <w:tc>
          <w:tcPr>
            <w:tcW w:w="3366" w:type="dxa"/>
            <w:vMerge w:val="restart"/>
            <w:tcBorders>
              <w:top w:val="nil"/>
              <w:left w:val="nil"/>
              <w:bottom w:val="single" w:sz="4" w:space="0" w:color="auto"/>
              <w:right w:val="single" w:sz="4" w:space="0" w:color="auto"/>
            </w:tcBorders>
            <w:vAlign w:val="center"/>
          </w:tcPr>
          <w:p w:rsidR="008B3036" w:rsidRPr="00D5568D" w:rsidRDefault="008B3036" w:rsidP="00D76A62">
            <w:pPr>
              <w:widowControl/>
              <w:shd w:val="clear" w:color="auto" w:fill="FFFFFF"/>
              <w:spacing w:line="360" w:lineRule="atLeast"/>
              <w:ind w:firstLine="480"/>
              <w:jc w:val="left"/>
              <w:rPr>
                <w:rFonts w:ascii="Arial" w:hAnsi="Arial" w:cs="Arial"/>
                <w:color w:val="333333"/>
                <w:kern w:val="0"/>
              </w:rPr>
            </w:pPr>
            <w:r w:rsidRPr="00D5568D">
              <w:rPr>
                <w:rFonts w:ascii="Arial" w:hAnsi="Arial" w:cs="Arial"/>
                <w:b/>
                <w:bCs/>
                <w:color w:val="333333"/>
                <w:kern w:val="0"/>
              </w:rPr>
              <w:t>第六十五条</w:t>
            </w:r>
            <w:r w:rsidRPr="00D5568D">
              <w:rPr>
                <w:rFonts w:ascii="Arial" w:hAnsi="Arial" w:cs="Arial"/>
                <w:color w:val="333333"/>
                <w:kern w:val="0"/>
              </w:rPr>
              <w:t>违反本条例第五十条第二款规定，建筑施工企业有下列行为之一的，由县级以上人民政府建设主管部门责令改正，并处一万元以上十万元以下的罚款；拒不改正的，责令停工整治：</w:t>
            </w:r>
          </w:p>
          <w:p w:rsidR="008B3036" w:rsidRPr="00D5568D" w:rsidRDefault="008B3036" w:rsidP="00D76A62">
            <w:pPr>
              <w:pStyle w:val="a5"/>
              <w:shd w:val="clear" w:color="auto" w:fill="FFFFFF"/>
              <w:spacing w:before="0" w:beforeAutospacing="0" w:after="0" w:afterAutospacing="0"/>
              <w:ind w:firstLine="482"/>
              <w:rPr>
                <w:rFonts w:ascii="ˎ̥" w:hAnsi="ˎ̥" w:hint="eastAsia"/>
                <w:sz w:val="21"/>
                <w:szCs w:val="21"/>
              </w:rPr>
            </w:pPr>
            <w:r>
              <w:rPr>
                <w:rFonts w:ascii="Arial" w:hAnsi="Arial" w:cs="Arial"/>
                <w:color w:val="333333"/>
                <w:sz w:val="21"/>
                <w:szCs w:val="21"/>
                <w:shd w:val="clear" w:color="auto" w:fill="FFFFFF"/>
              </w:rPr>
              <w:t>（三）未对施工工地内堆存的建筑土方、建筑垃圾、渣土和散装物料采用密闭式防尘网遮盖或者</w:t>
            </w:r>
            <w:proofErr w:type="gramStart"/>
            <w:r>
              <w:rPr>
                <w:rFonts w:ascii="Arial" w:hAnsi="Arial" w:cs="Arial"/>
                <w:color w:val="333333"/>
                <w:sz w:val="21"/>
                <w:szCs w:val="21"/>
                <w:shd w:val="clear" w:color="auto" w:fill="FFFFFF"/>
              </w:rPr>
              <w:t>洒水抑尘等</w:t>
            </w:r>
            <w:proofErr w:type="gramEnd"/>
            <w:r>
              <w:rPr>
                <w:rFonts w:ascii="Arial" w:hAnsi="Arial" w:cs="Arial"/>
                <w:color w:val="333333"/>
                <w:sz w:val="21"/>
                <w:szCs w:val="21"/>
                <w:shd w:val="clear" w:color="auto" w:fill="FFFFFF"/>
              </w:rPr>
              <w:t>有效防尘措施的。</w:t>
            </w: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2</w:t>
            </w:r>
            <w:r>
              <w:rPr>
                <w:rFonts w:ascii="ˎ̥" w:hAnsi="ˎ̥" w:hint="eastAsia"/>
              </w:rPr>
              <w:t>万</w:t>
            </w:r>
            <w:r w:rsidRPr="006A37D6">
              <w:rPr>
                <w:rFonts w:ascii="ˎ̥" w:hAnsi="ˎ̥"/>
              </w:rPr>
              <w:t>元以上</w:t>
            </w:r>
            <w:r>
              <w:rPr>
                <w:rFonts w:ascii="ˎ̥" w:hAnsi="ˎ̥" w:hint="eastAsia"/>
              </w:rPr>
              <w:t>4</w:t>
            </w:r>
            <w:r>
              <w:rPr>
                <w:rFonts w:ascii="ˎ̥" w:hAnsi="ˎ̥" w:hint="eastAsia"/>
              </w:rPr>
              <w:t>万元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kern w:val="0"/>
              </w:rPr>
            </w:pPr>
            <w:r w:rsidRPr="00D5568D">
              <w:rPr>
                <w:rFonts w:ascii="Arial" w:hAnsi="Arial" w:cs="Arial"/>
                <w:color w:val="333333"/>
                <w:kern w:val="0"/>
              </w:rPr>
              <w:t>拒不改正的，责令停工整治</w:t>
            </w:r>
          </w:p>
        </w:tc>
      </w:tr>
      <w:tr w:rsidR="008B3036" w:rsidTr="00D76A62">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4</w:t>
            </w:r>
            <w:r>
              <w:rPr>
                <w:rFonts w:ascii="ˎ̥" w:hAnsi="ˎ̥" w:hint="eastAsia"/>
              </w:rPr>
              <w:t>万</w:t>
            </w:r>
            <w:r w:rsidRPr="006A37D6">
              <w:rPr>
                <w:rFonts w:ascii="ˎ̥" w:hAnsi="ˎ̥"/>
              </w:rPr>
              <w:t>元以上</w:t>
            </w:r>
            <w:r>
              <w:rPr>
                <w:rFonts w:ascii="ˎ̥" w:hAnsi="ˎ̥" w:hint="eastAsia"/>
              </w:rPr>
              <w:t>7</w:t>
            </w:r>
            <w:r>
              <w:rPr>
                <w:rFonts w:ascii="ˎ̥" w:hAnsi="ˎ̥" w:hint="eastAsia"/>
              </w:rPr>
              <w:t>万</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kern w:val="0"/>
              </w:rPr>
            </w:pPr>
            <w:r w:rsidRPr="00D5568D">
              <w:rPr>
                <w:rFonts w:ascii="Arial" w:hAnsi="Arial" w:cs="Arial"/>
                <w:color w:val="333333"/>
                <w:kern w:val="0"/>
              </w:rPr>
              <w:t>拒不改正的，责令停工整治</w:t>
            </w:r>
          </w:p>
        </w:tc>
      </w:tr>
      <w:tr w:rsidR="008B3036" w:rsidTr="00D76A62">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7</w:t>
            </w:r>
            <w:r>
              <w:rPr>
                <w:rFonts w:ascii="ˎ̥" w:hAnsi="ˎ̥" w:hint="eastAsia"/>
              </w:rPr>
              <w:t>万</w:t>
            </w:r>
            <w:r w:rsidRPr="006A37D6">
              <w:rPr>
                <w:rFonts w:ascii="ˎ̥" w:hAnsi="ˎ̥"/>
              </w:rPr>
              <w:t>元以上</w:t>
            </w:r>
            <w:r>
              <w:rPr>
                <w:rFonts w:ascii="ˎ̥" w:hAnsi="ˎ̥" w:hint="eastAsia"/>
              </w:rPr>
              <w:t>10</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jc w:val="center"/>
              <w:rPr>
                <w:rFonts w:ascii="宋体" w:hAnsi="宋体"/>
                <w:kern w:val="0"/>
              </w:rPr>
            </w:pPr>
            <w:r w:rsidRPr="00D5568D">
              <w:rPr>
                <w:rFonts w:ascii="Arial" w:hAnsi="Arial" w:cs="Arial"/>
                <w:color w:val="333333"/>
                <w:kern w:val="0"/>
              </w:rPr>
              <w:t>拒不改正的，责令停工整治</w:t>
            </w:r>
          </w:p>
        </w:tc>
      </w:tr>
    </w:tbl>
    <w:p w:rsidR="008B3036" w:rsidRDefault="008B3036"/>
    <w:p w:rsidR="008B3036" w:rsidRDefault="008B3036"/>
    <w:p w:rsidR="008B3036" w:rsidRDefault="008B3036"/>
    <w:p w:rsidR="008B3036" w:rsidRDefault="008B3036"/>
    <w:p w:rsidR="008B3036" w:rsidRDefault="008B3036"/>
    <w:p w:rsidR="008B3036" w:rsidRDefault="008B3036"/>
    <w:p w:rsidR="008B3036" w:rsidRPr="00DD1207" w:rsidRDefault="008B3036" w:rsidP="008B3036">
      <w:pPr>
        <w:pStyle w:val="a3"/>
        <w:outlineLvl w:val="0"/>
        <w:rPr>
          <w:rFonts w:asciiTheme="minorEastAsia" w:eastAsiaTheme="minorEastAsia" w:hAnsiTheme="minorEastAsia"/>
          <w:b w:val="0"/>
          <w:sz w:val="32"/>
          <w:szCs w:val="32"/>
        </w:rPr>
      </w:pPr>
      <w:r w:rsidRPr="00B4588B">
        <w:rPr>
          <w:rStyle w:val="18"/>
          <w:rFonts w:asciiTheme="minorEastAsia" w:eastAsiaTheme="minorEastAsia" w:hAnsiTheme="minorEastAsia" w:hint="eastAsia"/>
          <w:b/>
          <w:bCs/>
          <w:sz w:val="32"/>
          <w:szCs w:val="32"/>
        </w:rPr>
        <w:lastRenderedPageBreak/>
        <w:t>《</w:t>
      </w:r>
      <w:r w:rsidRPr="00B4588B">
        <w:rPr>
          <w:rFonts w:ascii="ˎ̥" w:hAnsi="ˎ̥"/>
          <w:sz w:val="32"/>
          <w:szCs w:val="32"/>
        </w:rPr>
        <w:t>广西壮族自治区</w:t>
      </w:r>
      <w:r w:rsidRPr="00D5568D">
        <w:rPr>
          <w:rFonts w:ascii="Arial" w:hAnsi="Arial" w:cs="Arial"/>
          <w:color w:val="333333"/>
          <w:sz w:val="32"/>
          <w:szCs w:val="32"/>
          <w:shd w:val="clear" w:color="auto" w:fill="FFFFFF"/>
        </w:rPr>
        <w:t>环境保护条例</w:t>
      </w:r>
      <w:r w:rsidRPr="00B4588B">
        <w:rPr>
          <w:rStyle w:val="18"/>
          <w:rFonts w:asciiTheme="minorEastAsia" w:eastAsiaTheme="minorEastAsia" w:hAnsiTheme="minorEastAsia" w:hint="eastAsia"/>
          <w:b/>
          <w:bCs/>
          <w:sz w:val="32"/>
          <w:szCs w:val="32"/>
        </w:rPr>
        <w:t>》</w:t>
      </w:r>
      <w:r w:rsidR="00D76A62">
        <w:rPr>
          <w:rStyle w:val="18"/>
          <w:rFonts w:asciiTheme="minorEastAsia" w:eastAsiaTheme="minorEastAsia" w:hAnsiTheme="minorEastAsia" w:hint="eastAsia"/>
          <w:b/>
          <w:bCs/>
          <w:sz w:val="32"/>
          <w:szCs w:val="32"/>
        </w:rPr>
        <w:t>B903</w:t>
      </w:r>
      <w:r>
        <w:rPr>
          <w:rStyle w:val="18"/>
          <w:rFonts w:asciiTheme="minorEastAsia" w:eastAsiaTheme="minorEastAsia" w:hAnsiTheme="minorEastAsia" w:hint="eastAsia"/>
          <w:b/>
          <w:bCs/>
          <w:sz w:val="32"/>
          <w:szCs w:val="32"/>
        </w:rPr>
        <w:t>.65.4</w:t>
      </w:r>
    </w:p>
    <w:tbl>
      <w:tblPr>
        <w:tblW w:w="14285" w:type="dxa"/>
        <w:jc w:val="center"/>
        <w:tblLayout w:type="fixed"/>
        <w:tblLook w:val="0000"/>
      </w:tblPr>
      <w:tblGrid>
        <w:gridCol w:w="819"/>
        <w:gridCol w:w="1134"/>
        <w:gridCol w:w="1276"/>
        <w:gridCol w:w="3366"/>
        <w:gridCol w:w="495"/>
        <w:gridCol w:w="2280"/>
        <w:gridCol w:w="3640"/>
        <w:gridCol w:w="1275"/>
      </w:tblGrid>
      <w:tr w:rsidR="008B3036" w:rsidTr="00D76A62">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b/>
                <w:bCs/>
                <w:kern w:val="0"/>
              </w:rPr>
            </w:pPr>
            <w:r>
              <w:rPr>
                <w:rFonts w:ascii="宋体" w:hAnsi="宋体" w:hint="eastAsia"/>
                <w:b/>
                <w:bCs/>
                <w:kern w:val="0"/>
              </w:rPr>
              <w:t>其他处理</w:t>
            </w:r>
          </w:p>
        </w:tc>
      </w:tr>
      <w:tr w:rsidR="008B3036" w:rsidTr="00D76A62">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8B3036" w:rsidRPr="00D5568D" w:rsidRDefault="00D76A62" w:rsidP="00D76A62">
            <w:pPr>
              <w:pStyle w:val="a3"/>
              <w:outlineLvl w:val="0"/>
              <w:rPr>
                <w:rFonts w:ascii="宋体" w:hAnsi="宋体"/>
                <w:sz w:val="21"/>
                <w:szCs w:val="21"/>
              </w:rPr>
            </w:pPr>
            <w:r>
              <w:rPr>
                <w:rStyle w:val="18"/>
                <w:rFonts w:asciiTheme="minorEastAsia" w:eastAsiaTheme="minorEastAsia" w:hAnsiTheme="minorEastAsia" w:hint="eastAsia"/>
                <w:bCs/>
                <w:sz w:val="21"/>
                <w:szCs w:val="21"/>
              </w:rPr>
              <w:t>B903</w:t>
            </w:r>
            <w:r w:rsidR="008B3036" w:rsidRPr="00D5568D">
              <w:rPr>
                <w:rStyle w:val="18"/>
                <w:rFonts w:asciiTheme="minorEastAsia" w:eastAsiaTheme="minorEastAsia" w:hAnsiTheme="minorEastAsia" w:hint="eastAsia"/>
                <w:bCs/>
                <w:sz w:val="21"/>
                <w:szCs w:val="21"/>
              </w:rPr>
              <w:t>.65.</w:t>
            </w:r>
            <w:r w:rsidR="008B3036">
              <w:rPr>
                <w:rStyle w:val="18"/>
                <w:rFonts w:asciiTheme="minorEastAsia" w:eastAsiaTheme="minorEastAsia" w:hAnsiTheme="minorEastAsia" w:hint="eastAsia"/>
                <w:bCs/>
                <w:sz w:val="21"/>
                <w:szCs w:val="21"/>
              </w:rPr>
              <w:t>4</w:t>
            </w:r>
          </w:p>
        </w:tc>
        <w:tc>
          <w:tcPr>
            <w:tcW w:w="1134" w:type="dxa"/>
            <w:vMerge w:val="restart"/>
            <w:tcBorders>
              <w:top w:val="nil"/>
              <w:left w:val="nil"/>
              <w:bottom w:val="single" w:sz="4" w:space="0" w:color="auto"/>
              <w:right w:val="single" w:sz="4" w:space="0" w:color="auto"/>
            </w:tcBorders>
            <w:vAlign w:val="center"/>
          </w:tcPr>
          <w:p w:rsidR="008B3036" w:rsidRPr="00B15E01" w:rsidRDefault="008B3036" w:rsidP="00D76A62">
            <w:pPr>
              <w:pStyle w:val="a5"/>
              <w:shd w:val="clear" w:color="auto" w:fill="FFFFFF"/>
              <w:spacing w:before="0" w:beforeAutospacing="0" w:after="0" w:afterAutospacing="0"/>
              <w:rPr>
                <w:rFonts w:ascii="ˎ̥" w:hAnsi="ˎ̥" w:hint="eastAsia"/>
                <w:sz w:val="21"/>
                <w:szCs w:val="21"/>
              </w:rPr>
            </w:pPr>
            <w:r>
              <w:rPr>
                <w:rFonts w:ascii="Arial" w:hAnsi="Arial" w:cs="Arial"/>
                <w:color w:val="333333"/>
                <w:sz w:val="21"/>
                <w:szCs w:val="21"/>
                <w:shd w:val="clear" w:color="auto" w:fill="FFFFFF"/>
              </w:rPr>
              <w:t>建筑土方、建筑垃圾、渣土和散装物料以及灰浆等流体</w:t>
            </w:r>
            <w:proofErr w:type="gramStart"/>
            <w:r>
              <w:rPr>
                <w:rFonts w:ascii="Arial" w:hAnsi="Arial" w:cs="Arial"/>
                <w:color w:val="333333"/>
                <w:sz w:val="21"/>
                <w:szCs w:val="21"/>
                <w:shd w:val="clear" w:color="auto" w:fill="FFFFFF"/>
              </w:rPr>
              <w:t>物料未</w:t>
            </w:r>
            <w:proofErr w:type="gramEnd"/>
            <w:r>
              <w:rPr>
                <w:rFonts w:ascii="Arial" w:hAnsi="Arial" w:cs="Arial"/>
                <w:color w:val="333333"/>
                <w:sz w:val="21"/>
                <w:szCs w:val="21"/>
                <w:shd w:val="clear" w:color="auto" w:fill="FFFFFF"/>
              </w:rPr>
              <w:t>采用密闭方式运送或者未采取其他措施防止物料遗撒，或者未按照规定路线行驶的</w:t>
            </w:r>
          </w:p>
        </w:tc>
        <w:tc>
          <w:tcPr>
            <w:tcW w:w="1276" w:type="dxa"/>
            <w:vMerge w:val="restart"/>
            <w:tcBorders>
              <w:top w:val="nil"/>
              <w:left w:val="nil"/>
              <w:bottom w:val="single" w:sz="4" w:space="0" w:color="auto"/>
              <w:right w:val="single" w:sz="4" w:space="0" w:color="auto"/>
            </w:tcBorders>
            <w:vAlign w:val="center"/>
          </w:tcPr>
          <w:p w:rsidR="008B3036" w:rsidRPr="00CF786E" w:rsidRDefault="00007BE4" w:rsidP="00D76A62">
            <w:pPr>
              <w:widowControl/>
              <w:rPr>
                <w:rFonts w:ascii="宋体" w:hAnsi="宋体"/>
                <w:kern w:val="0"/>
              </w:rPr>
            </w:pPr>
            <w:r w:rsidRPr="00B0032A">
              <w:rPr>
                <w:rStyle w:val="18"/>
                <w:rFonts w:asciiTheme="minorEastAsia" w:eastAsiaTheme="minorEastAsia" w:hAnsiTheme="minorEastAsia" w:hint="eastAsia"/>
                <w:b w:val="0"/>
                <w:bCs w:val="0"/>
                <w:sz w:val="21"/>
                <w:szCs w:val="21"/>
              </w:rPr>
              <w:t>《</w:t>
            </w:r>
            <w:r w:rsidRPr="00007BE4">
              <w:rPr>
                <w:rFonts w:ascii="ˎ̥" w:hAnsi="ˎ̥"/>
              </w:rPr>
              <w:t>广西壮族自治区</w:t>
            </w:r>
            <w:r w:rsidRPr="00007BE4">
              <w:rPr>
                <w:rFonts w:ascii="Arial" w:hAnsi="Arial" w:cs="Arial"/>
                <w:color w:val="333333"/>
                <w:shd w:val="clear" w:color="auto" w:fill="FFFFFF"/>
              </w:rPr>
              <w:t>环境保护条例</w:t>
            </w:r>
            <w:r w:rsidRPr="00B0032A">
              <w:rPr>
                <w:rStyle w:val="18"/>
                <w:rFonts w:asciiTheme="minorEastAsia" w:eastAsiaTheme="minorEastAsia" w:hAnsiTheme="minorEastAsia" w:hint="eastAsia"/>
                <w:b w:val="0"/>
                <w:bCs w:val="0"/>
                <w:sz w:val="21"/>
                <w:szCs w:val="21"/>
              </w:rPr>
              <w:t>》</w:t>
            </w:r>
            <w:r>
              <w:rPr>
                <w:rFonts w:ascii="Arial" w:hAnsi="Arial" w:cs="Arial"/>
                <w:color w:val="333333"/>
                <w:shd w:val="clear" w:color="auto" w:fill="FFFFFF"/>
              </w:rPr>
              <w:t>违反本条例第五十条第二款规定</w:t>
            </w:r>
          </w:p>
        </w:tc>
        <w:tc>
          <w:tcPr>
            <w:tcW w:w="3366" w:type="dxa"/>
            <w:vMerge w:val="restart"/>
            <w:tcBorders>
              <w:top w:val="nil"/>
              <w:left w:val="nil"/>
              <w:bottom w:val="single" w:sz="4" w:space="0" w:color="auto"/>
              <w:right w:val="single" w:sz="4" w:space="0" w:color="auto"/>
            </w:tcBorders>
            <w:vAlign w:val="center"/>
          </w:tcPr>
          <w:p w:rsidR="008B3036" w:rsidRDefault="008B3036" w:rsidP="008B3036">
            <w:pPr>
              <w:widowControl/>
              <w:shd w:val="clear" w:color="auto" w:fill="FFFFFF"/>
              <w:spacing w:line="360" w:lineRule="atLeast"/>
              <w:ind w:firstLine="480"/>
              <w:jc w:val="left"/>
              <w:rPr>
                <w:rFonts w:ascii="Arial" w:hAnsi="Arial" w:cs="Arial"/>
                <w:color w:val="333333"/>
                <w:shd w:val="clear" w:color="auto" w:fill="FFFFFF"/>
              </w:rPr>
            </w:pPr>
            <w:r w:rsidRPr="00D5568D">
              <w:rPr>
                <w:rFonts w:ascii="Arial" w:hAnsi="Arial" w:cs="Arial"/>
                <w:b/>
                <w:bCs/>
                <w:color w:val="333333"/>
                <w:kern w:val="0"/>
              </w:rPr>
              <w:t>第六十五条</w:t>
            </w:r>
          </w:p>
          <w:p w:rsidR="008B3036" w:rsidRPr="00D5568D" w:rsidRDefault="008B3036" w:rsidP="00D76A62">
            <w:pPr>
              <w:pStyle w:val="a5"/>
              <w:shd w:val="clear" w:color="auto" w:fill="FFFFFF"/>
              <w:spacing w:before="0" w:beforeAutospacing="0" w:after="0" w:afterAutospacing="0"/>
              <w:ind w:firstLine="482"/>
              <w:rPr>
                <w:rFonts w:ascii="ˎ̥" w:hAnsi="ˎ̥" w:hint="eastAsia"/>
                <w:sz w:val="21"/>
                <w:szCs w:val="21"/>
              </w:rPr>
            </w:pPr>
            <w:r>
              <w:rPr>
                <w:rFonts w:ascii="Arial" w:hAnsi="Arial" w:cs="Arial"/>
                <w:color w:val="333333"/>
                <w:sz w:val="21"/>
                <w:szCs w:val="21"/>
                <w:shd w:val="clear" w:color="auto" w:fill="FFFFFF"/>
              </w:rPr>
              <w:t>违反本条例第五十条第二款规定，建筑土方、建筑垃圾、渣土和散装物料以及灰浆等流体</w:t>
            </w:r>
            <w:proofErr w:type="gramStart"/>
            <w:r>
              <w:rPr>
                <w:rFonts w:ascii="Arial" w:hAnsi="Arial" w:cs="Arial"/>
                <w:color w:val="333333"/>
                <w:sz w:val="21"/>
                <w:szCs w:val="21"/>
                <w:shd w:val="clear" w:color="auto" w:fill="FFFFFF"/>
              </w:rPr>
              <w:t>物料未</w:t>
            </w:r>
            <w:proofErr w:type="gramEnd"/>
            <w:r>
              <w:rPr>
                <w:rFonts w:ascii="Arial" w:hAnsi="Arial" w:cs="Arial"/>
                <w:color w:val="333333"/>
                <w:sz w:val="21"/>
                <w:szCs w:val="21"/>
                <w:shd w:val="clear" w:color="auto" w:fill="FFFFFF"/>
              </w:rPr>
              <w:t>采用密闭方式运送或者未采取其他措施防止物料遗撒，或者未按照规定路线行驶的，由县级以上人民政府城市管理部门责令改正，处二千元以上二万元以下的罚款；拒不改正的，车辆不得</w:t>
            </w:r>
            <w:proofErr w:type="gramStart"/>
            <w:r>
              <w:rPr>
                <w:rFonts w:ascii="Arial" w:hAnsi="Arial" w:cs="Arial"/>
                <w:color w:val="333333"/>
                <w:sz w:val="21"/>
                <w:szCs w:val="21"/>
                <w:shd w:val="clear" w:color="auto" w:fill="FFFFFF"/>
              </w:rPr>
              <w:t>上道路</w:t>
            </w:r>
            <w:proofErr w:type="gramEnd"/>
            <w:r>
              <w:rPr>
                <w:rFonts w:ascii="Arial" w:hAnsi="Arial" w:cs="Arial"/>
                <w:color w:val="333333"/>
                <w:sz w:val="21"/>
                <w:szCs w:val="21"/>
                <w:shd w:val="clear" w:color="auto" w:fill="FFFFFF"/>
              </w:rPr>
              <w:t>行驶。</w:t>
            </w: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2</w:t>
            </w:r>
            <w:r>
              <w:rPr>
                <w:rFonts w:ascii="ˎ̥" w:hAnsi="ˎ̥" w:hint="eastAsia"/>
              </w:rPr>
              <w:t>千</w:t>
            </w:r>
            <w:r w:rsidRPr="006A37D6">
              <w:rPr>
                <w:rFonts w:ascii="ˎ̥" w:hAnsi="ˎ̥"/>
              </w:rPr>
              <w:t>元以上</w:t>
            </w:r>
            <w:r>
              <w:rPr>
                <w:rFonts w:ascii="ˎ̥" w:hAnsi="ˎ̥" w:hint="eastAsia"/>
              </w:rPr>
              <w:t>8</w:t>
            </w:r>
            <w:r>
              <w:rPr>
                <w:rFonts w:ascii="ˎ̥" w:hAnsi="ˎ̥" w:hint="eastAsia"/>
              </w:rPr>
              <w:t>千元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kern w:val="0"/>
              </w:rPr>
            </w:pPr>
            <w:r>
              <w:rPr>
                <w:rFonts w:ascii="Arial" w:hAnsi="Arial" w:cs="Arial"/>
                <w:color w:val="333333"/>
                <w:shd w:val="clear" w:color="auto" w:fill="FFFFFF"/>
              </w:rPr>
              <w:t>拒不改正的，车辆不得</w:t>
            </w:r>
            <w:proofErr w:type="gramStart"/>
            <w:r>
              <w:rPr>
                <w:rFonts w:ascii="Arial" w:hAnsi="Arial" w:cs="Arial"/>
                <w:color w:val="333333"/>
                <w:shd w:val="clear" w:color="auto" w:fill="FFFFFF"/>
              </w:rPr>
              <w:t>上道路</w:t>
            </w:r>
            <w:proofErr w:type="gramEnd"/>
            <w:r>
              <w:rPr>
                <w:rFonts w:ascii="Arial" w:hAnsi="Arial" w:cs="Arial"/>
                <w:color w:val="333333"/>
                <w:shd w:val="clear" w:color="auto" w:fill="FFFFFF"/>
              </w:rPr>
              <w:t>行驶。</w:t>
            </w:r>
          </w:p>
        </w:tc>
      </w:tr>
      <w:tr w:rsidR="008B3036" w:rsidTr="00D76A62">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8</w:t>
            </w:r>
            <w:r>
              <w:rPr>
                <w:rFonts w:ascii="ˎ̥" w:hAnsi="ˎ̥" w:hint="eastAsia"/>
              </w:rPr>
              <w:t>千</w:t>
            </w:r>
            <w:r w:rsidRPr="006A37D6">
              <w:rPr>
                <w:rFonts w:ascii="ˎ̥" w:hAnsi="ˎ̥"/>
              </w:rPr>
              <w:t>元以上</w:t>
            </w:r>
            <w:r>
              <w:rPr>
                <w:rFonts w:ascii="ˎ̥" w:hAnsi="ˎ̥" w:hint="eastAsia"/>
              </w:rPr>
              <w:t>1.4</w:t>
            </w:r>
            <w:r>
              <w:rPr>
                <w:rFonts w:ascii="ˎ̥" w:hAnsi="ˎ̥" w:hint="eastAsia"/>
              </w:rPr>
              <w:t>万</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widowControl/>
              <w:jc w:val="center"/>
              <w:rPr>
                <w:rFonts w:ascii="宋体" w:hAnsi="宋体"/>
                <w:kern w:val="0"/>
              </w:rPr>
            </w:pPr>
            <w:r>
              <w:rPr>
                <w:rFonts w:ascii="Arial" w:hAnsi="Arial" w:cs="Arial"/>
                <w:color w:val="333333"/>
                <w:shd w:val="clear" w:color="auto" w:fill="FFFFFF"/>
              </w:rPr>
              <w:t>拒不改正的，车辆不得</w:t>
            </w:r>
            <w:proofErr w:type="gramStart"/>
            <w:r>
              <w:rPr>
                <w:rFonts w:ascii="Arial" w:hAnsi="Arial" w:cs="Arial"/>
                <w:color w:val="333333"/>
                <w:shd w:val="clear" w:color="auto" w:fill="FFFFFF"/>
              </w:rPr>
              <w:t>上道路</w:t>
            </w:r>
            <w:proofErr w:type="gramEnd"/>
            <w:r>
              <w:rPr>
                <w:rFonts w:ascii="Arial" w:hAnsi="Arial" w:cs="Arial"/>
                <w:color w:val="333333"/>
                <w:shd w:val="clear" w:color="auto" w:fill="FFFFFF"/>
              </w:rPr>
              <w:t>行驶。</w:t>
            </w:r>
          </w:p>
        </w:tc>
      </w:tr>
      <w:tr w:rsidR="008B3036" w:rsidTr="00D76A62">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8B3036" w:rsidRDefault="008B3036"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8B3036" w:rsidRDefault="008B3036" w:rsidP="00D76A62">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8B3036" w:rsidRDefault="008B3036" w:rsidP="00D76A62">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8B3036" w:rsidRPr="00B0032A" w:rsidRDefault="008B3036" w:rsidP="00D76A62">
            <w:pPr>
              <w:spacing w:line="360" w:lineRule="atLeast"/>
              <w:rPr>
                <w:rFonts w:ascii="宋体 ，Arial" w:eastAsia="宋体 ，Arial" w:hAnsi="宋体" w:cs="宋体"/>
                <w:color w:val="000000"/>
                <w:kern w:val="0"/>
              </w:rPr>
            </w:pPr>
            <w:r w:rsidRPr="006A37D6">
              <w:rPr>
                <w:rFonts w:ascii="ˎ̥" w:hAnsi="ˎ̥"/>
              </w:rPr>
              <w:t>并处</w:t>
            </w:r>
            <w:r>
              <w:rPr>
                <w:rFonts w:ascii="ˎ̥" w:hAnsi="ˎ̥" w:hint="eastAsia"/>
              </w:rPr>
              <w:t>1.4</w:t>
            </w:r>
            <w:r>
              <w:rPr>
                <w:rFonts w:ascii="ˎ̥" w:hAnsi="ˎ̥" w:hint="eastAsia"/>
              </w:rPr>
              <w:t>万</w:t>
            </w:r>
            <w:r w:rsidRPr="006A37D6">
              <w:rPr>
                <w:rFonts w:ascii="ˎ̥" w:hAnsi="ˎ̥"/>
              </w:rPr>
              <w:t>元以上</w:t>
            </w:r>
            <w:r>
              <w:rPr>
                <w:rFonts w:ascii="ˎ̥" w:hAnsi="ˎ̥" w:hint="eastAsia"/>
              </w:rPr>
              <w:t>2</w:t>
            </w:r>
            <w:r w:rsidRPr="006A37D6">
              <w:rPr>
                <w:rFonts w:ascii="ˎ̥" w:hAnsi="ˎ̥"/>
              </w:rPr>
              <w:t>万元以下罚款</w:t>
            </w:r>
          </w:p>
        </w:tc>
        <w:tc>
          <w:tcPr>
            <w:tcW w:w="1275" w:type="dxa"/>
            <w:tcBorders>
              <w:top w:val="single" w:sz="4" w:space="0" w:color="auto"/>
              <w:left w:val="nil"/>
              <w:bottom w:val="single" w:sz="4" w:space="0" w:color="auto"/>
              <w:right w:val="single" w:sz="4" w:space="0" w:color="auto"/>
            </w:tcBorders>
            <w:vAlign w:val="center"/>
          </w:tcPr>
          <w:p w:rsidR="008B3036" w:rsidRDefault="008B3036" w:rsidP="00D76A62">
            <w:pPr>
              <w:jc w:val="center"/>
              <w:rPr>
                <w:rFonts w:ascii="宋体" w:hAnsi="宋体"/>
                <w:kern w:val="0"/>
              </w:rPr>
            </w:pPr>
            <w:r>
              <w:rPr>
                <w:rFonts w:ascii="Arial" w:hAnsi="Arial" w:cs="Arial"/>
                <w:color w:val="333333"/>
                <w:shd w:val="clear" w:color="auto" w:fill="FFFFFF"/>
              </w:rPr>
              <w:t>拒不改正的，车辆不得</w:t>
            </w:r>
            <w:proofErr w:type="gramStart"/>
            <w:r>
              <w:rPr>
                <w:rFonts w:ascii="Arial" w:hAnsi="Arial" w:cs="Arial"/>
                <w:color w:val="333333"/>
                <w:shd w:val="clear" w:color="auto" w:fill="FFFFFF"/>
              </w:rPr>
              <w:t>上道路</w:t>
            </w:r>
            <w:proofErr w:type="gramEnd"/>
            <w:r>
              <w:rPr>
                <w:rFonts w:ascii="Arial" w:hAnsi="Arial" w:cs="Arial"/>
                <w:color w:val="333333"/>
                <w:shd w:val="clear" w:color="auto" w:fill="FFFFFF"/>
              </w:rPr>
              <w:t>行驶。</w:t>
            </w:r>
          </w:p>
        </w:tc>
      </w:tr>
    </w:tbl>
    <w:p w:rsidR="008B3036" w:rsidRDefault="008B3036"/>
    <w:p w:rsidR="00DB63C1" w:rsidRDefault="00DB63C1"/>
    <w:p w:rsidR="00DB63C1" w:rsidRDefault="00DB63C1"/>
    <w:p w:rsidR="00DB63C1" w:rsidRDefault="00DB63C1"/>
    <w:p w:rsidR="00DB63C1" w:rsidRDefault="00DB63C1"/>
    <w:p w:rsidR="00DB63C1" w:rsidRDefault="00DB63C1"/>
    <w:p w:rsidR="00DB63C1" w:rsidRPr="00DD1207" w:rsidRDefault="00DB63C1" w:rsidP="00DB63C1">
      <w:pPr>
        <w:pStyle w:val="a3"/>
        <w:outlineLvl w:val="0"/>
        <w:rPr>
          <w:rFonts w:asciiTheme="minorEastAsia" w:eastAsiaTheme="minorEastAsia" w:hAnsiTheme="minorEastAsia"/>
          <w:b w:val="0"/>
          <w:sz w:val="32"/>
          <w:szCs w:val="32"/>
        </w:rPr>
      </w:pPr>
      <w:r w:rsidRPr="00DB63C1">
        <w:rPr>
          <w:rStyle w:val="18"/>
          <w:rFonts w:asciiTheme="minorEastAsia" w:eastAsiaTheme="minorEastAsia" w:hAnsiTheme="minorEastAsia" w:hint="eastAsia"/>
          <w:b/>
          <w:bCs/>
          <w:sz w:val="32"/>
          <w:szCs w:val="32"/>
        </w:rPr>
        <w:lastRenderedPageBreak/>
        <w:t>《</w:t>
      </w:r>
      <w:r w:rsidRPr="00DB63C1">
        <w:rPr>
          <w:rFonts w:asciiTheme="minorEastAsia" w:eastAsiaTheme="minorEastAsia" w:hAnsiTheme="minorEastAsia" w:hint="eastAsia"/>
          <w:color w:val="525353"/>
          <w:sz w:val="32"/>
          <w:szCs w:val="32"/>
        </w:rPr>
        <w:t>广西壮族自治区文明行为促进条例</w:t>
      </w:r>
      <w:r w:rsidRPr="00DB63C1">
        <w:rPr>
          <w:rStyle w:val="18"/>
          <w:rFonts w:asciiTheme="minorEastAsia" w:eastAsiaTheme="minorEastAsia" w:hAnsiTheme="minorEastAsia" w:hint="eastAsia"/>
          <w:b/>
          <w:bCs/>
          <w:sz w:val="32"/>
          <w:szCs w:val="32"/>
        </w:rPr>
        <w:t>》B9</w:t>
      </w:r>
      <w:r w:rsidR="00D76A62">
        <w:rPr>
          <w:rStyle w:val="18"/>
          <w:rFonts w:asciiTheme="minorEastAsia" w:eastAsiaTheme="minorEastAsia" w:hAnsiTheme="minorEastAsia" w:hint="eastAsia"/>
          <w:b/>
          <w:bCs/>
          <w:sz w:val="32"/>
          <w:szCs w:val="32"/>
        </w:rPr>
        <w:t>04</w:t>
      </w:r>
      <w:r>
        <w:rPr>
          <w:rStyle w:val="18"/>
          <w:rFonts w:asciiTheme="minorEastAsia" w:eastAsiaTheme="minorEastAsia" w:hAnsiTheme="minorEastAsia" w:hint="eastAsia"/>
          <w:b/>
          <w:bCs/>
          <w:sz w:val="32"/>
          <w:szCs w:val="32"/>
        </w:rPr>
        <w:t>.6</w:t>
      </w:r>
      <w:r w:rsidR="00994775">
        <w:rPr>
          <w:rStyle w:val="18"/>
          <w:rFonts w:asciiTheme="minorEastAsia" w:eastAsiaTheme="minorEastAsia" w:hAnsiTheme="minorEastAsia" w:hint="eastAsia"/>
          <w:b/>
          <w:bCs/>
          <w:sz w:val="32"/>
          <w:szCs w:val="32"/>
        </w:rPr>
        <w:t>7</w:t>
      </w:r>
    </w:p>
    <w:tbl>
      <w:tblPr>
        <w:tblW w:w="14285" w:type="dxa"/>
        <w:jc w:val="center"/>
        <w:tblLayout w:type="fixed"/>
        <w:tblLook w:val="0000"/>
      </w:tblPr>
      <w:tblGrid>
        <w:gridCol w:w="819"/>
        <w:gridCol w:w="1134"/>
        <w:gridCol w:w="1276"/>
        <w:gridCol w:w="3366"/>
        <w:gridCol w:w="495"/>
        <w:gridCol w:w="2280"/>
        <w:gridCol w:w="3640"/>
        <w:gridCol w:w="1275"/>
      </w:tblGrid>
      <w:tr w:rsidR="00DB63C1" w:rsidTr="00D76A62">
        <w:trPr>
          <w:trHeight w:val="387"/>
          <w:jc w:val="center"/>
        </w:trPr>
        <w:tc>
          <w:tcPr>
            <w:tcW w:w="819" w:type="dxa"/>
            <w:tcBorders>
              <w:top w:val="single" w:sz="4" w:space="0" w:color="auto"/>
              <w:left w:val="single" w:sz="4" w:space="0" w:color="auto"/>
              <w:bottom w:val="single" w:sz="4" w:space="0" w:color="auto"/>
              <w:right w:val="single" w:sz="4" w:space="0" w:color="auto"/>
            </w:tcBorders>
            <w:vAlign w:val="center"/>
          </w:tcPr>
          <w:p w:rsidR="00DB63C1" w:rsidRDefault="00DB63C1" w:rsidP="00D76A62">
            <w:pPr>
              <w:widowControl/>
              <w:jc w:val="left"/>
              <w:rPr>
                <w:rFonts w:ascii="宋体" w:hAnsi="宋体"/>
                <w:b/>
                <w:bCs/>
                <w:kern w:val="0"/>
              </w:rPr>
            </w:pPr>
            <w:r>
              <w:rPr>
                <w:rFonts w:ascii="宋体" w:hAnsi="宋体" w:hint="eastAsia"/>
                <w:b/>
                <w:bCs/>
                <w:kern w:val="0"/>
              </w:rPr>
              <w:t>序号</w:t>
            </w:r>
          </w:p>
        </w:tc>
        <w:tc>
          <w:tcPr>
            <w:tcW w:w="1134" w:type="dxa"/>
            <w:tcBorders>
              <w:top w:val="single" w:sz="4" w:space="0" w:color="auto"/>
              <w:left w:val="nil"/>
              <w:bottom w:val="single" w:sz="4" w:space="0" w:color="auto"/>
              <w:right w:val="single" w:sz="4" w:space="0" w:color="auto"/>
            </w:tcBorders>
            <w:vAlign w:val="center"/>
          </w:tcPr>
          <w:p w:rsidR="00DB63C1" w:rsidRDefault="00DB63C1" w:rsidP="00D76A62">
            <w:pPr>
              <w:widowControl/>
              <w:jc w:val="center"/>
              <w:rPr>
                <w:rFonts w:ascii="宋体" w:hAnsi="宋体"/>
                <w:b/>
                <w:bCs/>
                <w:kern w:val="0"/>
              </w:rPr>
            </w:pPr>
            <w:r>
              <w:rPr>
                <w:rFonts w:ascii="宋体" w:hAnsi="宋体" w:hint="eastAsia"/>
                <w:b/>
                <w:bCs/>
                <w:kern w:val="0"/>
              </w:rPr>
              <w:t>违法行为</w:t>
            </w:r>
          </w:p>
        </w:tc>
        <w:tc>
          <w:tcPr>
            <w:tcW w:w="1276" w:type="dxa"/>
            <w:tcBorders>
              <w:top w:val="single" w:sz="4" w:space="0" w:color="auto"/>
              <w:left w:val="nil"/>
              <w:bottom w:val="single" w:sz="4" w:space="0" w:color="auto"/>
              <w:right w:val="single" w:sz="4" w:space="0" w:color="auto"/>
            </w:tcBorders>
            <w:vAlign w:val="center"/>
          </w:tcPr>
          <w:p w:rsidR="00DB63C1" w:rsidRDefault="00DB63C1" w:rsidP="00D76A62">
            <w:pPr>
              <w:widowControl/>
              <w:jc w:val="center"/>
              <w:rPr>
                <w:rFonts w:ascii="宋体" w:hAnsi="宋体"/>
                <w:b/>
                <w:bCs/>
                <w:kern w:val="0"/>
              </w:rPr>
            </w:pPr>
            <w:r>
              <w:rPr>
                <w:rFonts w:ascii="宋体" w:hAnsi="宋体" w:hint="eastAsia"/>
                <w:b/>
                <w:bCs/>
                <w:kern w:val="0"/>
              </w:rPr>
              <w:t>违反条款</w:t>
            </w:r>
          </w:p>
        </w:tc>
        <w:tc>
          <w:tcPr>
            <w:tcW w:w="3366" w:type="dxa"/>
            <w:tcBorders>
              <w:top w:val="single" w:sz="4" w:space="0" w:color="auto"/>
              <w:left w:val="nil"/>
              <w:bottom w:val="single" w:sz="4" w:space="0" w:color="auto"/>
              <w:right w:val="single" w:sz="4" w:space="0" w:color="auto"/>
            </w:tcBorders>
            <w:vAlign w:val="center"/>
          </w:tcPr>
          <w:p w:rsidR="00DB63C1" w:rsidRDefault="00DB63C1" w:rsidP="00D76A62">
            <w:pPr>
              <w:widowControl/>
              <w:jc w:val="center"/>
              <w:rPr>
                <w:rFonts w:ascii="宋体" w:hAnsi="宋体"/>
                <w:b/>
                <w:bCs/>
                <w:kern w:val="0"/>
              </w:rPr>
            </w:pPr>
            <w:r>
              <w:rPr>
                <w:rFonts w:ascii="宋体" w:hAnsi="宋体" w:hint="eastAsia"/>
                <w:b/>
                <w:bCs/>
                <w:kern w:val="0"/>
              </w:rPr>
              <w:t>处罚依据</w:t>
            </w:r>
          </w:p>
        </w:tc>
        <w:tc>
          <w:tcPr>
            <w:tcW w:w="2775" w:type="dxa"/>
            <w:gridSpan w:val="2"/>
            <w:tcBorders>
              <w:top w:val="single" w:sz="4" w:space="0" w:color="auto"/>
              <w:left w:val="nil"/>
              <w:bottom w:val="single" w:sz="4" w:space="0" w:color="auto"/>
              <w:right w:val="single" w:sz="4" w:space="0" w:color="auto"/>
            </w:tcBorders>
            <w:vAlign w:val="center"/>
          </w:tcPr>
          <w:p w:rsidR="00DB63C1" w:rsidRDefault="00DB63C1" w:rsidP="00D76A62">
            <w:pPr>
              <w:widowControl/>
              <w:jc w:val="center"/>
              <w:rPr>
                <w:rFonts w:ascii="宋体" w:hAnsi="宋体"/>
                <w:b/>
                <w:bCs/>
                <w:kern w:val="0"/>
              </w:rPr>
            </w:pPr>
            <w:r>
              <w:rPr>
                <w:rFonts w:ascii="宋体" w:hAnsi="宋体" w:hint="eastAsia"/>
                <w:b/>
                <w:bCs/>
                <w:kern w:val="0"/>
              </w:rPr>
              <w:t>违法情节和后果</w:t>
            </w:r>
          </w:p>
        </w:tc>
        <w:tc>
          <w:tcPr>
            <w:tcW w:w="3640" w:type="dxa"/>
            <w:tcBorders>
              <w:top w:val="single" w:sz="4" w:space="0" w:color="auto"/>
              <w:left w:val="nil"/>
              <w:bottom w:val="single" w:sz="4" w:space="0" w:color="auto"/>
              <w:right w:val="single" w:sz="4" w:space="0" w:color="auto"/>
            </w:tcBorders>
            <w:vAlign w:val="center"/>
          </w:tcPr>
          <w:p w:rsidR="00DB63C1" w:rsidRDefault="00DB63C1" w:rsidP="00D76A62">
            <w:pPr>
              <w:widowControl/>
              <w:jc w:val="center"/>
              <w:rPr>
                <w:rFonts w:ascii="宋体" w:hAnsi="宋体"/>
                <w:b/>
                <w:bCs/>
                <w:kern w:val="0"/>
              </w:rPr>
            </w:pPr>
            <w:r>
              <w:rPr>
                <w:rFonts w:ascii="宋体" w:hAnsi="宋体" w:hint="eastAsia"/>
                <w:b/>
                <w:bCs/>
                <w:kern w:val="0"/>
              </w:rPr>
              <w:t>行政处罚裁量基准</w:t>
            </w:r>
          </w:p>
        </w:tc>
        <w:tc>
          <w:tcPr>
            <w:tcW w:w="1275" w:type="dxa"/>
            <w:tcBorders>
              <w:top w:val="single" w:sz="4" w:space="0" w:color="auto"/>
              <w:left w:val="nil"/>
              <w:bottom w:val="single" w:sz="4" w:space="0" w:color="auto"/>
              <w:right w:val="single" w:sz="4" w:space="0" w:color="auto"/>
            </w:tcBorders>
            <w:vAlign w:val="center"/>
          </w:tcPr>
          <w:p w:rsidR="00DB63C1" w:rsidRDefault="00DB63C1" w:rsidP="00D76A62">
            <w:pPr>
              <w:widowControl/>
              <w:jc w:val="center"/>
              <w:rPr>
                <w:rFonts w:ascii="宋体" w:hAnsi="宋体"/>
                <w:b/>
                <w:bCs/>
                <w:kern w:val="0"/>
              </w:rPr>
            </w:pPr>
            <w:r>
              <w:rPr>
                <w:rFonts w:ascii="宋体" w:hAnsi="宋体" w:hint="eastAsia"/>
                <w:b/>
                <w:bCs/>
                <w:kern w:val="0"/>
              </w:rPr>
              <w:t>其他处理</w:t>
            </w:r>
          </w:p>
        </w:tc>
      </w:tr>
      <w:tr w:rsidR="00DB63C1" w:rsidTr="00D76A62">
        <w:trPr>
          <w:cantSplit/>
          <w:trHeight w:val="1945"/>
          <w:jc w:val="center"/>
        </w:trPr>
        <w:tc>
          <w:tcPr>
            <w:tcW w:w="819" w:type="dxa"/>
            <w:vMerge w:val="restart"/>
            <w:tcBorders>
              <w:top w:val="nil"/>
              <w:left w:val="single" w:sz="4" w:space="0" w:color="auto"/>
              <w:bottom w:val="single" w:sz="4" w:space="0" w:color="auto"/>
              <w:right w:val="single" w:sz="4" w:space="0" w:color="auto"/>
            </w:tcBorders>
            <w:vAlign w:val="center"/>
          </w:tcPr>
          <w:p w:rsidR="00DB63C1" w:rsidRPr="00D5568D" w:rsidRDefault="00D76A62" w:rsidP="00D76A62">
            <w:pPr>
              <w:pStyle w:val="a3"/>
              <w:outlineLvl w:val="0"/>
              <w:rPr>
                <w:rFonts w:ascii="宋体" w:hAnsi="宋体"/>
                <w:sz w:val="21"/>
                <w:szCs w:val="21"/>
              </w:rPr>
            </w:pPr>
            <w:r>
              <w:rPr>
                <w:rStyle w:val="18"/>
                <w:rFonts w:asciiTheme="minorEastAsia" w:eastAsiaTheme="minorEastAsia" w:hAnsiTheme="minorEastAsia" w:hint="eastAsia"/>
                <w:bCs/>
                <w:sz w:val="21"/>
                <w:szCs w:val="21"/>
              </w:rPr>
              <w:t>B904</w:t>
            </w:r>
            <w:r w:rsidR="00DB63C1" w:rsidRPr="00D5568D">
              <w:rPr>
                <w:rStyle w:val="18"/>
                <w:rFonts w:asciiTheme="minorEastAsia" w:eastAsiaTheme="minorEastAsia" w:hAnsiTheme="minorEastAsia" w:hint="eastAsia"/>
                <w:bCs/>
                <w:sz w:val="21"/>
                <w:szCs w:val="21"/>
              </w:rPr>
              <w:t>.6</w:t>
            </w:r>
            <w:r w:rsidR="00994775">
              <w:rPr>
                <w:rStyle w:val="18"/>
                <w:rFonts w:asciiTheme="minorEastAsia" w:eastAsiaTheme="minorEastAsia" w:hAnsiTheme="minorEastAsia" w:hint="eastAsia"/>
                <w:bCs/>
                <w:sz w:val="21"/>
                <w:szCs w:val="21"/>
              </w:rPr>
              <w:t>7</w:t>
            </w:r>
          </w:p>
        </w:tc>
        <w:tc>
          <w:tcPr>
            <w:tcW w:w="1134" w:type="dxa"/>
            <w:vMerge w:val="restart"/>
            <w:tcBorders>
              <w:top w:val="nil"/>
              <w:left w:val="nil"/>
              <w:bottom w:val="single" w:sz="4" w:space="0" w:color="auto"/>
              <w:right w:val="single" w:sz="4" w:space="0" w:color="auto"/>
            </w:tcBorders>
            <w:vAlign w:val="center"/>
          </w:tcPr>
          <w:p w:rsidR="00DB63C1" w:rsidRPr="00994775" w:rsidRDefault="00994775" w:rsidP="00D76A62">
            <w:pPr>
              <w:pStyle w:val="a5"/>
              <w:shd w:val="clear" w:color="auto" w:fill="FFFFFF"/>
              <w:spacing w:before="0" w:beforeAutospacing="0" w:after="0" w:afterAutospacing="0"/>
              <w:rPr>
                <w:rFonts w:asciiTheme="minorEastAsia" w:eastAsiaTheme="minorEastAsia" w:hAnsiTheme="minorEastAsia"/>
                <w:sz w:val="21"/>
                <w:szCs w:val="21"/>
              </w:rPr>
            </w:pPr>
            <w:r w:rsidRPr="00994775">
              <w:rPr>
                <w:rFonts w:asciiTheme="minorEastAsia" w:eastAsiaTheme="minorEastAsia" w:hAnsiTheme="minorEastAsia" w:hint="eastAsia"/>
                <w:color w:val="525353"/>
                <w:sz w:val="21"/>
                <w:szCs w:val="21"/>
              </w:rPr>
              <w:t>乱涂、乱画、乱刻，随意张贴、喷涂广告</w:t>
            </w:r>
          </w:p>
        </w:tc>
        <w:tc>
          <w:tcPr>
            <w:tcW w:w="1276" w:type="dxa"/>
            <w:vMerge w:val="restart"/>
            <w:tcBorders>
              <w:top w:val="nil"/>
              <w:left w:val="nil"/>
              <w:bottom w:val="single" w:sz="4" w:space="0" w:color="auto"/>
              <w:right w:val="single" w:sz="4" w:space="0" w:color="auto"/>
            </w:tcBorders>
            <w:vAlign w:val="center"/>
          </w:tcPr>
          <w:p w:rsidR="00DB63C1" w:rsidRPr="00994775" w:rsidRDefault="00994775" w:rsidP="00D76A62">
            <w:pPr>
              <w:widowControl/>
              <w:rPr>
                <w:rFonts w:asciiTheme="minorEastAsia" w:eastAsiaTheme="minorEastAsia" w:hAnsiTheme="minorEastAsia"/>
                <w:kern w:val="0"/>
              </w:rPr>
            </w:pPr>
            <w:r w:rsidRPr="00994775">
              <w:rPr>
                <w:rStyle w:val="18"/>
                <w:rFonts w:asciiTheme="minorEastAsia" w:eastAsiaTheme="minorEastAsia" w:hAnsiTheme="minorEastAsia" w:hint="eastAsia"/>
                <w:b w:val="0"/>
                <w:bCs w:val="0"/>
                <w:sz w:val="21"/>
                <w:szCs w:val="21"/>
              </w:rPr>
              <w:t>《</w:t>
            </w:r>
            <w:r w:rsidRPr="00994775">
              <w:rPr>
                <w:rFonts w:asciiTheme="minorEastAsia" w:eastAsiaTheme="minorEastAsia" w:hAnsiTheme="minorEastAsia" w:hint="eastAsia"/>
                <w:color w:val="525353"/>
              </w:rPr>
              <w:t>广西壮族自治区文明行为促进条例</w:t>
            </w:r>
            <w:r w:rsidRPr="00994775">
              <w:rPr>
                <w:rStyle w:val="18"/>
                <w:rFonts w:asciiTheme="minorEastAsia" w:eastAsiaTheme="minorEastAsia" w:hAnsiTheme="minorEastAsia" w:hint="eastAsia"/>
                <w:b w:val="0"/>
                <w:bCs w:val="0"/>
                <w:sz w:val="21"/>
                <w:szCs w:val="21"/>
              </w:rPr>
              <w:t>》</w:t>
            </w:r>
            <w:r w:rsidRPr="00994775">
              <w:rPr>
                <w:rFonts w:asciiTheme="minorEastAsia" w:eastAsiaTheme="minorEastAsia" w:hAnsiTheme="minorEastAsia" w:hint="eastAsia"/>
                <w:color w:val="525353"/>
              </w:rPr>
              <w:t>第四十八条</w:t>
            </w:r>
          </w:p>
        </w:tc>
        <w:tc>
          <w:tcPr>
            <w:tcW w:w="3366" w:type="dxa"/>
            <w:vMerge w:val="restart"/>
            <w:tcBorders>
              <w:top w:val="nil"/>
              <w:left w:val="nil"/>
              <w:bottom w:val="single" w:sz="4" w:space="0" w:color="auto"/>
              <w:right w:val="single" w:sz="4" w:space="0" w:color="auto"/>
            </w:tcBorders>
            <w:vAlign w:val="center"/>
          </w:tcPr>
          <w:p w:rsidR="00DB63C1" w:rsidRPr="00994775" w:rsidRDefault="00994775" w:rsidP="00D76A62">
            <w:pPr>
              <w:pStyle w:val="a5"/>
              <w:shd w:val="clear" w:color="auto" w:fill="FFFFFF"/>
              <w:spacing w:before="0" w:beforeAutospacing="0" w:after="0" w:afterAutospacing="0"/>
              <w:ind w:firstLine="482"/>
              <w:rPr>
                <w:rFonts w:asciiTheme="minorEastAsia" w:eastAsiaTheme="minorEastAsia" w:hAnsiTheme="minorEastAsia"/>
                <w:sz w:val="21"/>
                <w:szCs w:val="21"/>
              </w:rPr>
            </w:pPr>
            <w:r w:rsidRPr="00994775">
              <w:rPr>
                <w:rFonts w:asciiTheme="minorEastAsia" w:eastAsiaTheme="minorEastAsia" w:hAnsiTheme="minorEastAsia" w:hint="eastAsia"/>
                <w:color w:val="525353"/>
                <w:sz w:val="21"/>
                <w:szCs w:val="21"/>
              </w:rPr>
              <w:t>第六十七条违反本条例规定，乱涂、乱画、乱刻，随意张贴、喷涂广告，由城市管理部门责令清除，处五十元以上五百元以下罚款。其他法律法规另有处罚规定的，从其规定。</w:t>
            </w:r>
          </w:p>
        </w:tc>
        <w:tc>
          <w:tcPr>
            <w:tcW w:w="495" w:type="dxa"/>
            <w:tcBorders>
              <w:top w:val="single" w:sz="4" w:space="0" w:color="auto"/>
              <w:left w:val="nil"/>
              <w:bottom w:val="single" w:sz="4" w:space="0" w:color="auto"/>
              <w:right w:val="single" w:sz="4" w:space="0" w:color="auto"/>
            </w:tcBorders>
            <w:vAlign w:val="center"/>
          </w:tcPr>
          <w:p w:rsidR="00DB63C1" w:rsidRDefault="00DB63C1" w:rsidP="00D76A62">
            <w:pPr>
              <w:widowControl/>
              <w:spacing w:before="100" w:beforeAutospacing="1" w:after="100" w:afterAutospacing="1"/>
              <w:rPr>
                <w:rFonts w:ascii="宋体" w:hAnsi="宋体"/>
                <w:kern w:val="0"/>
              </w:rPr>
            </w:pPr>
            <w:r>
              <w:rPr>
                <w:rFonts w:ascii="宋体" w:hAnsi="宋体" w:hint="eastAsia"/>
              </w:rPr>
              <w:t>轻微</w:t>
            </w:r>
          </w:p>
        </w:tc>
        <w:tc>
          <w:tcPr>
            <w:tcW w:w="2280" w:type="dxa"/>
            <w:tcBorders>
              <w:top w:val="single" w:sz="4" w:space="0" w:color="auto"/>
              <w:left w:val="nil"/>
              <w:bottom w:val="single" w:sz="4" w:space="0" w:color="auto"/>
              <w:right w:val="single" w:sz="4" w:space="0" w:color="auto"/>
            </w:tcBorders>
            <w:vAlign w:val="center"/>
          </w:tcPr>
          <w:p w:rsidR="00DB63C1" w:rsidRDefault="00DB63C1" w:rsidP="00D76A62">
            <w:pPr>
              <w:rPr>
                <w:rFonts w:ascii="宋体" w:hAnsi="宋体" w:cs="宋体"/>
                <w:bCs/>
                <w:kern w:val="0"/>
              </w:rPr>
            </w:pPr>
            <w:r>
              <w:rPr>
                <w:rFonts w:ascii="Tahoma" w:hAnsi="Tahoma" w:cs="Tahoma" w:hint="eastAsia"/>
              </w:rPr>
              <w:t>造成轻微</w:t>
            </w:r>
            <w:r>
              <w:rPr>
                <w:rFonts w:ascii="Tahoma" w:hAnsi="Tahoma" w:cs="Tahoma"/>
              </w:rPr>
              <w:t>危害后果的</w:t>
            </w:r>
          </w:p>
        </w:tc>
        <w:tc>
          <w:tcPr>
            <w:tcW w:w="3640" w:type="dxa"/>
            <w:tcBorders>
              <w:top w:val="single" w:sz="4" w:space="0" w:color="auto"/>
              <w:left w:val="nil"/>
              <w:bottom w:val="single" w:sz="4" w:space="0" w:color="auto"/>
              <w:right w:val="single" w:sz="4" w:space="0" w:color="auto"/>
            </w:tcBorders>
            <w:vAlign w:val="center"/>
          </w:tcPr>
          <w:p w:rsidR="00DB63C1" w:rsidRPr="00B0032A" w:rsidRDefault="00DB63C1" w:rsidP="00D76A62">
            <w:pPr>
              <w:spacing w:line="360" w:lineRule="atLeast"/>
              <w:rPr>
                <w:rFonts w:ascii="宋体 ，Arial" w:eastAsia="宋体 ，Arial" w:hAnsi="宋体" w:cs="宋体"/>
                <w:color w:val="000000"/>
                <w:kern w:val="0"/>
              </w:rPr>
            </w:pPr>
            <w:r w:rsidRPr="006A37D6">
              <w:rPr>
                <w:rFonts w:ascii="ˎ̥" w:hAnsi="ˎ̥"/>
              </w:rPr>
              <w:t>处</w:t>
            </w:r>
            <w:r w:rsidR="00994775">
              <w:rPr>
                <w:rFonts w:ascii="ˎ̥" w:hAnsi="ˎ̥" w:hint="eastAsia"/>
              </w:rPr>
              <w:t>50</w:t>
            </w:r>
            <w:r w:rsidRPr="006A37D6">
              <w:rPr>
                <w:rFonts w:ascii="ˎ̥" w:hAnsi="ˎ̥"/>
              </w:rPr>
              <w:t>元以上</w:t>
            </w:r>
            <w:r w:rsidR="00994775">
              <w:rPr>
                <w:rFonts w:ascii="ˎ̥" w:hAnsi="ˎ̥" w:hint="eastAsia"/>
              </w:rPr>
              <w:t>200</w:t>
            </w:r>
            <w:r>
              <w:rPr>
                <w:rFonts w:ascii="ˎ̥" w:hAnsi="ˎ̥" w:hint="eastAsia"/>
              </w:rPr>
              <w:t>元</w:t>
            </w:r>
            <w:r w:rsidRPr="006A37D6">
              <w:rPr>
                <w:rFonts w:ascii="ˎ̥" w:hAnsi="ˎ̥"/>
              </w:rPr>
              <w:t>以下罚款</w:t>
            </w:r>
          </w:p>
        </w:tc>
        <w:tc>
          <w:tcPr>
            <w:tcW w:w="1275" w:type="dxa"/>
            <w:tcBorders>
              <w:top w:val="single" w:sz="4" w:space="0" w:color="auto"/>
              <w:left w:val="nil"/>
              <w:bottom w:val="single" w:sz="4" w:space="0" w:color="auto"/>
              <w:right w:val="single" w:sz="4" w:space="0" w:color="auto"/>
            </w:tcBorders>
            <w:vAlign w:val="center"/>
          </w:tcPr>
          <w:p w:rsidR="00DB63C1" w:rsidRPr="00994775" w:rsidRDefault="00994775" w:rsidP="00D76A62">
            <w:pPr>
              <w:widowControl/>
              <w:jc w:val="center"/>
              <w:rPr>
                <w:rFonts w:ascii="宋体" w:hAnsi="宋体"/>
                <w:kern w:val="0"/>
              </w:rPr>
            </w:pPr>
            <w:r w:rsidRPr="00994775">
              <w:rPr>
                <w:rFonts w:ascii="微软雅黑" w:eastAsia="微软雅黑" w:hAnsi="微软雅黑" w:hint="eastAsia"/>
                <w:color w:val="525353"/>
              </w:rPr>
              <w:t>责令清除</w:t>
            </w:r>
          </w:p>
        </w:tc>
      </w:tr>
      <w:tr w:rsidR="00DB63C1" w:rsidTr="00D76A62">
        <w:trPr>
          <w:cantSplit/>
          <w:trHeight w:val="2260"/>
          <w:jc w:val="center"/>
        </w:trPr>
        <w:tc>
          <w:tcPr>
            <w:tcW w:w="819" w:type="dxa"/>
            <w:vMerge/>
            <w:tcBorders>
              <w:top w:val="nil"/>
              <w:left w:val="single" w:sz="4" w:space="0" w:color="auto"/>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B63C1" w:rsidRDefault="00DB63C1" w:rsidP="00D76A62">
            <w:pPr>
              <w:spacing w:before="100" w:beforeAutospacing="1" w:after="100" w:afterAutospacing="1"/>
              <w:rPr>
                <w:rFonts w:ascii="宋体" w:hAnsi="宋体"/>
                <w:kern w:val="0"/>
              </w:rPr>
            </w:pPr>
            <w:r>
              <w:rPr>
                <w:rFonts w:ascii="宋体" w:hAnsi="宋体" w:hint="eastAsia"/>
              </w:rPr>
              <w:t>一般</w:t>
            </w:r>
          </w:p>
        </w:tc>
        <w:tc>
          <w:tcPr>
            <w:tcW w:w="2280" w:type="dxa"/>
            <w:tcBorders>
              <w:top w:val="single" w:sz="4" w:space="0" w:color="auto"/>
              <w:left w:val="nil"/>
              <w:bottom w:val="single" w:sz="4" w:space="0" w:color="auto"/>
              <w:right w:val="single" w:sz="4" w:space="0" w:color="auto"/>
            </w:tcBorders>
            <w:vAlign w:val="center"/>
          </w:tcPr>
          <w:p w:rsidR="00DB63C1" w:rsidRDefault="00DB63C1" w:rsidP="00D76A62">
            <w:pPr>
              <w:rPr>
                <w:rFonts w:ascii="Tahoma" w:hAnsi="Tahoma" w:cs="Tahoma"/>
              </w:rPr>
            </w:pPr>
            <w:r>
              <w:rPr>
                <w:rFonts w:ascii="Tahoma" w:hAnsi="Tahoma" w:cs="Tahoma"/>
              </w:rPr>
              <w:t>造成</w:t>
            </w:r>
            <w:proofErr w:type="gramStart"/>
            <w:r>
              <w:rPr>
                <w:rFonts w:ascii="Tahoma" w:hAnsi="Tahoma" w:cs="Tahoma"/>
              </w:rPr>
              <w:t>一</w:t>
            </w:r>
            <w:r>
              <w:rPr>
                <w:rFonts w:ascii="Tahoma" w:hAnsi="Tahoma" w:cs="Tahoma" w:hint="eastAsia"/>
              </w:rPr>
              <w:t>般</w:t>
            </w:r>
            <w:r>
              <w:rPr>
                <w:rFonts w:ascii="Tahoma" w:hAnsi="Tahoma" w:cs="Tahoma"/>
              </w:rPr>
              <w:t>危害</w:t>
            </w:r>
            <w:proofErr w:type="gramEnd"/>
            <w:r>
              <w:rPr>
                <w:rFonts w:ascii="Tahoma" w:hAnsi="Tahoma" w:cs="Tahoma"/>
              </w:rPr>
              <w:t>后果的</w:t>
            </w:r>
          </w:p>
        </w:tc>
        <w:tc>
          <w:tcPr>
            <w:tcW w:w="3640" w:type="dxa"/>
            <w:tcBorders>
              <w:top w:val="single" w:sz="4" w:space="0" w:color="auto"/>
              <w:left w:val="nil"/>
              <w:bottom w:val="single" w:sz="4" w:space="0" w:color="auto"/>
              <w:right w:val="single" w:sz="4" w:space="0" w:color="auto"/>
            </w:tcBorders>
            <w:vAlign w:val="center"/>
          </w:tcPr>
          <w:p w:rsidR="00DB63C1" w:rsidRPr="00B0032A" w:rsidRDefault="00DB63C1" w:rsidP="00D76A62">
            <w:pPr>
              <w:spacing w:line="360" w:lineRule="atLeast"/>
              <w:rPr>
                <w:rFonts w:ascii="宋体 ，Arial" w:eastAsia="宋体 ，Arial" w:hAnsi="宋体" w:cs="宋体"/>
                <w:color w:val="000000"/>
                <w:kern w:val="0"/>
              </w:rPr>
            </w:pPr>
            <w:r w:rsidRPr="006A37D6">
              <w:rPr>
                <w:rFonts w:ascii="ˎ̥" w:hAnsi="ˎ̥"/>
              </w:rPr>
              <w:t>处</w:t>
            </w:r>
            <w:r w:rsidR="00994775">
              <w:rPr>
                <w:rFonts w:ascii="ˎ̥" w:hAnsi="ˎ̥" w:hint="eastAsia"/>
              </w:rPr>
              <w:t>200</w:t>
            </w:r>
            <w:r w:rsidRPr="006A37D6">
              <w:rPr>
                <w:rFonts w:ascii="ˎ̥" w:hAnsi="ˎ̥"/>
              </w:rPr>
              <w:t>元以上</w:t>
            </w:r>
            <w:r w:rsidR="00994775">
              <w:rPr>
                <w:rFonts w:ascii="ˎ̥" w:hAnsi="ˎ̥" w:hint="eastAsia"/>
              </w:rPr>
              <w:t>350</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DB63C1" w:rsidRPr="00994775" w:rsidRDefault="00994775" w:rsidP="00D76A62">
            <w:pPr>
              <w:widowControl/>
              <w:jc w:val="center"/>
              <w:rPr>
                <w:rFonts w:ascii="宋体" w:hAnsi="宋体"/>
                <w:kern w:val="0"/>
              </w:rPr>
            </w:pPr>
            <w:r w:rsidRPr="00994775">
              <w:rPr>
                <w:rFonts w:ascii="微软雅黑" w:eastAsia="微软雅黑" w:hAnsi="微软雅黑" w:hint="eastAsia"/>
                <w:color w:val="525353"/>
              </w:rPr>
              <w:t>责令清除</w:t>
            </w:r>
          </w:p>
        </w:tc>
      </w:tr>
      <w:tr w:rsidR="00DB63C1" w:rsidTr="00D76A62">
        <w:trPr>
          <w:cantSplit/>
          <w:trHeight w:val="2258"/>
          <w:jc w:val="center"/>
        </w:trPr>
        <w:tc>
          <w:tcPr>
            <w:tcW w:w="819" w:type="dxa"/>
            <w:vMerge/>
            <w:tcBorders>
              <w:top w:val="nil"/>
              <w:left w:val="single" w:sz="4" w:space="0" w:color="auto"/>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1134" w:type="dxa"/>
            <w:vMerge/>
            <w:tcBorders>
              <w:top w:val="nil"/>
              <w:left w:val="nil"/>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1276" w:type="dxa"/>
            <w:vMerge/>
            <w:tcBorders>
              <w:top w:val="nil"/>
              <w:left w:val="nil"/>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3366" w:type="dxa"/>
            <w:vMerge/>
            <w:tcBorders>
              <w:top w:val="nil"/>
              <w:left w:val="nil"/>
              <w:bottom w:val="single" w:sz="4" w:space="0" w:color="auto"/>
              <w:right w:val="single" w:sz="4" w:space="0" w:color="auto"/>
            </w:tcBorders>
            <w:vAlign w:val="center"/>
          </w:tcPr>
          <w:p w:rsidR="00DB63C1" w:rsidRDefault="00DB63C1" w:rsidP="00D76A62">
            <w:pPr>
              <w:widowControl/>
              <w:jc w:val="left"/>
              <w:rPr>
                <w:rFonts w:ascii="宋体" w:hAnsi="宋体"/>
                <w:kern w:val="0"/>
              </w:rPr>
            </w:pPr>
          </w:p>
        </w:tc>
        <w:tc>
          <w:tcPr>
            <w:tcW w:w="495" w:type="dxa"/>
            <w:tcBorders>
              <w:top w:val="single" w:sz="4" w:space="0" w:color="auto"/>
              <w:left w:val="nil"/>
              <w:bottom w:val="single" w:sz="4" w:space="0" w:color="auto"/>
              <w:right w:val="single" w:sz="4" w:space="0" w:color="auto"/>
            </w:tcBorders>
            <w:vAlign w:val="center"/>
          </w:tcPr>
          <w:p w:rsidR="00DB63C1" w:rsidRDefault="00DB63C1" w:rsidP="00D76A62">
            <w:pPr>
              <w:rPr>
                <w:rFonts w:ascii="宋体" w:hAnsi="宋体"/>
                <w:kern w:val="0"/>
              </w:rPr>
            </w:pPr>
            <w:r>
              <w:rPr>
                <w:rFonts w:ascii="宋体" w:hAnsi="宋体" w:hint="eastAsia"/>
              </w:rPr>
              <w:t>严重</w:t>
            </w:r>
          </w:p>
        </w:tc>
        <w:tc>
          <w:tcPr>
            <w:tcW w:w="2280" w:type="dxa"/>
            <w:tcBorders>
              <w:top w:val="single" w:sz="4" w:space="0" w:color="auto"/>
              <w:left w:val="nil"/>
              <w:bottom w:val="single" w:sz="4" w:space="0" w:color="auto"/>
              <w:right w:val="single" w:sz="4" w:space="0" w:color="auto"/>
            </w:tcBorders>
            <w:vAlign w:val="center"/>
          </w:tcPr>
          <w:p w:rsidR="00DB63C1" w:rsidRDefault="00DB63C1" w:rsidP="00D76A62">
            <w:pPr>
              <w:rPr>
                <w:rFonts w:ascii="Tahoma" w:hAnsi="Tahoma" w:cs="Tahoma"/>
              </w:rPr>
            </w:pPr>
            <w:r>
              <w:rPr>
                <w:rFonts w:ascii="Tahoma" w:hAnsi="Tahoma" w:cs="Tahoma"/>
              </w:rPr>
              <w:t>造成严重危害后果的</w:t>
            </w:r>
          </w:p>
        </w:tc>
        <w:tc>
          <w:tcPr>
            <w:tcW w:w="3640" w:type="dxa"/>
            <w:tcBorders>
              <w:top w:val="single" w:sz="4" w:space="0" w:color="auto"/>
              <w:left w:val="nil"/>
              <w:bottom w:val="single" w:sz="4" w:space="0" w:color="auto"/>
              <w:right w:val="single" w:sz="4" w:space="0" w:color="auto"/>
            </w:tcBorders>
            <w:vAlign w:val="center"/>
          </w:tcPr>
          <w:p w:rsidR="00DB63C1" w:rsidRPr="00B0032A" w:rsidRDefault="00DB63C1" w:rsidP="00D76A62">
            <w:pPr>
              <w:spacing w:line="360" w:lineRule="atLeast"/>
              <w:rPr>
                <w:rFonts w:ascii="宋体 ，Arial" w:eastAsia="宋体 ，Arial" w:hAnsi="宋体" w:cs="宋体"/>
                <w:color w:val="000000"/>
                <w:kern w:val="0"/>
              </w:rPr>
            </w:pPr>
            <w:r w:rsidRPr="006A37D6">
              <w:rPr>
                <w:rFonts w:ascii="ˎ̥" w:hAnsi="ˎ̥"/>
              </w:rPr>
              <w:t>处</w:t>
            </w:r>
            <w:r w:rsidR="00994775">
              <w:rPr>
                <w:rFonts w:ascii="ˎ̥" w:hAnsi="ˎ̥" w:hint="eastAsia"/>
              </w:rPr>
              <w:t>350</w:t>
            </w:r>
            <w:r w:rsidRPr="006A37D6">
              <w:rPr>
                <w:rFonts w:ascii="ˎ̥" w:hAnsi="ˎ̥"/>
              </w:rPr>
              <w:t>元以上</w:t>
            </w:r>
            <w:r w:rsidR="00994775">
              <w:rPr>
                <w:rFonts w:ascii="ˎ̥" w:hAnsi="ˎ̥" w:hint="eastAsia"/>
              </w:rPr>
              <w:t>500</w:t>
            </w:r>
            <w:r w:rsidRPr="006A37D6">
              <w:rPr>
                <w:rFonts w:ascii="ˎ̥" w:hAnsi="ˎ̥"/>
              </w:rPr>
              <w:t>元以下罚款</w:t>
            </w:r>
          </w:p>
        </w:tc>
        <w:tc>
          <w:tcPr>
            <w:tcW w:w="1275" w:type="dxa"/>
            <w:tcBorders>
              <w:top w:val="single" w:sz="4" w:space="0" w:color="auto"/>
              <w:left w:val="nil"/>
              <w:bottom w:val="single" w:sz="4" w:space="0" w:color="auto"/>
              <w:right w:val="single" w:sz="4" w:space="0" w:color="auto"/>
            </w:tcBorders>
            <w:vAlign w:val="center"/>
          </w:tcPr>
          <w:p w:rsidR="00DB63C1" w:rsidRPr="00994775" w:rsidRDefault="00994775" w:rsidP="00D76A62">
            <w:pPr>
              <w:jc w:val="center"/>
              <w:rPr>
                <w:rFonts w:ascii="宋体" w:hAnsi="宋体"/>
                <w:kern w:val="0"/>
              </w:rPr>
            </w:pPr>
            <w:r w:rsidRPr="00994775">
              <w:rPr>
                <w:rFonts w:ascii="微软雅黑" w:eastAsia="微软雅黑" w:hAnsi="微软雅黑" w:hint="eastAsia"/>
                <w:color w:val="525353"/>
              </w:rPr>
              <w:t>责令清除</w:t>
            </w:r>
          </w:p>
        </w:tc>
      </w:tr>
    </w:tbl>
    <w:p w:rsidR="00DB63C1" w:rsidRDefault="00DB63C1"/>
    <w:p w:rsidR="00752B8E" w:rsidRDefault="00752B8E"/>
    <w:p w:rsidR="00752B8E" w:rsidRDefault="00752B8E"/>
    <w:p w:rsidR="00752B8E" w:rsidRDefault="00752B8E"/>
    <w:p w:rsidR="00752B8E" w:rsidRDefault="00752B8E"/>
    <w:p w:rsidR="00752B8E" w:rsidRDefault="00752B8E"/>
    <w:p w:rsidR="00752B8E" w:rsidRDefault="00752B8E" w:rsidP="00752B8E">
      <w:pPr>
        <w:pStyle w:val="1"/>
        <w:spacing w:before="0" w:after="0" w:line="240" w:lineRule="auto"/>
        <w:rPr>
          <w:rFonts w:ascii="宋体" w:hAnsi="宋体" w:cs="宋体"/>
          <w:sz w:val="32"/>
          <w:szCs w:val="32"/>
        </w:rPr>
      </w:pPr>
      <w:bookmarkStart w:id="7" w:name="_Toc25222"/>
      <w:bookmarkStart w:id="8" w:name="_Toc26946"/>
      <w:bookmarkStart w:id="9" w:name="_Toc28657"/>
      <w:bookmarkStart w:id="10" w:name="_Toc20458"/>
      <w:bookmarkStart w:id="11" w:name="_Toc24218"/>
      <w:bookmarkStart w:id="12" w:name="_Toc32313"/>
      <w:bookmarkStart w:id="13" w:name="_Toc30182"/>
      <w:bookmarkStart w:id="14" w:name="_Toc404843041"/>
      <w:bookmarkStart w:id="15" w:name="_Toc2014"/>
      <w:r>
        <w:rPr>
          <w:rFonts w:ascii="宋体" w:hAnsi="宋体" w:cs="宋体" w:hint="eastAsia"/>
          <w:sz w:val="32"/>
          <w:szCs w:val="32"/>
        </w:rPr>
        <w:lastRenderedPageBreak/>
        <w:t>《建筑业企业资质管理规定》B805.</w:t>
      </w:r>
      <w:bookmarkEnd w:id="7"/>
      <w:bookmarkEnd w:id="8"/>
      <w:bookmarkEnd w:id="9"/>
      <w:bookmarkEnd w:id="10"/>
      <w:bookmarkEnd w:id="11"/>
      <w:bookmarkEnd w:id="12"/>
      <w:bookmarkEnd w:id="13"/>
      <w:bookmarkEnd w:id="14"/>
      <w:bookmarkEnd w:id="15"/>
      <w:r>
        <w:rPr>
          <w:rFonts w:ascii="宋体" w:hAnsi="宋体" w:cs="宋体" w:hint="eastAsia"/>
          <w:sz w:val="32"/>
          <w:szCs w:val="32"/>
        </w:rPr>
        <w:t>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1102"/>
        <w:gridCol w:w="2047"/>
        <w:gridCol w:w="2047"/>
        <w:gridCol w:w="1524"/>
        <w:gridCol w:w="2362"/>
        <w:gridCol w:w="3578"/>
      </w:tblGrid>
      <w:tr w:rsidR="00752B8E" w:rsidTr="00016345">
        <w:trPr>
          <w:trHeight w:val="450"/>
          <w:jc w:val="center"/>
        </w:trPr>
        <w:tc>
          <w:tcPr>
            <w:tcW w:w="932" w:type="dxa"/>
            <w:vAlign w:val="center"/>
          </w:tcPr>
          <w:p w:rsidR="00752B8E" w:rsidRDefault="00752B8E" w:rsidP="00016345">
            <w:pPr>
              <w:widowControl/>
              <w:jc w:val="left"/>
              <w:rPr>
                <w:rFonts w:ascii="宋体" w:hAnsi="宋体" w:cs="宋体"/>
                <w:b/>
                <w:kern w:val="0"/>
              </w:rPr>
            </w:pPr>
            <w:r>
              <w:rPr>
                <w:rFonts w:ascii="宋体" w:hAnsi="宋体" w:cs="宋体" w:hint="eastAsia"/>
                <w:b/>
                <w:kern w:val="0"/>
              </w:rPr>
              <w:t>序号</w:t>
            </w:r>
          </w:p>
        </w:tc>
        <w:tc>
          <w:tcPr>
            <w:tcW w:w="1102" w:type="dxa"/>
            <w:vAlign w:val="center"/>
          </w:tcPr>
          <w:p w:rsidR="00752B8E" w:rsidRDefault="00752B8E" w:rsidP="00016345">
            <w:pPr>
              <w:widowControl/>
              <w:jc w:val="center"/>
              <w:rPr>
                <w:rFonts w:ascii="宋体" w:hAnsi="宋体" w:cs="宋体"/>
                <w:b/>
                <w:bCs/>
                <w:kern w:val="0"/>
              </w:rPr>
            </w:pPr>
            <w:r>
              <w:rPr>
                <w:rFonts w:ascii="宋体" w:hAnsi="宋体" w:cs="宋体" w:hint="eastAsia"/>
                <w:b/>
                <w:bCs/>
                <w:kern w:val="0"/>
              </w:rPr>
              <w:t>违法行为</w:t>
            </w:r>
          </w:p>
        </w:tc>
        <w:tc>
          <w:tcPr>
            <w:tcW w:w="2047" w:type="dxa"/>
            <w:vAlign w:val="center"/>
          </w:tcPr>
          <w:p w:rsidR="00752B8E" w:rsidRDefault="00752B8E" w:rsidP="00016345">
            <w:pPr>
              <w:widowControl/>
              <w:jc w:val="center"/>
              <w:rPr>
                <w:rFonts w:ascii="宋体" w:hAnsi="宋体" w:cs="宋体"/>
                <w:b/>
                <w:bCs/>
                <w:kern w:val="0"/>
              </w:rPr>
            </w:pPr>
            <w:r>
              <w:rPr>
                <w:rFonts w:ascii="宋体" w:hAnsi="宋体" w:cs="宋体" w:hint="eastAsia"/>
                <w:b/>
                <w:bCs/>
                <w:kern w:val="0"/>
              </w:rPr>
              <w:t>违反条款</w:t>
            </w:r>
          </w:p>
        </w:tc>
        <w:tc>
          <w:tcPr>
            <w:tcW w:w="2047" w:type="dxa"/>
            <w:vAlign w:val="center"/>
          </w:tcPr>
          <w:p w:rsidR="00752B8E" w:rsidRDefault="00752B8E" w:rsidP="00016345">
            <w:pPr>
              <w:widowControl/>
              <w:jc w:val="center"/>
              <w:rPr>
                <w:rFonts w:ascii="宋体" w:hAnsi="宋体" w:cs="宋体"/>
                <w:b/>
                <w:bCs/>
                <w:kern w:val="0"/>
              </w:rPr>
            </w:pPr>
            <w:r>
              <w:rPr>
                <w:rFonts w:ascii="宋体" w:hAnsi="宋体" w:cs="宋体" w:hint="eastAsia"/>
                <w:b/>
                <w:bCs/>
                <w:kern w:val="0"/>
              </w:rPr>
              <w:t>处罚依据</w:t>
            </w:r>
          </w:p>
        </w:tc>
        <w:tc>
          <w:tcPr>
            <w:tcW w:w="3886" w:type="dxa"/>
            <w:gridSpan w:val="2"/>
            <w:vAlign w:val="center"/>
          </w:tcPr>
          <w:p w:rsidR="00752B8E" w:rsidRDefault="00752B8E" w:rsidP="00016345">
            <w:pPr>
              <w:widowControl/>
              <w:jc w:val="center"/>
              <w:rPr>
                <w:rFonts w:ascii="宋体" w:hAnsi="宋体" w:cs="宋体"/>
                <w:b/>
                <w:bCs/>
                <w:kern w:val="0"/>
              </w:rPr>
            </w:pPr>
            <w:r>
              <w:rPr>
                <w:rFonts w:ascii="宋体" w:hAnsi="宋体" w:cs="宋体" w:hint="eastAsia"/>
                <w:b/>
                <w:bCs/>
                <w:kern w:val="0"/>
              </w:rPr>
              <w:t>违法情节和</w:t>
            </w:r>
            <w:r>
              <w:rPr>
                <w:rFonts w:ascii="宋体" w:hAnsi="宋体" w:cs="宋体" w:hint="eastAsia"/>
                <w:b/>
                <w:kern w:val="0"/>
              </w:rPr>
              <w:t>后果</w:t>
            </w:r>
          </w:p>
        </w:tc>
        <w:tc>
          <w:tcPr>
            <w:tcW w:w="3578" w:type="dxa"/>
            <w:vAlign w:val="center"/>
          </w:tcPr>
          <w:p w:rsidR="00752B8E" w:rsidRDefault="00752B8E" w:rsidP="00016345">
            <w:pPr>
              <w:widowControl/>
              <w:jc w:val="center"/>
              <w:rPr>
                <w:rFonts w:ascii="宋体" w:hAnsi="宋体" w:cs="宋体"/>
                <w:b/>
                <w:bCs/>
                <w:kern w:val="0"/>
              </w:rPr>
            </w:pPr>
            <w:r>
              <w:rPr>
                <w:rFonts w:ascii="宋体" w:hAnsi="宋体" w:cs="宋体" w:hint="eastAsia"/>
                <w:b/>
                <w:bCs/>
                <w:kern w:val="0"/>
              </w:rPr>
              <w:t>处罚自由裁量基准</w:t>
            </w:r>
          </w:p>
        </w:tc>
      </w:tr>
      <w:tr w:rsidR="00752B8E" w:rsidTr="00016345">
        <w:trPr>
          <w:trHeight w:val="1538"/>
          <w:jc w:val="center"/>
        </w:trPr>
        <w:tc>
          <w:tcPr>
            <w:tcW w:w="932" w:type="dxa"/>
            <w:vMerge w:val="restart"/>
            <w:vAlign w:val="center"/>
          </w:tcPr>
          <w:p w:rsidR="00752B8E" w:rsidRDefault="00752B8E" w:rsidP="00016345">
            <w:pPr>
              <w:widowControl/>
              <w:jc w:val="left"/>
              <w:rPr>
                <w:rFonts w:ascii="宋体" w:hAnsi="宋体" w:cs="宋体"/>
                <w:kern w:val="0"/>
              </w:rPr>
            </w:pPr>
            <w:r>
              <w:rPr>
                <w:rFonts w:ascii="宋体" w:hAnsi="宋体" w:hint="eastAsia"/>
              </w:rPr>
              <w:t>B805.39</w:t>
            </w:r>
          </w:p>
        </w:tc>
        <w:tc>
          <w:tcPr>
            <w:tcW w:w="1102" w:type="dxa"/>
            <w:vMerge w:val="restart"/>
            <w:vAlign w:val="center"/>
          </w:tcPr>
          <w:p w:rsidR="00752B8E" w:rsidRDefault="00752B8E" w:rsidP="00016345">
            <w:pPr>
              <w:pStyle w:val="a5"/>
              <w:jc w:val="both"/>
              <w:rPr>
                <w:sz w:val="21"/>
                <w:szCs w:val="21"/>
              </w:rPr>
            </w:pPr>
            <w:r w:rsidRPr="00752B8E">
              <w:rPr>
                <w:rFonts w:ascii="宋体 ，Arial" w:eastAsia="宋体 ，Arial" w:hint="eastAsia"/>
                <w:color w:val="000000"/>
                <w:sz w:val="21"/>
                <w:szCs w:val="21"/>
              </w:rPr>
              <w:t>企业在接受监督检查时，</w:t>
            </w:r>
            <w:proofErr w:type="gramStart"/>
            <w:r w:rsidRPr="00752B8E">
              <w:rPr>
                <w:rFonts w:ascii="宋体 ，Arial" w:eastAsia="宋体 ，Arial" w:hint="eastAsia"/>
                <w:color w:val="000000"/>
                <w:sz w:val="21"/>
                <w:szCs w:val="21"/>
              </w:rPr>
              <w:t>不</w:t>
            </w:r>
            <w:proofErr w:type="gramEnd"/>
            <w:r w:rsidRPr="00752B8E">
              <w:rPr>
                <w:rFonts w:ascii="宋体 ，Arial" w:eastAsia="宋体 ，Arial" w:hint="eastAsia"/>
                <w:color w:val="000000"/>
                <w:sz w:val="21"/>
                <w:szCs w:val="21"/>
              </w:rPr>
              <w:t>如实提供有关材料，或者拒绝、阻碍监督检查的，限期</w:t>
            </w:r>
            <w:r>
              <w:rPr>
                <w:rFonts w:ascii="宋体 ，Arial" w:eastAsia="宋体 ，Arial" w:hint="eastAsia"/>
                <w:color w:val="000000"/>
                <w:sz w:val="21"/>
                <w:szCs w:val="21"/>
              </w:rPr>
              <w:t>未</w:t>
            </w:r>
            <w:r w:rsidRPr="00752B8E">
              <w:rPr>
                <w:rFonts w:ascii="宋体 ，Arial" w:eastAsia="宋体 ，Arial" w:hint="eastAsia"/>
                <w:color w:val="000000"/>
                <w:sz w:val="21"/>
                <w:szCs w:val="21"/>
              </w:rPr>
              <w:t>改正</w:t>
            </w:r>
            <w:r>
              <w:rPr>
                <w:rFonts w:ascii="宋体 ，Arial" w:eastAsia="宋体 ，Arial" w:hint="eastAsia"/>
                <w:color w:val="000000"/>
                <w:sz w:val="21"/>
                <w:szCs w:val="21"/>
              </w:rPr>
              <w:t>的</w:t>
            </w:r>
          </w:p>
        </w:tc>
        <w:tc>
          <w:tcPr>
            <w:tcW w:w="2047" w:type="dxa"/>
            <w:vMerge w:val="restart"/>
            <w:vAlign w:val="center"/>
          </w:tcPr>
          <w:p w:rsidR="00752B8E" w:rsidRDefault="00752B8E" w:rsidP="00016345">
            <w:pPr>
              <w:pStyle w:val="a5"/>
              <w:jc w:val="both"/>
              <w:rPr>
                <w:sz w:val="21"/>
                <w:szCs w:val="21"/>
              </w:rPr>
            </w:pPr>
            <w:r>
              <w:rPr>
                <w:rFonts w:hint="eastAsia"/>
                <w:sz w:val="21"/>
                <w:szCs w:val="21"/>
              </w:rPr>
              <w:t>《建筑业企业资质管理规定》第二十六条</w:t>
            </w:r>
          </w:p>
        </w:tc>
        <w:tc>
          <w:tcPr>
            <w:tcW w:w="2047" w:type="dxa"/>
            <w:vMerge w:val="restart"/>
            <w:vAlign w:val="center"/>
          </w:tcPr>
          <w:p w:rsidR="00752B8E" w:rsidRDefault="00752B8E" w:rsidP="00016345">
            <w:pPr>
              <w:rPr>
                <w:rFonts w:ascii="宋体" w:hAnsi="宋体"/>
              </w:rPr>
            </w:pPr>
            <w:r>
              <w:rPr>
                <w:rFonts w:ascii="宋体" w:hAnsi="宋体" w:hint="eastAsia"/>
              </w:rPr>
              <w:t>《建筑业企业资质管理规定》</w:t>
            </w:r>
            <w:r w:rsidRPr="00752B8E">
              <w:rPr>
                <w:rFonts w:ascii="宋体 ，Arial" w:eastAsia="宋体 ，Arial" w:hint="eastAsia"/>
                <w:color w:val="000000"/>
              </w:rPr>
              <w:t>第三十九条　企业在接受监督检查时，</w:t>
            </w:r>
            <w:proofErr w:type="gramStart"/>
            <w:r w:rsidRPr="00752B8E">
              <w:rPr>
                <w:rFonts w:ascii="宋体 ，Arial" w:eastAsia="宋体 ，Arial" w:hint="eastAsia"/>
                <w:color w:val="000000"/>
              </w:rPr>
              <w:t>不</w:t>
            </w:r>
            <w:proofErr w:type="gramEnd"/>
            <w:r w:rsidRPr="00752B8E">
              <w:rPr>
                <w:rFonts w:ascii="宋体 ，Arial" w:eastAsia="宋体 ，Arial" w:hint="eastAsia"/>
                <w:color w:val="000000"/>
              </w:rPr>
              <w:t>如实提供有关材料，或者拒绝、阻碍监督检查的，由县级以上地方人民政府住房城乡建设主管部门责令限期改正，并可以处3万元以下罚款。</w:t>
            </w:r>
          </w:p>
        </w:tc>
        <w:tc>
          <w:tcPr>
            <w:tcW w:w="1524" w:type="dxa"/>
            <w:vAlign w:val="center"/>
          </w:tcPr>
          <w:p w:rsidR="00752B8E" w:rsidRDefault="00752B8E" w:rsidP="00016345">
            <w:pPr>
              <w:jc w:val="center"/>
              <w:rPr>
                <w:rFonts w:ascii="宋体" w:hAnsi="宋体" w:cs="宋体"/>
                <w:bCs/>
                <w:kern w:val="0"/>
              </w:rPr>
            </w:pPr>
            <w:r>
              <w:rPr>
                <w:rFonts w:ascii="宋体" w:hAnsi="宋体" w:cs="宋体" w:hint="eastAsia"/>
                <w:bCs/>
                <w:kern w:val="0"/>
              </w:rPr>
              <w:t>轻微</w:t>
            </w:r>
          </w:p>
        </w:tc>
        <w:tc>
          <w:tcPr>
            <w:tcW w:w="2362" w:type="dxa"/>
            <w:vAlign w:val="center"/>
          </w:tcPr>
          <w:p w:rsidR="00752B8E" w:rsidRDefault="00752B8E" w:rsidP="00016345">
            <w:pPr>
              <w:widowControl/>
              <w:jc w:val="left"/>
              <w:rPr>
                <w:rFonts w:ascii="宋体" w:hAnsi="宋体" w:cs="宋体"/>
                <w:kern w:val="0"/>
              </w:rPr>
            </w:pPr>
            <w:r>
              <w:rPr>
                <w:rFonts w:ascii="宋体" w:hAnsi="宋体" w:cs="Tahoma" w:hint="eastAsia"/>
              </w:rPr>
              <w:t>限期内未改正，</w:t>
            </w:r>
            <w:r>
              <w:rPr>
                <w:rFonts w:ascii="宋体" w:hAnsi="宋体" w:cs="宋体" w:hint="eastAsia"/>
                <w:kern w:val="0"/>
              </w:rPr>
              <w:t>逾期15日以内改正的</w:t>
            </w:r>
          </w:p>
        </w:tc>
        <w:tc>
          <w:tcPr>
            <w:tcW w:w="3578" w:type="dxa"/>
            <w:vAlign w:val="center"/>
          </w:tcPr>
          <w:p w:rsidR="00752B8E" w:rsidRDefault="00752B8E" w:rsidP="00752B8E">
            <w:pPr>
              <w:widowControl/>
              <w:rPr>
                <w:rFonts w:ascii="宋体" w:hAnsi="宋体" w:cs="宋体"/>
                <w:kern w:val="0"/>
              </w:rPr>
            </w:pPr>
            <w:r>
              <w:rPr>
                <w:rFonts w:ascii="宋体" w:hAnsi="宋体" w:cs="宋体" w:hint="eastAsia"/>
                <w:kern w:val="0"/>
              </w:rPr>
              <w:t>可处5千元以上1万元以下的罚款</w:t>
            </w:r>
          </w:p>
        </w:tc>
      </w:tr>
      <w:tr w:rsidR="00752B8E" w:rsidTr="00016345">
        <w:trPr>
          <w:trHeight w:val="1831"/>
          <w:jc w:val="center"/>
        </w:trPr>
        <w:tc>
          <w:tcPr>
            <w:tcW w:w="932" w:type="dxa"/>
            <w:vMerge/>
            <w:vAlign w:val="center"/>
          </w:tcPr>
          <w:p w:rsidR="00752B8E" w:rsidRDefault="00752B8E" w:rsidP="00016345">
            <w:pPr>
              <w:widowControl/>
              <w:jc w:val="left"/>
              <w:rPr>
                <w:rFonts w:ascii="宋体" w:hAnsi="宋体" w:cs="宋体"/>
                <w:kern w:val="0"/>
              </w:rPr>
            </w:pPr>
          </w:p>
        </w:tc>
        <w:tc>
          <w:tcPr>
            <w:tcW w:w="1102" w:type="dxa"/>
            <w:vMerge/>
            <w:vAlign w:val="center"/>
          </w:tcPr>
          <w:p w:rsidR="00752B8E" w:rsidRDefault="00752B8E" w:rsidP="00016345">
            <w:pPr>
              <w:widowControl/>
              <w:rPr>
                <w:rFonts w:ascii="宋体" w:hAnsi="宋体" w:cs="宋体"/>
                <w:kern w:val="0"/>
              </w:rPr>
            </w:pPr>
          </w:p>
        </w:tc>
        <w:tc>
          <w:tcPr>
            <w:tcW w:w="2047" w:type="dxa"/>
            <w:vMerge/>
          </w:tcPr>
          <w:p w:rsidR="00752B8E" w:rsidRDefault="00752B8E" w:rsidP="00016345">
            <w:pPr>
              <w:widowControl/>
              <w:spacing w:line="270" w:lineRule="atLeast"/>
              <w:rPr>
                <w:rFonts w:ascii="宋体" w:hAnsi="宋体" w:cs="宋体"/>
                <w:kern w:val="0"/>
              </w:rPr>
            </w:pPr>
          </w:p>
        </w:tc>
        <w:tc>
          <w:tcPr>
            <w:tcW w:w="2047" w:type="dxa"/>
            <w:vMerge/>
          </w:tcPr>
          <w:p w:rsidR="00752B8E" w:rsidRDefault="00752B8E" w:rsidP="00016345">
            <w:pPr>
              <w:widowControl/>
              <w:spacing w:line="270" w:lineRule="atLeast"/>
              <w:rPr>
                <w:rFonts w:ascii="宋体" w:hAnsi="宋体" w:cs="宋体"/>
                <w:kern w:val="0"/>
              </w:rPr>
            </w:pPr>
          </w:p>
        </w:tc>
        <w:tc>
          <w:tcPr>
            <w:tcW w:w="1524" w:type="dxa"/>
            <w:vAlign w:val="center"/>
          </w:tcPr>
          <w:p w:rsidR="00752B8E" w:rsidRDefault="00752B8E" w:rsidP="00016345">
            <w:pPr>
              <w:jc w:val="center"/>
              <w:rPr>
                <w:rFonts w:ascii="宋体" w:hAnsi="宋体" w:cs="宋体"/>
                <w:bCs/>
                <w:kern w:val="0"/>
              </w:rPr>
            </w:pPr>
            <w:r>
              <w:rPr>
                <w:rFonts w:ascii="宋体" w:hAnsi="宋体" w:cs="宋体" w:hint="eastAsia"/>
                <w:bCs/>
                <w:kern w:val="0"/>
              </w:rPr>
              <w:t>一般</w:t>
            </w:r>
          </w:p>
        </w:tc>
        <w:tc>
          <w:tcPr>
            <w:tcW w:w="2362" w:type="dxa"/>
            <w:vAlign w:val="center"/>
          </w:tcPr>
          <w:p w:rsidR="00752B8E" w:rsidRDefault="00752B8E" w:rsidP="00016345">
            <w:pPr>
              <w:widowControl/>
              <w:jc w:val="left"/>
              <w:rPr>
                <w:rFonts w:ascii="宋体" w:hAnsi="宋体" w:cs="宋体"/>
                <w:kern w:val="0"/>
              </w:rPr>
            </w:pPr>
            <w:r>
              <w:rPr>
                <w:rFonts w:ascii="宋体" w:hAnsi="宋体" w:cs="Tahoma" w:hint="eastAsia"/>
              </w:rPr>
              <w:t>限期内未改正，</w:t>
            </w:r>
            <w:r>
              <w:rPr>
                <w:rFonts w:ascii="宋体" w:hAnsi="宋体" w:cs="宋体" w:hint="eastAsia"/>
                <w:kern w:val="0"/>
              </w:rPr>
              <w:t>逾期15日以上30日以内改正的</w:t>
            </w:r>
          </w:p>
        </w:tc>
        <w:tc>
          <w:tcPr>
            <w:tcW w:w="3578" w:type="dxa"/>
            <w:vAlign w:val="center"/>
          </w:tcPr>
          <w:p w:rsidR="00752B8E" w:rsidRDefault="00752B8E" w:rsidP="00752B8E">
            <w:pPr>
              <w:widowControl/>
              <w:rPr>
                <w:rFonts w:ascii="宋体" w:hAnsi="宋体" w:cs="宋体"/>
                <w:kern w:val="0"/>
              </w:rPr>
            </w:pPr>
            <w:r>
              <w:rPr>
                <w:rFonts w:ascii="宋体" w:hAnsi="宋体" w:cs="宋体" w:hint="eastAsia"/>
                <w:kern w:val="0"/>
              </w:rPr>
              <w:t>处1万元以上2万元以下的罚款</w:t>
            </w:r>
          </w:p>
        </w:tc>
      </w:tr>
      <w:tr w:rsidR="00752B8E" w:rsidTr="00016345">
        <w:trPr>
          <w:trHeight w:val="2813"/>
          <w:jc w:val="center"/>
        </w:trPr>
        <w:tc>
          <w:tcPr>
            <w:tcW w:w="932" w:type="dxa"/>
            <w:vMerge/>
            <w:vAlign w:val="center"/>
          </w:tcPr>
          <w:p w:rsidR="00752B8E" w:rsidRDefault="00752B8E" w:rsidP="00016345">
            <w:pPr>
              <w:widowControl/>
              <w:jc w:val="left"/>
              <w:rPr>
                <w:rFonts w:ascii="宋体" w:hAnsi="宋体" w:cs="宋体"/>
                <w:kern w:val="0"/>
              </w:rPr>
            </w:pPr>
          </w:p>
        </w:tc>
        <w:tc>
          <w:tcPr>
            <w:tcW w:w="1102" w:type="dxa"/>
            <w:vMerge/>
            <w:vAlign w:val="center"/>
          </w:tcPr>
          <w:p w:rsidR="00752B8E" w:rsidRDefault="00752B8E" w:rsidP="00016345">
            <w:pPr>
              <w:widowControl/>
              <w:rPr>
                <w:rFonts w:ascii="宋体" w:hAnsi="宋体" w:cs="宋体"/>
                <w:kern w:val="0"/>
              </w:rPr>
            </w:pPr>
          </w:p>
        </w:tc>
        <w:tc>
          <w:tcPr>
            <w:tcW w:w="2047" w:type="dxa"/>
            <w:vMerge/>
          </w:tcPr>
          <w:p w:rsidR="00752B8E" w:rsidRDefault="00752B8E" w:rsidP="00016345">
            <w:pPr>
              <w:pStyle w:val="a5"/>
              <w:spacing w:line="432" w:lineRule="auto"/>
              <w:rPr>
                <w:rFonts w:cs="Arial"/>
                <w:spacing w:val="10"/>
                <w:sz w:val="21"/>
                <w:szCs w:val="21"/>
              </w:rPr>
            </w:pPr>
          </w:p>
        </w:tc>
        <w:tc>
          <w:tcPr>
            <w:tcW w:w="2047" w:type="dxa"/>
            <w:vMerge/>
            <w:vAlign w:val="center"/>
          </w:tcPr>
          <w:p w:rsidR="00752B8E" w:rsidRDefault="00752B8E" w:rsidP="00016345">
            <w:pPr>
              <w:rPr>
                <w:rFonts w:ascii="宋体" w:hAnsi="宋体" w:cs="Arial"/>
                <w:spacing w:val="10"/>
              </w:rPr>
            </w:pPr>
          </w:p>
        </w:tc>
        <w:tc>
          <w:tcPr>
            <w:tcW w:w="1524" w:type="dxa"/>
            <w:vAlign w:val="center"/>
          </w:tcPr>
          <w:p w:rsidR="00752B8E" w:rsidRDefault="00752B8E" w:rsidP="00016345">
            <w:pPr>
              <w:jc w:val="center"/>
              <w:rPr>
                <w:rFonts w:ascii="宋体" w:hAnsi="宋体" w:cs="宋体"/>
                <w:kern w:val="0"/>
              </w:rPr>
            </w:pPr>
            <w:r>
              <w:rPr>
                <w:rFonts w:ascii="宋体" w:hAnsi="宋体" w:cs="宋体" w:hint="eastAsia"/>
                <w:kern w:val="0"/>
              </w:rPr>
              <w:t>严重</w:t>
            </w:r>
          </w:p>
        </w:tc>
        <w:tc>
          <w:tcPr>
            <w:tcW w:w="2362" w:type="dxa"/>
            <w:vAlign w:val="center"/>
          </w:tcPr>
          <w:p w:rsidR="00752B8E" w:rsidRDefault="00752B8E" w:rsidP="00016345">
            <w:pPr>
              <w:widowControl/>
              <w:jc w:val="left"/>
              <w:rPr>
                <w:rFonts w:ascii="宋体" w:hAnsi="宋体" w:cs="宋体"/>
                <w:kern w:val="0"/>
              </w:rPr>
            </w:pPr>
            <w:r>
              <w:rPr>
                <w:rFonts w:ascii="宋体" w:hAnsi="宋体" w:cs="Tahoma" w:hint="eastAsia"/>
              </w:rPr>
              <w:t>限期内未改正，</w:t>
            </w:r>
            <w:r>
              <w:rPr>
                <w:rFonts w:ascii="宋体" w:hAnsi="宋体" w:cs="宋体" w:hint="eastAsia"/>
                <w:kern w:val="0"/>
              </w:rPr>
              <w:t>逾期30日以上未改正的</w:t>
            </w:r>
          </w:p>
        </w:tc>
        <w:tc>
          <w:tcPr>
            <w:tcW w:w="3578" w:type="dxa"/>
            <w:vAlign w:val="center"/>
          </w:tcPr>
          <w:p w:rsidR="00752B8E" w:rsidRDefault="00752B8E" w:rsidP="00016345">
            <w:pPr>
              <w:rPr>
                <w:rFonts w:ascii="宋体" w:hAnsi="宋体" w:cs="宋体"/>
                <w:kern w:val="0"/>
              </w:rPr>
            </w:pPr>
            <w:r>
              <w:rPr>
                <w:rFonts w:ascii="宋体" w:hAnsi="宋体" w:cs="宋体" w:hint="eastAsia"/>
                <w:kern w:val="0"/>
              </w:rPr>
              <w:t>处2万元以上3万元以下的罚款</w:t>
            </w:r>
          </w:p>
        </w:tc>
      </w:tr>
    </w:tbl>
    <w:p w:rsidR="00752B8E" w:rsidRDefault="00752B8E"/>
    <w:p w:rsidR="006C42B8" w:rsidRDefault="006C42B8"/>
    <w:p w:rsidR="006C42B8" w:rsidRDefault="006C42B8"/>
    <w:p w:rsidR="006C42B8" w:rsidRDefault="006C42B8"/>
    <w:p w:rsidR="006C42B8" w:rsidRDefault="006C42B8"/>
    <w:p w:rsidR="006C42B8" w:rsidRDefault="006C42B8"/>
    <w:p w:rsidR="006C42B8" w:rsidRDefault="006C42B8"/>
    <w:p w:rsidR="006C42B8" w:rsidRPr="006C42B8" w:rsidRDefault="006C42B8" w:rsidP="006C42B8">
      <w:pPr>
        <w:jc w:val="left"/>
        <w:outlineLvl w:val="0"/>
        <w:rPr>
          <w:sz w:val="32"/>
          <w:szCs w:val="32"/>
        </w:rPr>
      </w:pPr>
      <w:bookmarkStart w:id="16" w:name="_Toc436504949"/>
      <w:bookmarkStart w:id="17" w:name="_Toc438036914"/>
      <w:r w:rsidRPr="006C42B8">
        <w:rPr>
          <w:rStyle w:val="CharChar0"/>
          <w:rFonts w:hint="eastAsia"/>
          <w:sz w:val="32"/>
        </w:rPr>
        <w:t>《广西壮族自治区</w:t>
      </w:r>
      <w:r w:rsidRPr="006C42B8">
        <w:rPr>
          <w:rStyle w:val="CharChar0"/>
          <w:sz w:val="32"/>
        </w:rPr>
        <w:t>城市</w:t>
      </w:r>
      <w:r w:rsidRPr="006C42B8">
        <w:rPr>
          <w:rStyle w:val="CharChar0"/>
          <w:rFonts w:hint="eastAsia"/>
          <w:sz w:val="32"/>
        </w:rPr>
        <w:t>房地产开发经营管理条例》</w:t>
      </w:r>
      <w:r w:rsidRPr="006C42B8">
        <w:rPr>
          <w:rStyle w:val="CharChar"/>
          <w:rFonts w:ascii="宋体" w:hAnsi="宋体" w:hint="eastAsia"/>
          <w:sz w:val="32"/>
          <w:szCs w:val="32"/>
        </w:rPr>
        <w:t>D103.</w:t>
      </w:r>
      <w:bookmarkEnd w:id="16"/>
      <w:bookmarkEnd w:id="17"/>
      <w:r w:rsidRPr="006C42B8">
        <w:rPr>
          <w:rStyle w:val="CharChar"/>
          <w:rFonts w:ascii="宋体" w:hAnsi="宋体" w:hint="eastAsia"/>
          <w:sz w:val="32"/>
          <w:szCs w:val="32"/>
        </w:rPr>
        <w:t>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1260"/>
        <w:gridCol w:w="2304"/>
        <w:gridCol w:w="2565"/>
        <w:gridCol w:w="1018"/>
        <w:gridCol w:w="2573"/>
        <w:gridCol w:w="2334"/>
        <w:gridCol w:w="1125"/>
      </w:tblGrid>
      <w:tr w:rsidR="006C42B8" w:rsidTr="00016345">
        <w:trPr>
          <w:trHeight w:val="450"/>
          <w:jc w:val="center"/>
        </w:trPr>
        <w:tc>
          <w:tcPr>
            <w:tcW w:w="995"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cs="宋体"/>
                <w:b/>
                <w:kern w:val="0"/>
              </w:rPr>
            </w:pPr>
            <w:r>
              <w:rPr>
                <w:rFonts w:ascii="宋体" w:hAnsi="宋体" w:cs="宋体" w:hint="eastAsia"/>
                <w:b/>
                <w:kern w:val="0"/>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cs="宋体"/>
                <w:b/>
                <w:bCs/>
                <w:kern w:val="0"/>
              </w:rPr>
            </w:pPr>
            <w:r>
              <w:rPr>
                <w:rFonts w:ascii="宋体" w:hAnsi="宋体" w:cs="宋体" w:hint="eastAsia"/>
                <w:b/>
                <w:bCs/>
                <w:kern w:val="0"/>
              </w:rPr>
              <w:t>违法行为</w:t>
            </w:r>
          </w:p>
        </w:tc>
        <w:tc>
          <w:tcPr>
            <w:tcW w:w="2304"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hAnsi="宋体" w:cs="宋体"/>
                <w:b/>
                <w:bCs/>
                <w:kern w:val="0"/>
              </w:rPr>
            </w:pPr>
            <w:r>
              <w:rPr>
                <w:rFonts w:ascii="宋体" w:hAnsi="宋体" w:cs="宋体" w:hint="eastAsia"/>
                <w:b/>
                <w:bCs/>
                <w:kern w:val="0"/>
              </w:rPr>
              <w:t>违反条款</w:t>
            </w:r>
          </w:p>
        </w:tc>
        <w:tc>
          <w:tcPr>
            <w:tcW w:w="2565"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cs="宋体"/>
                <w:b/>
                <w:bCs/>
                <w:kern w:val="0"/>
              </w:rPr>
            </w:pPr>
            <w:r>
              <w:rPr>
                <w:rFonts w:ascii="宋体" w:hAnsi="宋体" w:cs="宋体" w:hint="eastAsia"/>
                <w:b/>
                <w:bCs/>
                <w:kern w:val="0"/>
              </w:rPr>
              <w:t>处罚依据</w:t>
            </w:r>
          </w:p>
        </w:tc>
        <w:tc>
          <w:tcPr>
            <w:tcW w:w="3591" w:type="dxa"/>
            <w:gridSpan w:val="2"/>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cs="宋体"/>
                <w:b/>
                <w:bCs/>
                <w:kern w:val="0"/>
              </w:rPr>
            </w:pPr>
            <w:r>
              <w:rPr>
                <w:rFonts w:ascii="宋体" w:hAnsi="宋体" w:cs="宋体" w:hint="eastAsia"/>
                <w:b/>
                <w:bCs/>
                <w:kern w:val="0"/>
              </w:rPr>
              <w:t>违法情节和</w:t>
            </w:r>
            <w:r>
              <w:rPr>
                <w:rFonts w:ascii="宋体" w:hAnsi="宋体" w:cs="宋体" w:hint="eastAsia"/>
                <w:b/>
                <w:kern w:val="0"/>
              </w:rPr>
              <w:t>后果</w:t>
            </w:r>
          </w:p>
        </w:tc>
        <w:tc>
          <w:tcPr>
            <w:tcW w:w="2334"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cs="宋体"/>
                <w:b/>
                <w:bCs/>
                <w:kern w:val="0"/>
              </w:rPr>
            </w:pPr>
            <w:r>
              <w:rPr>
                <w:rFonts w:ascii="宋体" w:hAnsi="宋体" w:cs="宋体" w:hint="eastAsia"/>
                <w:b/>
                <w:bCs/>
                <w:kern w:val="0"/>
              </w:rPr>
              <w:t>行政处罚</w:t>
            </w:r>
          </w:p>
        </w:tc>
        <w:tc>
          <w:tcPr>
            <w:tcW w:w="1125"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jc w:val="center"/>
              <w:rPr>
                <w:rFonts w:ascii="宋体" w:cs="宋体"/>
                <w:b/>
                <w:bCs/>
                <w:kern w:val="0"/>
              </w:rPr>
            </w:pPr>
            <w:r>
              <w:rPr>
                <w:rFonts w:ascii="宋体" w:hAnsi="宋体" w:cs="宋体" w:hint="eastAsia"/>
                <w:b/>
                <w:bCs/>
                <w:kern w:val="0"/>
              </w:rPr>
              <w:t>其他处理</w:t>
            </w:r>
          </w:p>
        </w:tc>
      </w:tr>
      <w:tr w:rsidR="006C42B8" w:rsidTr="00016345">
        <w:trPr>
          <w:trHeight w:val="2079"/>
          <w:jc w:val="center"/>
        </w:trPr>
        <w:tc>
          <w:tcPr>
            <w:tcW w:w="995" w:type="dxa"/>
            <w:vMerge w:val="restart"/>
            <w:tcBorders>
              <w:top w:val="single" w:sz="4" w:space="0" w:color="auto"/>
              <w:left w:val="single" w:sz="4" w:space="0" w:color="auto"/>
              <w:right w:val="single" w:sz="4" w:space="0" w:color="auto"/>
            </w:tcBorders>
            <w:vAlign w:val="center"/>
          </w:tcPr>
          <w:p w:rsidR="006C42B8" w:rsidRDefault="006C42B8" w:rsidP="00016345">
            <w:pPr>
              <w:widowControl/>
              <w:rPr>
                <w:rFonts w:ascii="宋体" w:hAnsi="宋体" w:cs="宋体"/>
                <w:kern w:val="0"/>
              </w:rPr>
            </w:pPr>
            <w:r>
              <w:rPr>
                <w:rFonts w:ascii="宋体" w:hAnsi="宋体" w:cs="宋体" w:hint="eastAsia"/>
                <w:kern w:val="0"/>
              </w:rPr>
              <w:t>D102.13</w:t>
            </w:r>
          </w:p>
        </w:tc>
        <w:tc>
          <w:tcPr>
            <w:tcW w:w="1260" w:type="dxa"/>
            <w:vMerge w:val="restart"/>
            <w:tcBorders>
              <w:top w:val="single" w:sz="4" w:space="0" w:color="auto"/>
              <w:left w:val="single" w:sz="4" w:space="0" w:color="auto"/>
              <w:right w:val="single" w:sz="4" w:space="0" w:color="auto"/>
            </w:tcBorders>
            <w:vAlign w:val="center"/>
          </w:tcPr>
          <w:p w:rsidR="006C42B8" w:rsidRDefault="006C42B8" w:rsidP="00016345">
            <w:pPr>
              <w:widowControl/>
              <w:rPr>
                <w:rFonts w:ascii="宋体" w:cs="宋体"/>
                <w:kern w:val="0"/>
              </w:rPr>
            </w:pPr>
            <w:r w:rsidRPr="006C42B8">
              <w:rPr>
                <w:rFonts w:asciiTheme="minorEastAsia" w:eastAsiaTheme="minorEastAsia" w:hAnsiTheme="minorEastAsia" w:hint="eastAsia"/>
                <w:color w:val="333333"/>
              </w:rPr>
              <w:t>向社会公开出售享受税费减免等优惠政策的保障性安居工程住房的</w:t>
            </w:r>
          </w:p>
        </w:tc>
        <w:tc>
          <w:tcPr>
            <w:tcW w:w="2304" w:type="dxa"/>
            <w:vMerge w:val="restart"/>
            <w:tcBorders>
              <w:top w:val="single" w:sz="4" w:space="0" w:color="auto"/>
              <w:left w:val="single" w:sz="4" w:space="0" w:color="auto"/>
              <w:right w:val="single" w:sz="4" w:space="0" w:color="auto"/>
            </w:tcBorders>
            <w:vAlign w:val="center"/>
          </w:tcPr>
          <w:p w:rsidR="006C42B8" w:rsidRPr="006C42B8" w:rsidRDefault="006C42B8" w:rsidP="00016345">
            <w:pPr>
              <w:widowControl/>
              <w:rPr>
                <w:rFonts w:asciiTheme="minorEastAsia" w:eastAsiaTheme="minorEastAsia" w:hAnsiTheme="minorEastAsia" w:cs="宋体"/>
                <w:bCs/>
                <w:kern w:val="0"/>
              </w:rPr>
            </w:pPr>
            <w:r w:rsidRPr="006C42B8">
              <w:rPr>
                <w:rFonts w:asciiTheme="minorEastAsia" w:eastAsiaTheme="minorEastAsia" w:hAnsiTheme="minorEastAsia" w:cs="宋体" w:hint="eastAsia"/>
                <w:kern w:val="0"/>
              </w:rPr>
              <w:t>《广西壮族自治区</w:t>
            </w:r>
            <w:r w:rsidRPr="006C42B8">
              <w:rPr>
                <w:rFonts w:asciiTheme="minorEastAsia" w:eastAsiaTheme="minorEastAsia" w:hAnsiTheme="minorEastAsia" w:hint="eastAsia"/>
              </w:rPr>
              <w:t>城市房地产开发经营管理条例</w:t>
            </w:r>
            <w:r w:rsidRPr="006C42B8">
              <w:rPr>
                <w:rFonts w:asciiTheme="minorEastAsia" w:eastAsiaTheme="minorEastAsia" w:hAnsiTheme="minorEastAsia" w:cs="宋体" w:hint="eastAsia"/>
                <w:kern w:val="0"/>
              </w:rPr>
              <w:t>》</w:t>
            </w:r>
            <w:r w:rsidRPr="006C42B8">
              <w:rPr>
                <w:rFonts w:asciiTheme="minorEastAsia" w:eastAsiaTheme="minorEastAsia" w:hAnsiTheme="minorEastAsia" w:hint="eastAsia"/>
                <w:color w:val="333333"/>
              </w:rPr>
              <w:t>第三十二条第二款</w:t>
            </w:r>
          </w:p>
        </w:tc>
        <w:tc>
          <w:tcPr>
            <w:tcW w:w="2565" w:type="dxa"/>
            <w:vMerge w:val="restart"/>
            <w:tcBorders>
              <w:top w:val="single" w:sz="4" w:space="0" w:color="auto"/>
              <w:left w:val="single" w:sz="4" w:space="0" w:color="auto"/>
              <w:right w:val="single" w:sz="4" w:space="0" w:color="auto"/>
            </w:tcBorders>
            <w:vAlign w:val="center"/>
          </w:tcPr>
          <w:p w:rsidR="006C42B8" w:rsidRPr="006C42B8" w:rsidRDefault="006C42B8" w:rsidP="006C42B8">
            <w:pPr>
              <w:widowControl/>
              <w:rPr>
                <w:rFonts w:asciiTheme="minorEastAsia" w:eastAsiaTheme="minorEastAsia" w:hAnsiTheme="minorEastAsia" w:cs="宋体"/>
                <w:bCs/>
                <w:kern w:val="0"/>
              </w:rPr>
            </w:pPr>
            <w:r w:rsidRPr="006C42B8">
              <w:rPr>
                <w:rFonts w:asciiTheme="minorEastAsia" w:eastAsiaTheme="minorEastAsia" w:hAnsiTheme="minorEastAsia" w:cs="宋体" w:hint="eastAsia"/>
                <w:kern w:val="0"/>
              </w:rPr>
              <w:t>《广西壮族自治区</w:t>
            </w:r>
            <w:r w:rsidRPr="006C42B8">
              <w:rPr>
                <w:rFonts w:asciiTheme="minorEastAsia" w:eastAsiaTheme="minorEastAsia" w:hAnsiTheme="minorEastAsia" w:hint="eastAsia"/>
              </w:rPr>
              <w:t>城市房地产开发经营管理条例</w:t>
            </w:r>
            <w:r w:rsidRPr="006C42B8">
              <w:rPr>
                <w:rFonts w:asciiTheme="minorEastAsia" w:eastAsiaTheme="minorEastAsia" w:hAnsiTheme="minorEastAsia" w:cs="宋体" w:hint="eastAsia"/>
                <w:kern w:val="0"/>
              </w:rPr>
              <w:t>》</w:t>
            </w:r>
            <w:bookmarkStart w:id="18" w:name="41"/>
            <w:r w:rsidRPr="006C42B8">
              <w:rPr>
                <w:rFonts w:asciiTheme="minorEastAsia" w:eastAsiaTheme="minorEastAsia" w:hAnsiTheme="minorEastAsia" w:hint="eastAsia"/>
                <w:b/>
                <w:bCs/>
                <w:color w:val="000000"/>
              </w:rPr>
              <w:t>第四十一条</w:t>
            </w:r>
            <w:bookmarkEnd w:id="18"/>
            <w:r w:rsidRPr="006C42B8">
              <w:rPr>
                <w:rFonts w:asciiTheme="minorEastAsia" w:eastAsiaTheme="minorEastAsia" w:hAnsiTheme="minorEastAsia" w:hint="eastAsia"/>
                <w:color w:val="333333"/>
              </w:rPr>
              <w:t xml:space="preserve">　违反本条例第三十二条第二款规定，向社会公开出售享受税费减免等优惠政策的保障性安居工程住房的，由开发主管部门责令其限期改正，已出售的责令其补缴减免的税费，并处以销售额百分之一以上百分之三以下的罚款。</w:t>
            </w:r>
          </w:p>
        </w:tc>
        <w:tc>
          <w:tcPr>
            <w:tcW w:w="1018" w:type="dxa"/>
            <w:tcBorders>
              <w:top w:val="single" w:sz="4" w:space="0" w:color="auto"/>
              <w:left w:val="single" w:sz="4" w:space="0" w:color="auto"/>
              <w:right w:val="single" w:sz="4" w:space="0" w:color="auto"/>
            </w:tcBorders>
            <w:vAlign w:val="center"/>
          </w:tcPr>
          <w:p w:rsidR="006C42B8" w:rsidRDefault="006C42B8" w:rsidP="00016345">
            <w:pPr>
              <w:jc w:val="center"/>
              <w:rPr>
                <w:rFonts w:ascii="宋体" w:hAnsi="宋体" w:cs="宋体"/>
                <w:bCs/>
                <w:kern w:val="0"/>
              </w:rPr>
            </w:pPr>
            <w:r>
              <w:rPr>
                <w:rFonts w:ascii="宋体" w:hAnsi="宋体" w:cs="宋体" w:hint="eastAsia"/>
                <w:bCs/>
                <w:kern w:val="0"/>
              </w:rPr>
              <w:t>轻微</w:t>
            </w:r>
          </w:p>
        </w:tc>
        <w:tc>
          <w:tcPr>
            <w:tcW w:w="2573" w:type="dxa"/>
            <w:tcBorders>
              <w:top w:val="single" w:sz="4" w:space="0" w:color="auto"/>
              <w:left w:val="single" w:sz="4" w:space="0" w:color="auto"/>
              <w:right w:val="single" w:sz="4" w:space="0" w:color="auto"/>
            </w:tcBorders>
            <w:vAlign w:val="center"/>
          </w:tcPr>
          <w:p w:rsidR="006C42B8" w:rsidRDefault="006C42B8" w:rsidP="00016345">
            <w:pPr>
              <w:rPr>
                <w:rFonts w:ascii="宋体" w:hAnsi="宋体" w:cs="宋体"/>
                <w:bCs/>
                <w:kern w:val="0"/>
              </w:rPr>
            </w:pPr>
            <w:r w:rsidRPr="006C42B8">
              <w:rPr>
                <w:rFonts w:asciiTheme="minorEastAsia" w:eastAsiaTheme="minorEastAsia" w:hAnsiTheme="minorEastAsia" w:hint="eastAsia"/>
                <w:color w:val="333333"/>
              </w:rPr>
              <w:t>向社会公开出售享受税费减免等优惠政策的保障性安居工程住房</w:t>
            </w:r>
            <w:r>
              <w:rPr>
                <w:rFonts w:ascii="宋体" w:hAnsi="宋体" w:cs="Arial" w:hint="eastAsia"/>
                <w:spacing w:val="8"/>
                <w:kern w:val="0"/>
              </w:rPr>
              <w:t>10</w:t>
            </w:r>
            <w:r>
              <w:rPr>
                <w:rFonts w:ascii="Arial" w:hAnsi="Arial" w:cs="Arial" w:hint="eastAsia"/>
                <w:spacing w:val="8"/>
                <w:kern w:val="0"/>
              </w:rPr>
              <w:t>套以下</w:t>
            </w:r>
            <w:r>
              <w:rPr>
                <w:rFonts w:ascii="宋体" w:hAnsi="宋体" w:cs="Arial" w:hint="eastAsia"/>
                <w:spacing w:val="8"/>
                <w:kern w:val="0"/>
              </w:rPr>
              <w:t>的</w:t>
            </w:r>
          </w:p>
        </w:tc>
        <w:tc>
          <w:tcPr>
            <w:tcW w:w="2334"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rPr>
                <w:rFonts w:ascii="宋体" w:hAnsi="宋体" w:cs="Arial"/>
                <w:spacing w:val="8"/>
                <w:kern w:val="0"/>
              </w:rPr>
            </w:pPr>
            <w:r w:rsidRPr="006C42B8">
              <w:rPr>
                <w:rFonts w:asciiTheme="minorEastAsia" w:eastAsiaTheme="minorEastAsia" w:hAnsiTheme="minorEastAsia" w:hint="eastAsia"/>
                <w:color w:val="333333"/>
              </w:rPr>
              <w:t>并处以销售额</w:t>
            </w:r>
            <w:r>
              <w:rPr>
                <w:rFonts w:ascii="宋体" w:hAnsi="宋体" w:cs="Arial" w:hint="eastAsia"/>
                <w:spacing w:val="8"/>
                <w:kern w:val="0"/>
              </w:rPr>
              <w:t>1</w:t>
            </w:r>
            <w:r>
              <w:rPr>
                <w:rFonts w:ascii="宋体" w:hAnsi="宋体" w:cs="Arial"/>
                <w:spacing w:val="8"/>
                <w:kern w:val="0"/>
              </w:rPr>
              <w:t>％以上</w:t>
            </w:r>
            <w:r>
              <w:rPr>
                <w:rFonts w:ascii="宋体" w:hAnsi="宋体" w:cs="Arial" w:hint="eastAsia"/>
                <w:spacing w:val="8"/>
                <w:kern w:val="0"/>
              </w:rPr>
              <w:t>1.5</w:t>
            </w:r>
            <w:r>
              <w:rPr>
                <w:rFonts w:ascii="宋体" w:hAnsi="宋体" w:cs="Arial"/>
                <w:spacing w:val="8"/>
                <w:kern w:val="0"/>
              </w:rPr>
              <w:t>％以下的罚款</w:t>
            </w:r>
          </w:p>
        </w:tc>
        <w:tc>
          <w:tcPr>
            <w:tcW w:w="1125"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rPr>
                <w:rFonts w:ascii="Arial" w:hAnsi="Arial" w:cs="Arial"/>
                <w:spacing w:val="8"/>
                <w:kern w:val="0"/>
              </w:rPr>
            </w:pPr>
            <w:r w:rsidRPr="006C42B8">
              <w:rPr>
                <w:rFonts w:asciiTheme="minorEastAsia" w:eastAsiaTheme="minorEastAsia" w:hAnsiTheme="minorEastAsia" w:hint="eastAsia"/>
                <w:color w:val="333333"/>
              </w:rPr>
              <w:t>责令其限期改正，已出售的责令其补缴减免的税费</w:t>
            </w:r>
          </w:p>
        </w:tc>
      </w:tr>
      <w:tr w:rsidR="006C42B8" w:rsidTr="006C42B8">
        <w:trPr>
          <w:trHeight w:val="2604"/>
          <w:jc w:val="center"/>
        </w:trPr>
        <w:tc>
          <w:tcPr>
            <w:tcW w:w="995" w:type="dxa"/>
            <w:vMerge/>
            <w:tcBorders>
              <w:left w:val="single" w:sz="4" w:space="0" w:color="auto"/>
              <w:right w:val="single" w:sz="4" w:space="0" w:color="auto"/>
            </w:tcBorders>
            <w:vAlign w:val="center"/>
          </w:tcPr>
          <w:p w:rsidR="006C42B8" w:rsidRDefault="006C42B8" w:rsidP="00016345">
            <w:pPr>
              <w:widowControl/>
              <w:rPr>
                <w:rFonts w:ascii="宋体" w:hAnsi="宋体" w:cs="宋体"/>
                <w:kern w:val="0"/>
              </w:rPr>
            </w:pPr>
          </w:p>
        </w:tc>
        <w:tc>
          <w:tcPr>
            <w:tcW w:w="1260" w:type="dxa"/>
            <w:vMerge/>
            <w:tcBorders>
              <w:left w:val="single" w:sz="4" w:space="0" w:color="auto"/>
              <w:right w:val="single" w:sz="4" w:space="0" w:color="auto"/>
            </w:tcBorders>
            <w:vAlign w:val="center"/>
          </w:tcPr>
          <w:p w:rsidR="006C42B8" w:rsidRDefault="006C42B8" w:rsidP="00016345">
            <w:pPr>
              <w:widowControl/>
              <w:rPr>
                <w:rFonts w:ascii="宋体" w:hAnsi="宋体" w:cs="宋体"/>
                <w:kern w:val="0"/>
              </w:rPr>
            </w:pPr>
          </w:p>
        </w:tc>
        <w:tc>
          <w:tcPr>
            <w:tcW w:w="2304" w:type="dxa"/>
            <w:vMerge/>
            <w:tcBorders>
              <w:left w:val="single" w:sz="4" w:space="0" w:color="auto"/>
              <w:right w:val="single" w:sz="4" w:space="0" w:color="auto"/>
            </w:tcBorders>
          </w:tcPr>
          <w:p w:rsidR="006C42B8" w:rsidRDefault="006C42B8" w:rsidP="00016345">
            <w:pPr>
              <w:widowControl/>
              <w:rPr>
                <w:rFonts w:ascii="宋体" w:hAnsi="宋体" w:cs="宋体"/>
                <w:kern w:val="0"/>
              </w:rPr>
            </w:pPr>
          </w:p>
        </w:tc>
        <w:tc>
          <w:tcPr>
            <w:tcW w:w="2565" w:type="dxa"/>
            <w:vMerge/>
            <w:tcBorders>
              <w:left w:val="single" w:sz="4" w:space="0" w:color="auto"/>
              <w:right w:val="single" w:sz="4" w:space="0" w:color="auto"/>
            </w:tcBorders>
            <w:vAlign w:val="center"/>
          </w:tcPr>
          <w:p w:rsidR="006C42B8" w:rsidRDefault="006C42B8" w:rsidP="00016345">
            <w:pPr>
              <w:widowControl/>
              <w:rPr>
                <w:rFonts w:ascii="宋体" w:hAnsi="宋体" w:cs="宋体"/>
                <w:kern w:val="0"/>
              </w:rPr>
            </w:pPr>
          </w:p>
        </w:tc>
        <w:tc>
          <w:tcPr>
            <w:tcW w:w="1018" w:type="dxa"/>
            <w:tcBorders>
              <w:left w:val="single" w:sz="4" w:space="0" w:color="auto"/>
              <w:right w:val="single" w:sz="4" w:space="0" w:color="auto"/>
            </w:tcBorders>
            <w:vAlign w:val="center"/>
          </w:tcPr>
          <w:p w:rsidR="006C42B8" w:rsidRDefault="006C42B8" w:rsidP="00016345">
            <w:pPr>
              <w:jc w:val="center"/>
              <w:rPr>
                <w:rFonts w:ascii="Arial" w:hAnsi="Arial" w:cs="Arial"/>
                <w:spacing w:val="8"/>
                <w:kern w:val="0"/>
              </w:rPr>
            </w:pPr>
            <w:r>
              <w:rPr>
                <w:rFonts w:ascii="宋体" w:hAnsi="宋体" w:cs="宋体" w:hint="eastAsia"/>
                <w:bCs/>
                <w:kern w:val="0"/>
              </w:rPr>
              <w:t>一般</w:t>
            </w:r>
          </w:p>
        </w:tc>
        <w:tc>
          <w:tcPr>
            <w:tcW w:w="2573" w:type="dxa"/>
            <w:tcBorders>
              <w:left w:val="single" w:sz="4" w:space="0" w:color="auto"/>
              <w:right w:val="single" w:sz="4" w:space="0" w:color="auto"/>
            </w:tcBorders>
            <w:vAlign w:val="center"/>
          </w:tcPr>
          <w:p w:rsidR="006C42B8" w:rsidRDefault="006C42B8" w:rsidP="00016345">
            <w:pPr>
              <w:rPr>
                <w:rFonts w:ascii="宋体" w:hAnsi="宋体" w:cs="宋体"/>
                <w:bCs/>
                <w:kern w:val="0"/>
              </w:rPr>
            </w:pPr>
            <w:r w:rsidRPr="006C42B8">
              <w:rPr>
                <w:rFonts w:asciiTheme="minorEastAsia" w:eastAsiaTheme="minorEastAsia" w:hAnsiTheme="minorEastAsia" w:hint="eastAsia"/>
                <w:color w:val="333333"/>
              </w:rPr>
              <w:t>向社会公开出售享受税费减免等优惠政策的保障性安居工程住房</w:t>
            </w:r>
            <w:r>
              <w:rPr>
                <w:rFonts w:ascii="宋体" w:hAnsi="宋体" w:cs="Arial" w:hint="eastAsia"/>
                <w:spacing w:val="8"/>
                <w:kern w:val="0"/>
              </w:rPr>
              <w:t>10</w:t>
            </w:r>
            <w:r>
              <w:rPr>
                <w:rFonts w:ascii="Arial" w:hAnsi="Arial" w:cs="Arial" w:hint="eastAsia"/>
                <w:spacing w:val="8"/>
                <w:kern w:val="0"/>
              </w:rPr>
              <w:t>套以上</w:t>
            </w:r>
            <w:r>
              <w:rPr>
                <w:rFonts w:ascii="宋体" w:hAnsi="宋体" w:cs="Arial" w:hint="eastAsia"/>
                <w:spacing w:val="8"/>
                <w:kern w:val="0"/>
              </w:rPr>
              <w:t>30</w:t>
            </w:r>
            <w:r>
              <w:rPr>
                <w:rFonts w:ascii="Arial" w:hAnsi="Arial" w:cs="Arial" w:hint="eastAsia"/>
                <w:spacing w:val="8"/>
                <w:kern w:val="0"/>
              </w:rPr>
              <w:t>套以下</w:t>
            </w:r>
            <w:r>
              <w:rPr>
                <w:rFonts w:ascii="宋体" w:hAnsi="宋体" w:cs="Arial" w:hint="eastAsia"/>
                <w:spacing w:val="8"/>
                <w:kern w:val="0"/>
              </w:rPr>
              <w:t>的</w:t>
            </w:r>
          </w:p>
        </w:tc>
        <w:tc>
          <w:tcPr>
            <w:tcW w:w="2334"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rPr>
                <w:rFonts w:ascii="宋体" w:hAnsi="宋体" w:cs="Arial"/>
                <w:spacing w:val="8"/>
                <w:kern w:val="0"/>
              </w:rPr>
            </w:pPr>
            <w:r w:rsidRPr="006C42B8">
              <w:rPr>
                <w:rFonts w:asciiTheme="minorEastAsia" w:eastAsiaTheme="minorEastAsia" w:hAnsiTheme="minorEastAsia" w:hint="eastAsia"/>
                <w:color w:val="333333"/>
              </w:rPr>
              <w:t>并处以销售额</w:t>
            </w:r>
            <w:r>
              <w:rPr>
                <w:rFonts w:ascii="宋体" w:hAnsi="宋体" w:cs="Arial" w:hint="eastAsia"/>
                <w:spacing w:val="8"/>
                <w:kern w:val="0"/>
              </w:rPr>
              <w:t>1.5</w:t>
            </w:r>
            <w:r>
              <w:rPr>
                <w:rFonts w:ascii="宋体" w:hAnsi="宋体" w:cs="Arial"/>
                <w:spacing w:val="8"/>
                <w:kern w:val="0"/>
              </w:rPr>
              <w:t>％以上</w:t>
            </w:r>
            <w:r>
              <w:rPr>
                <w:rFonts w:ascii="宋体" w:hAnsi="宋体" w:cs="Arial" w:hint="eastAsia"/>
                <w:spacing w:val="8"/>
                <w:kern w:val="0"/>
              </w:rPr>
              <w:t>2</w:t>
            </w:r>
            <w:r>
              <w:rPr>
                <w:rFonts w:ascii="宋体" w:hAnsi="宋体" w:cs="Arial"/>
                <w:spacing w:val="8"/>
                <w:kern w:val="0"/>
              </w:rPr>
              <w:t>％以下的罚款</w:t>
            </w:r>
          </w:p>
        </w:tc>
        <w:tc>
          <w:tcPr>
            <w:tcW w:w="1125" w:type="dxa"/>
            <w:tcBorders>
              <w:top w:val="single" w:sz="4" w:space="0" w:color="auto"/>
              <w:left w:val="single" w:sz="4" w:space="0" w:color="auto"/>
              <w:bottom w:val="single" w:sz="4" w:space="0" w:color="auto"/>
              <w:right w:val="single" w:sz="4" w:space="0" w:color="auto"/>
            </w:tcBorders>
            <w:vAlign w:val="center"/>
          </w:tcPr>
          <w:p w:rsidR="006C42B8" w:rsidRDefault="006C42B8" w:rsidP="00016345">
            <w:pPr>
              <w:widowControl/>
              <w:rPr>
                <w:rFonts w:ascii="Arial" w:hAnsi="Arial" w:cs="Arial"/>
                <w:spacing w:val="8"/>
                <w:kern w:val="0"/>
              </w:rPr>
            </w:pPr>
            <w:r w:rsidRPr="006C42B8">
              <w:rPr>
                <w:rFonts w:asciiTheme="minorEastAsia" w:eastAsiaTheme="minorEastAsia" w:hAnsiTheme="minorEastAsia" w:hint="eastAsia"/>
                <w:color w:val="333333"/>
              </w:rPr>
              <w:t>责令其限期改正，已出售的责令其补缴减免的税费</w:t>
            </w:r>
          </w:p>
        </w:tc>
      </w:tr>
      <w:tr w:rsidR="006C42B8" w:rsidTr="00016345">
        <w:trPr>
          <w:trHeight w:val="1255"/>
          <w:jc w:val="center"/>
        </w:trPr>
        <w:tc>
          <w:tcPr>
            <w:tcW w:w="995" w:type="dxa"/>
            <w:vMerge/>
            <w:tcBorders>
              <w:left w:val="single" w:sz="4" w:space="0" w:color="auto"/>
              <w:right w:val="single" w:sz="4" w:space="0" w:color="auto"/>
            </w:tcBorders>
            <w:vAlign w:val="center"/>
          </w:tcPr>
          <w:p w:rsidR="006C42B8" w:rsidRDefault="006C42B8" w:rsidP="00016345">
            <w:pPr>
              <w:widowControl/>
              <w:rPr>
                <w:rFonts w:ascii="宋体" w:hAnsi="宋体" w:cs="宋体"/>
                <w:kern w:val="0"/>
              </w:rPr>
            </w:pPr>
          </w:p>
        </w:tc>
        <w:tc>
          <w:tcPr>
            <w:tcW w:w="1260" w:type="dxa"/>
            <w:vMerge/>
            <w:tcBorders>
              <w:left w:val="single" w:sz="4" w:space="0" w:color="auto"/>
              <w:right w:val="single" w:sz="4" w:space="0" w:color="auto"/>
            </w:tcBorders>
            <w:vAlign w:val="center"/>
          </w:tcPr>
          <w:p w:rsidR="006C42B8" w:rsidRDefault="006C42B8" w:rsidP="00016345">
            <w:pPr>
              <w:widowControl/>
              <w:rPr>
                <w:rFonts w:ascii="宋体" w:hAnsi="宋体" w:cs="宋体"/>
                <w:kern w:val="0"/>
              </w:rPr>
            </w:pPr>
          </w:p>
        </w:tc>
        <w:tc>
          <w:tcPr>
            <w:tcW w:w="2304" w:type="dxa"/>
            <w:vMerge/>
            <w:tcBorders>
              <w:left w:val="single" w:sz="4" w:space="0" w:color="auto"/>
              <w:right w:val="single" w:sz="4" w:space="0" w:color="auto"/>
            </w:tcBorders>
          </w:tcPr>
          <w:p w:rsidR="006C42B8" w:rsidRDefault="006C42B8" w:rsidP="00016345">
            <w:pPr>
              <w:widowControl/>
              <w:rPr>
                <w:rFonts w:ascii="宋体" w:hAnsi="宋体" w:cs="宋体"/>
                <w:kern w:val="0"/>
              </w:rPr>
            </w:pPr>
          </w:p>
        </w:tc>
        <w:tc>
          <w:tcPr>
            <w:tcW w:w="2565" w:type="dxa"/>
            <w:vMerge/>
            <w:tcBorders>
              <w:left w:val="single" w:sz="4" w:space="0" w:color="auto"/>
              <w:right w:val="single" w:sz="4" w:space="0" w:color="auto"/>
            </w:tcBorders>
            <w:vAlign w:val="center"/>
          </w:tcPr>
          <w:p w:rsidR="006C42B8" w:rsidRDefault="006C42B8" w:rsidP="00016345">
            <w:pPr>
              <w:widowControl/>
              <w:rPr>
                <w:rFonts w:ascii="宋体" w:hAnsi="宋体" w:cs="宋体"/>
                <w:kern w:val="0"/>
              </w:rPr>
            </w:pPr>
          </w:p>
        </w:tc>
        <w:tc>
          <w:tcPr>
            <w:tcW w:w="1018" w:type="dxa"/>
            <w:tcBorders>
              <w:left w:val="single" w:sz="4" w:space="0" w:color="auto"/>
              <w:right w:val="single" w:sz="4" w:space="0" w:color="auto"/>
            </w:tcBorders>
            <w:vAlign w:val="center"/>
          </w:tcPr>
          <w:p w:rsidR="006C42B8" w:rsidRDefault="006C42B8" w:rsidP="00016345">
            <w:pPr>
              <w:jc w:val="center"/>
              <w:rPr>
                <w:rFonts w:ascii="宋体" w:hAnsi="宋体" w:cs="宋体"/>
                <w:bCs/>
                <w:kern w:val="0"/>
              </w:rPr>
            </w:pPr>
            <w:r>
              <w:rPr>
                <w:rFonts w:ascii="宋体" w:hAnsi="宋体" w:cs="宋体" w:hint="eastAsia"/>
                <w:bCs/>
                <w:kern w:val="0"/>
              </w:rPr>
              <w:t>严重</w:t>
            </w:r>
          </w:p>
        </w:tc>
        <w:tc>
          <w:tcPr>
            <w:tcW w:w="2573" w:type="dxa"/>
            <w:tcBorders>
              <w:left w:val="single" w:sz="4" w:space="0" w:color="auto"/>
              <w:right w:val="single" w:sz="4" w:space="0" w:color="auto"/>
            </w:tcBorders>
            <w:vAlign w:val="center"/>
          </w:tcPr>
          <w:p w:rsidR="006C42B8" w:rsidRDefault="006C42B8" w:rsidP="00016345">
            <w:pPr>
              <w:rPr>
                <w:rFonts w:ascii="宋体" w:hAnsi="宋体" w:cs="宋体"/>
                <w:strike/>
                <w:kern w:val="0"/>
              </w:rPr>
            </w:pPr>
            <w:r w:rsidRPr="006C42B8">
              <w:rPr>
                <w:rFonts w:asciiTheme="minorEastAsia" w:eastAsiaTheme="minorEastAsia" w:hAnsiTheme="minorEastAsia" w:hint="eastAsia"/>
                <w:color w:val="333333"/>
              </w:rPr>
              <w:t>向社会公开出售享受税费减免等优惠政策的保障性安居工程住房</w:t>
            </w:r>
            <w:r>
              <w:rPr>
                <w:rFonts w:ascii="宋体" w:hAnsi="宋体" w:cs="Arial" w:hint="eastAsia"/>
                <w:spacing w:val="8"/>
                <w:kern w:val="0"/>
              </w:rPr>
              <w:t>30</w:t>
            </w:r>
            <w:r>
              <w:rPr>
                <w:rFonts w:ascii="Arial" w:hAnsi="Arial" w:cs="Arial" w:hint="eastAsia"/>
                <w:spacing w:val="8"/>
                <w:kern w:val="0"/>
              </w:rPr>
              <w:t>套以上</w:t>
            </w:r>
            <w:r>
              <w:rPr>
                <w:rFonts w:ascii="宋体" w:hAnsi="宋体" w:cs="Arial" w:hint="eastAsia"/>
                <w:spacing w:val="8"/>
                <w:kern w:val="0"/>
              </w:rPr>
              <w:t>的</w:t>
            </w:r>
          </w:p>
        </w:tc>
        <w:tc>
          <w:tcPr>
            <w:tcW w:w="2334" w:type="dxa"/>
            <w:tcBorders>
              <w:top w:val="single" w:sz="4" w:space="0" w:color="auto"/>
              <w:left w:val="single" w:sz="4" w:space="0" w:color="auto"/>
              <w:right w:val="single" w:sz="4" w:space="0" w:color="auto"/>
            </w:tcBorders>
            <w:vAlign w:val="center"/>
          </w:tcPr>
          <w:p w:rsidR="006C42B8" w:rsidRDefault="006C42B8" w:rsidP="00016345">
            <w:pPr>
              <w:widowControl/>
              <w:rPr>
                <w:rFonts w:ascii="宋体" w:hAnsi="宋体" w:cs="Arial"/>
                <w:spacing w:val="8"/>
                <w:kern w:val="0"/>
              </w:rPr>
            </w:pPr>
            <w:r w:rsidRPr="006C42B8">
              <w:rPr>
                <w:rFonts w:asciiTheme="minorEastAsia" w:eastAsiaTheme="minorEastAsia" w:hAnsiTheme="minorEastAsia" w:hint="eastAsia"/>
                <w:color w:val="333333"/>
              </w:rPr>
              <w:t>并处以销售额</w:t>
            </w:r>
            <w:r>
              <w:rPr>
                <w:rFonts w:ascii="宋体" w:hAnsi="宋体" w:cs="Arial" w:hint="eastAsia"/>
                <w:spacing w:val="8"/>
                <w:kern w:val="0"/>
              </w:rPr>
              <w:t>2</w:t>
            </w:r>
            <w:r>
              <w:rPr>
                <w:rFonts w:ascii="宋体" w:hAnsi="宋体" w:cs="Arial"/>
                <w:spacing w:val="8"/>
                <w:kern w:val="0"/>
              </w:rPr>
              <w:t>％以上</w:t>
            </w:r>
            <w:r>
              <w:rPr>
                <w:rFonts w:ascii="宋体" w:hAnsi="宋体" w:cs="Arial" w:hint="eastAsia"/>
                <w:spacing w:val="8"/>
                <w:kern w:val="0"/>
              </w:rPr>
              <w:t>3</w:t>
            </w:r>
            <w:r>
              <w:rPr>
                <w:rFonts w:ascii="宋体" w:hAnsi="宋体" w:cs="Arial"/>
                <w:spacing w:val="8"/>
                <w:kern w:val="0"/>
              </w:rPr>
              <w:t>％以下的罚款</w:t>
            </w:r>
          </w:p>
        </w:tc>
        <w:tc>
          <w:tcPr>
            <w:tcW w:w="1125" w:type="dxa"/>
            <w:tcBorders>
              <w:top w:val="single" w:sz="4" w:space="0" w:color="auto"/>
              <w:left w:val="single" w:sz="4" w:space="0" w:color="auto"/>
              <w:right w:val="single" w:sz="4" w:space="0" w:color="auto"/>
            </w:tcBorders>
            <w:vAlign w:val="center"/>
          </w:tcPr>
          <w:p w:rsidR="006C42B8" w:rsidRDefault="006C42B8" w:rsidP="00016345">
            <w:pPr>
              <w:widowControl/>
              <w:rPr>
                <w:rFonts w:ascii="Arial" w:hAnsi="Arial" w:cs="Arial"/>
                <w:spacing w:val="8"/>
                <w:kern w:val="0"/>
              </w:rPr>
            </w:pPr>
            <w:r w:rsidRPr="006C42B8">
              <w:rPr>
                <w:rFonts w:asciiTheme="minorEastAsia" w:eastAsiaTheme="minorEastAsia" w:hAnsiTheme="minorEastAsia" w:hint="eastAsia"/>
                <w:color w:val="333333"/>
              </w:rPr>
              <w:t>责令其限期改正，已出售的责令其补缴减免的税费</w:t>
            </w:r>
          </w:p>
        </w:tc>
      </w:tr>
    </w:tbl>
    <w:p w:rsidR="006C42B8" w:rsidRDefault="006C42B8"/>
    <w:p w:rsidR="00477D23" w:rsidRDefault="00477D23"/>
    <w:p w:rsidR="00477D23" w:rsidRDefault="00477D23"/>
    <w:p w:rsidR="00477D23" w:rsidRDefault="00477D23"/>
    <w:p w:rsidR="00477D23" w:rsidRPr="003E626A" w:rsidRDefault="00477D23">
      <w:pPr>
        <w:rPr>
          <w:b/>
          <w:color w:val="FF0000"/>
          <w:sz w:val="32"/>
          <w:szCs w:val="32"/>
        </w:rPr>
      </w:pPr>
      <w:r w:rsidRPr="003E626A">
        <w:rPr>
          <w:rFonts w:ascii="宋体" w:hAnsi="宋体" w:hint="eastAsia"/>
          <w:b/>
          <w:bCs/>
          <w:color w:val="FF0000"/>
          <w:sz w:val="32"/>
          <w:szCs w:val="32"/>
        </w:rPr>
        <w:lastRenderedPageBreak/>
        <w:t>《城镇排水与污水处理条例》C203.50.1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00"/>
        <w:gridCol w:w="1620"/>
        <w:gridCol w:w="2880"/>
        <w:gridCol w:w="720"/>
        <w:gridCol w:w="2030"/>
        <w:gridCol w:w="1570"/>
        <w:gridCol w:w="2005"/>
      </w:tblGrid>
      <w:tr w:rsidR="00477D23" w:rsidTr="00016345">
        <w:trPr>
          <w:trHeight w:val="450"/>
          <w:jc w:val="center"/>
        </w:trPr>
        <w:tc>
          <w:tcPr>
            <w:tcW w:w="1548" w:type="dxa"/>
            <w:vAlign w:val="center"/>
          </w:tcPr>
          <w:p w:rsidR="00477D23" w:rsidRDefault="00477D23" w:rsidP="00016345">
            <w:pPr>
              <w:widowControl/>
              <w:jc w:val="center"/>
              <w:rPr>
                <w:rFonts w:ascii="宋体" w:hAnsi="宋体" w:cs="宋体"/>
                <w:b/>
                <w:kern w:val="0"/>
              </w:rPr>
            </w:pPr>
            <w:r>
              <w:rPr>
                <w:rFonts w:ascii="宋体" w:hAnsi="宋体" w:cs="宋体" w:hint="eastAsia"/>
                <w:b/>
                <w:kern w:val="0"/>
              </w:rPr>
              <w:t>序号</w:t>
            </w:r>
          </w:p>
        </w:tc>
        <w:tc>
          <w:tcPr>
            <w:tcW w:w="1800" w:type="dxa"/>
            <w:vAlign w:val="center"/>
          </w:tcPr>
          <w:p w:rsidR="00477D23" w:rsidRDefault="00477D23" w:rsidP="00016345">
            <w:pPr>
              <w:widowControl/>
              <w:jc w:val="center"/>
              <w:rPr>
                <w:rFonts w:ascii="宋体" w:hAnsi="宋体" w:cs="宋体"/>
                <w:b/>
                <w:bCs/>
                <w:kern w:val="0"/>
              </w:rPr>
            </w:pPr>
            <w:r>
              <w:rPr>
                <w:rFonts w:ascii="宋体" w:hAnsi="宋体" w:cs="宋体" w:hint="eastAsia"/>
                <w:b/>
                <w:bCs/>
                <w:kern w:val="0"/>
              </w:rPr>
              <w:t>违法行为</w:t>
            </w:r>
          </w:p>
        </w:tc>
        <w:tc>
          <w:tcPr>
            <w:tcW w:w="1620" w:type="dxa"/>
            <w:vAlign w:val="center"/>
          </w:tcPr>
          <w:p w:rsidR="00477D23" w:rsidRDefault="00477D23" w:rsidP="00016345">
            <w:pPr>
              <w:widowControl/>
              <w:jc w:val="center"/>
              <w:rPr>
                <w:rFonts w:ascii="宋体" w:hAnsi="宋体" w:cs="宋体"/>
                <w:b/>
                <w:bCs/>
                <w:kern w:val="0"/>
              </w:rPr>
            </w:pPr>
            <w:r>
              <w:rPr>
                <w:rFonts w:ascii="宋体" w:hAnsi="宋体" w:cs="宋体" w:hint="eastAsia"/>
                <w:b/>
                <w:bCs/>
                <w:kern w:val="0"/>
              </w:rPr>
              <w:t>违反条款</w:t>
            </w:r>
          </w:p>
        </w:tc>
        <w:tc>
          <w:tcPr>
            <w:tcW w:w="2880" w:type="dxa"/>
            <w:vAlign w:val="center"/>
          </w:tcPr>
          <w:p w:rsidR="00477D23" w:rsidRDefault="00477D23" w:rsidP="00016345">
            <w:pPr>
              <w:widowControl/>
              <w:jc w:val="center"/>
              <w:rPr>
                <w:rFonts w:ascii="宋体" w:hAnsi="宋体" w:cs="宋体"/>
                <w:b/>
                <w:bCs/>
                <w:kern w:val="0"/>
              </w:rPr>
            </w:pPr>
            <w:r>
              <w:rPr>
                <w:rFonts w:ascii="宋体" w:hAnsi="宋体" w:cs="宋体" w:hint="eastAsia"/>
                <w:b/>
                <w:bCs/>
                <w:kern w:val="0"/>
              </w:rPr>
              <w:t>处罚依据</w:t>
            </w:r>
          </w:p>
        </w:tc>
        <w:tc>
          <w:tcPr>
            <w:tcW w:w="2750" w:type="dxa"/>
            <w:gridSpan w:val="2"/>
            <w:vAlign w:val="center"/>
          </w:tcPr>
          <w:p w:rsidR="00477D23" w:rsidRDefault="00477D23" w:rsidP="00016345">
            <w:pPr>
              <w:widowControl/>
              <w:jc w:val="center"/>
              <w:rPr>
                <w:rFonts w:ascii="宋体" w:hAnsi="宋体" w:cs="宋体"/>
                <w:b/>
                <w:bCs/>
                <w:kern w:val="0"/>
              </w:rPr>
            </w:pPr>
            <w:r>
              <w:rPr>
                <w:rFonts w:ascii="宋体" w:hAnsi="宋体" w:cs="宋体" w:hint="eastAsia"/>
                <w:b/>
                <w:bCs/>
                <w:kern w:val="0"/>
              </w:rPr>
              <w:t>违法情节和</w:t>
            </w:r>
            <w:r>
              <w:rPr>
                <w:rFonts w:ascii="宋体" w:hAnsi="宋体" w:cs="宋体" w:hint="eastAsia"/>
                <w:b/>
                <w:kern w:val="0"/>
              </w:rPr>
              <w:t>后果</w:t>
            </w:r>
          </w:p>
        </w:tc>
        <w:tc>
          <w:tcPr>
            <w:tcW w:w="1570" w:type="dxa"/>
            <w:vAlign w:val="center"/>
          </w:tcPr>
          <w:p w:rsidR="00477D23" w:rsidRDefault="00477D23" w:rsidP="00016345">
            <w:pPr>
              <w:widowControl/>
              <w:jc w:val="center"/>
              <w:rPr>
                <w:rFonts w:ascii="宋体" w:hAnsi="宋体" w:cs="宋体"/>
                <w:b/>
                <w:bCs/>
                <w:kern w:val="0"/>
              </w:rPr>
            </w:pPr>
            <w:r>
              <w:rPr>
                <w:rFonts w:ascii="宋体" w:hAnsi="宋体" w:cs="宋体" w:hint="eastAsia"/>
                <w:b/>
                <w:bCs/>
                <w:kern w:val="0"/>
              </w:rPr>
              <w:t>行政处罚</w:t>
            </w:r>
          </w:p>
        </w:tc>
        <w:tc>
          <w:tcPr>
            <w:tcW w:w="2005" w:type="dxa"/>
            <w:vAlign w:val="center"/>
          </w:tcPr>
          <w:p w:rsidR="00477D23" w:rsidRDefault="00477D23" w:rsidP="00016345">
            <w:pPr>
              <w:widowControl/>
              <w:jc w:val="center"/>
              <w:rPr>
                <w:rFonts w:ascii="宋体" w:hAnsi="宋体" w:cs="宋体"/>
                <w:b/>
                <w:bCs/>
                <w:kern w:val="0"/>
              </w:rPr>
            </w:pPr>
            <w:r>
              <w:rPr>
                <w:rFonts w:ascii="宋体" w:hAnsi="宋体" w:cs="宋体" w:hint="eastAsia"/>
                <w:b/>
                <w:bCs/>
                <w:kern w:val="0"/>
              </w:rPr>
              <w:t>其他处理</w:t>
            </w:r>
          </w:p>
        </w:tc>
      </w:tr>
      <w:tr w:rsidR="00016345" w:rsidTr="00016345">
        <w:trPr>
          <w:trHeight w:val="2430"/>
          <w:jc w:val="center"/>
        </w:trPr>
        <w:tc>
          <w:tcPr>
            <w:tcW w:w="1548" w:type="dxa"/>
            <w:vMerge w:val="restart"/>
            <w:tcBorders>
              <w:top w:val="single" w:sz="4" w:space="0" w:color="auto"/>
              <w:left w:val="single" w:sz="4" w:space="0" w:color="auto"/>
              <w:right w:val="single" w:sz="4" w:space="0" w:color="auto"/>
            </w:tcBorders>
            <w:vAlign w:val="center"/>
          </w:tcPr>
          <w:p w:rsidR="00016345" w:rsidRDefault="00016345" w:rsidP="00016345">
            <w:pPr>
              <w:widowControl/>
              <w:jc w:val="left"/>
              <w:rPr>
                <w:rFonts w:ascii="宋体" w:hAnsi="宋体" w:cs="宋体"/>
                <w:kern w:val="0"/>
              </w:rPr>
            </w:pPr>
            <w:r>
              <w:rPr>
                <w:rFonts w:ascii="宋体" w:hAnsi="宋体" w:cs="宋体" w:hint="eastAsia"/>
                <w:kern w:val="0"/>
              </w:rPr>
              <w:t>C203.50.1</w:t>
            </w:r>
          </w:p>
        </w:tc>
        <w:tc>
          <w:tcPr>
            <w:tcW w:w="1800" w:type="dxa"/>
            <w:vMerge w:val="restart"/>
            <w:tcBorders>
              <w:top w:val="single" w:sz="4" w:space="0" w:color="auto"/>
              <w:left w:val="single" w:sz="4" w:space="0" w:color="auto"/>
              <w:right w:val="single" w:sz="4" w:space="0" w:color="auto"/>
            </w:tcBorders>
            <w:vAlign w:val="center"/>
          </w:tcPr>
          <w:p w:rsidR="00016345" w:rsidRDefault="00016345" w:rsidP="00016345">
            <w:pPr>
              <w:rPr>
                <w:rFonts w:ascii="宋体" w:hAnsi="宋体"/>
              </w:rPr>
            </w:pPr>
            <w:r>
              <w:rPr>
                <w:rFonts w:ascii="宋体" w:hAnsi="宋体" w:cs="宋体" w:hint="eastAsia"/>
                <w:color w:val="000000"/>
              </w:rPr>
              <w:t>排水户未取得污水排入排水管网许可证向城镇排水设施排放污水</w:t>
            </w:r>
          </w:p>
        </w:tc>
        <w:tc>
          <w:tcPr>
            <w:tcW w:w="1620" w:type="dxa"/>
            <w:vMerge w:val="restart"/>
            <w:tcBorders>
              <w:top w:val="single" w:sz="4" w:space="0" w:color="auto"/>
              <w:left w:val="single" w:sz="4" w:space="0" w:color="auto"/>
              <w:right w:val="single" w:sz="4" w:space="0" w:color="auto"/>
            </w:tcBorders>
            <w:vAlign w:val="center"/>
          </w:tcPr>
          <w:p w:rsidR="00016345" w:rsidRDefault="00016345" w:rsidP="00016345">
            <w:pPr>
              <w:rPr>
                <w:rFonts w:ascii="宋体" w:hAnsi="宋体"/>
              </w:rPr>
            </w:pPr>
            <w:r>
              <w:rPr>
                <w:rFonts w:ascii="宋体" w:hAnsi="宋体" w:hint="eastAsia"/>
              </w:rPr>
              <w:t>《城镇排水与污水处理条例》</w:t>
            </w:r>
            <w:r>
              <w:rPr>
                <w:rFonts w:ascii="宋体" w:hAnsi="宋体" w:cs="宋体" w:hint="eastAsia"/>
                <w:kern w:val="0"/>
              </w:rPr>
              <w:t>第二十一条第一款“从事工业、建筑、餐饮、医疗等活动的企业事业单位、个体工商户（以下称排水户）向城镇排水设施排放污水的，应当向城镇排水主管部门申请领取污水排入排水管网许可证。</w:t>
            </w:r>
            <w:r>
              <w:rPr>
                <w:rFonts w:ascii="宋体" w:hAnsi="宋体" w:hint="eastAsia"/>
              </w:rPr>
              <w:t>……</w:t>
            </w:r>
            <w:r>
              <w:rPr>
                <w:rFonts w:ascii="宋体" w:hAnsi="宋体" w:cs="宋体" w:hint="eastAsia"/>
                <w:kern w:val="0"/>
              </w:rPr>
              <w:t>”</w:t>
            </w:r>
          </w:p>
        </w:tc>
        <w:tc>
          <w:tcPr>
            <w:tcW w:w="2880" w:type="dxa"/>
            <w:vMerge w:val="restart"/>
            <w:tcBorders>
              <w:top w:val="single" w:sz="4" w:space="0" w:color="auto"/>
              <w:left w:val="single" w:sz="4" w:space="0" w:color="auto"/>
              <w:right w:val="single" w:sz="4" w:space="0" w:color="auto"/>
            </w:tcBorders>
            <w:vAlign w:val="center"/>
          </w:tcPr>
          <w:p w:rsidR="00016345" w:rsidRDefault="00016345" w:rsidP="00016345">
            <w:pPr>
              <w:rPr>
                <w:rFonts w:ascii="宋体" w:hAnsi="宋体"/>
              </w:rPr>
            </w:pPr>
            <w:r>
              <w:rPr>
                <w:rFonts w:ascii="宋体" w:hAnsi="宋体" w:hint="eastAsia"/>
              </w:rPr>
              <w:t>《城镇排水与污水处理条例》</w:t>
            </w:r>
            <w:r>
              <w:rPr>
                <w:rFonts w:ascii="宋体" w:hAnsi="宋体" w:cs="宋体" w:hint="eastAsia"/>
                <w:kern w:val="0"/>
              </w:rPr>
              <w:t>第五十条第一款“</w:t>
            </w:r>
            <w:r>
              <w:rPr>
                <w:rFonts w:ascii="宋体" w:hAnsi="宋体" w:cs="宋体" w:hint="eastAsia"/>
                <w:color w:val="000000"/>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720" w:type="dxa"/>
            <w:tcBorders>
              <w:top w:val="single" w:sz="4" w:space="0" w:color="auto"/>
              <w:left w:val="single" w:sz="4" w:space="0" w:color="auto"/>
              <w:right w:val="single" w:sz="4" w:space="0" w:color="auto"/>
            </w:tcBorders>
            <w:vAlign w:val="center"/>
          </w:tcPr>
          <w:p w:rsidR="00016345" w:rsidRDefault="00016345" w:rsidP="00016345">
            <w:pPr>
              <w:jc w:val="center"/>
              <w:rPr>
                <w:rFonts w:ascii="宋体" w:hAnsi="宋体" w:cs="宋体"/>
                <w:bCs/>
                <w:kern w:val="0"/>
              </w:rPr>
            </w:pPr>
            <w:r>
              <w:rPr>
                <w:rFonts w:ascii="宋体" w:hAnsi="宋体" w:cs="宋体" w:hint="eastAsia"/>
                <w:bCs/>
                <w:kern w:val="0"/>
              </w:rPr>
              <w:t>轻微</w:t>
            </w:r>
          </w:p>
        </w:tc>
        <w:tc>
          <w:tcPr>
            <w:tcW w:w="2030" w:type="dxa"/>
            <w:tcBorders>
              <w:top w:val="single" w:sz="4" w:space="0" w:color="auto"/>
              <w:left w:val="single" w:sz="4" w:space="0" w:color="auto"/>
              <w:right w:val="single" w:sz="4" w:space="0" w:color="auto"/>
            </w:tcBorders>
            <w:vAlign w:val="center"/>
          </w:tcPr>
          <w:p w:rsidR="00016345" w:rsidRPr="003E626A" w:rsidRDefault="00485799" w:rsidP="00485799">
            <w:pPr>
              <w:widowControl/>
              <w:spacing w:line="0" w:lineRule="atLeast"/>
              <w:jc w:val="left"/>
              <w:textAlignment w:val="center"/>
              <w:rPr>
                <w:rFonts w:ascii="仿宋_GB2312" w:eastAsia="仿宋_GB2312" w:hAnsi="宋体"/>
                <w:color w:val="FF0000"/>
              </w:rPr>
            </w:pPr>
            <w:r w:rsidRPr="003E626A">
              <w:rPr>
                <w:rFonts w:asciiTheme="minorEastAsia" w:hAnsiTheme="minorEastAsia" w:hint="eastAsia"/>
                <w:color w:val="FF0000"/>
              </w:rPr>
              <w:t>按照供水企业提供的</w:t>
            </w:r>
            <w:r w:rsidR="00E113E1">
              <w:rPr>
                <w:rFonts w:asciiTheme="minorEastAsia" w:hAnsiTheme="minorEastAsia" w:hint="eastAsia"/>
                <w:color w:val="FF0000"/>
              </w:rPr>
              <w:t>企业</w:t>
            </w:r>
            <w:r w:rsidRPr="003E626A">
              <w:rPr>
                <w:rFonts w:asciiTheme="minorEastAsia" w:hAnsiTheme="minorEastAsia" w:hint="eastAsia"/>
                <w:color w:val="FF0000"/>
              </w:rPr>
              <w:t>实际用水量50%计量企业的污水排放量，且污水排放量在100立方以下的</w:t>
            </w:r>
          </w:p>
        </w:tc>
        <w:tc>
          <w:tcPr>
            <w:tcW w:w="1570" w:type="dxa"/>
            <w:tcBorders>
              <w:top w:val="single" w:sz="4" w:space="0" w:color="auto"/>
              <w:left w:val="single" w:sz="4" w:space="0" w:color="auto"/>
              <w:right w:val="single" w:sz="4" w:space="0" w:color="auto"/>
            </w:tcBorders>
            <w:vAlign w:val="center"/>
          </w:tcPr>
          <w:p w:rsidR="00016345" w:rsidRPr="00485799" w:rsidRDefault="00485799" w:rsidP="00016345">
            <w:pPr>
              <w:widowControl/>
              <w:spacing w:line="0" w:lineRule="atLeast"/>
              <w:jc w:val="left"/>
              <w:textAlignment w:val="center"/>
              <w:rPr>
                <w:rFonts w:asciiTheme="minorEastAsia" w:eastAsiaTheme="minorEastAsia" w:hAnsiTheme="minorEastAsia"/>
                <w:color w:val="000000"/>
              </w:rPr>
            </w:pPr>
            <w:r w:rsidRPr="00485799">
              <w:rPr>
                <w:rFonts w:asciiTheme="minorEastAsia" w:eastAsiaTheme="minorEastAsia" w:hAnsiTheme="minorEastAsia" w:hint="eastAsia"/>
                <w:color w:val="000000"/>
                <w:kern w:val="0"/>
              </w:rPr>
              <w:t>可以处15万元以下罚款</w:t>
            </w:r>
          </w:p>
        </w:tc>
        <w:tc>
          <w:tcPr>
            <w:tcW w:w="2005" w:type="dxa"/>
            <w:tcBorders>
              <w:top w:val="single" w:sz="4" w:space="0" w:color="auto"/>
              <w:left w:val="single" w:sz="4" w:space="0" w:color="auto"/>
              <w:right w:val="single" w:sz="4" w:space="0" w:color="auto"/>
            </w:tcBorders>
            <w:vAlign w:val="center"/>
          </w:tcPr>
          <w:p w:rsidR="00016345" w:rsidRDefault="00016345" w:rsidP="00016345">
            <w:pPr>
              <w:rPr>
                <w:rFonts w:ascii="宋体" w:hAnsi="宋体" w:cs="Arial"/>
                <w:kern w:val="0"/>
              </w:rPr>
            </w:pPr>
            <w:r>
              <w:rPr>
                <w:rFonts w:ascii="宋体" w:hAnsi="宋体" w:cs="宋体" w:hint="eastAsia"/>
                <w:color w:val="000000"/>
              </w:rPr>
              <w:t>责令停止违法行为，限期采取治理措施，补办污水排入排水管网许可证</w:t>
            </w:r>
          </w:p>
        </w:tc>
      </w:tr>
      <w:tr w:rsidR="00016345" w:rsidTr="00016345">
        <w:trPr>
          <w:trHeight w:val="2430"/>
          <w:jc w:val="center"/>
        </w:trPr>
        <w:tc>
          <w:tcPr>
            <w:tcW w:w="1548" w:type="dxa"/>
            <w:vMerge/>
            <w:tcBorders>
              <w:left w:val="single" w:sz="4" w:space="0" w:color="auto"/>
              <w:right w:val="single" w:sz="4" w:space="0" w:color="auto"/>
            </w:tcBorders>
            <w:vAlign w:val="center"/>
          </w:tcPr>
          <w:p w:rsidR="00016345" w:rsidRDefault="00016345" w:rsidP="00016345">
            <w:pPr>
              <w:widowControl/>
              <w:jc w:val="left"/>
              <w:rPr>
                <w:rFonts w:ascii="宋体" w:hAnsi="宋体" w:cs="宋体"/>
                <w:kern w:val="0"/>
              </w:rPr>
            </w:pPr>
          </w:p>
        </w:tc>
        <w:tc>
          <w:tcPr>
            <w:tcW w:w="1800" w:type="dxa"/>
            <w:vMerge/>
            <w:tcBorders>
              <w:left w:val="single" w:sz="4" w:space="0" w:color="auto"/>
              <w:right w:val="single" w:sz="4" w:space="0" w:color="auto"/>
            </w:tcBorders>
            <w:vAlign w:val="center"/>
          </w:tcPr>
          <w:p w:rsidR="00016345" w:rsidRDefault="00016345" w:rsidP="00016345">
            <w:pPr>
              <w:widowControl/>
              <w:rPr>
                <w:rFonts w:ascii="宋体" w:hAnsi="宋体" w:cs="宋体"/>
                <w:kern w:val="0"/>
              </w:rPr>
            </w:pPr>
          </w:p>
        </w:tc>
        <w:tc>
          <w:tcPr>
            <w:tcW w:w="1620" w:type="dxa"/>
            <w:vMerge/>
            <w:tcBorders>
              <w:left w:val="single" w:sz="4" w:space="0" w:color="auto"/>
              <w:right w:val="single" w:sz="4" w:space="0" w:color="auto"/>
            </w:tcBorders>
          </w:tcPr>
          <w:p w:rsidR="00016345" w:rsidRDefault="00016345" w:rsidP="00016345">
            <w:pPr>
              <w:rPr>
                <w:rFonts w:ascii="宋体" w:hAnsi="宋体" w:cs="Arial"/>
                <w:spacing w:val="10"/>
              </w:rPr>
            </w:pPr>
          </w:p>
        </w:tc>
        <w:tc>
          <w:tcPr>
            <w:tcW w:w="2880" w:type="dxa"/>
            <w:vMerge/>
            <w:tcBorders>
              <w:left w:val="single" w:sz="4" w:space="0" w:color="auto"/>
              <w:right w:val="single" w:sz="4" w:space="0" w:color="auto"/>
            </w:tcBorders>
          </w:tcPr>
          <w:p w:rsidR="00016345" w:rsidRDefault="00016345" w:rsidP="00016345">
            <w:pPr>
              <w:rPr>
                <w:rFonts w:ascii="宋体" w:hAnsi="宋体" w:cs="Arial"/>
                <w:spacing w:val="10"/>
              </w:rPr>
            </w:pPr>
          </w:p>
        </w:tc>
        <w:tc>
          <w:tcPr>
            <w:tcW w:w="720" w:type="dxa"/>
            <w:tcBorders>
              <w:left w:val="single" w:sz="4" w:space="0" w:color="auto"/>
              <w:right w:val="single" w:sz="4" w:space="0" w:color="auto"/>
            </w:tcBorders>
            <w:vAlign w:val="center"/>
          </w:tcPr>
          <w:p w:rsidR="00016345" w:rsidRDefault="00016345" w:rsidP="00016345">
            <w:pPr>
              <w:jc w:val="center"/>
              <w:rPr>
                <w:rFonts w:ascii="宋体" w:hAnsi="宋体" w:cs="Arial"/>
                <w:spacing w:val="10"/>
              </w:rPr>
            </w:pPr>
            <w:r>
              <w:rPr>
                <w:rFonts w:ascii="宋体" w:hAnsi="宋体" w:cs="Arial" w:hint="eastAsia"/>
                <w:spacing w:val="10"/>
              </w:rPr>
              <w:t>一般</w:t>
            </w:r>
          </w:p>
        </w:tc>
        <w:tc>
          <w:tcPr>
            <w:tcW w:w="2030" w:type="dxa"/>
            <w:tcBorders>
              <w:top w:val="single" w:sz="4" w:space="0" w:color="auto"/>
              <w:left w:val="single" w:sz="4" w:space="0" w:color="auto"/>
              <w:bottom w:val="single" w:sz="4" w:space="0" w:color="auto"/>
              <w:right w:val="single" w:sz="4" w:space="0" w:color="auto"/>
            </w:tcBorders>
            <w:vAlign w:val="center"/>
          </w:tcPr>
          <w:p w:rsidR="00016345" w:rsidRPr="003E626A" w:rsidRDefault="00485799" w:rsidP="00016345">
            <w:pPr>
              <w:widowControl/>
              <w:spacing w:line="0" w:lineRule="atLeast"/>
              <w:jc w:val="left"/>
              <w:textAlignment w:val="center"/>
              <w:rPr>
                <w:rFonts w:ascii="仿宋_GB2312" w:eastAsia="仿宋_GB2312" w:hAnsi="宋体"/>
                <w:color w:val="FF0000"/>
              </w:rPr>
            </w:pPr>
            <w:r w:rsidRPr="003E626A">
              <w:rPr>
                <w:rFonts w:asciiTheme="minorEastAsia" w:hAnsiTheme="minorEastAsia" w:hint="eastAsia"/>
                <w:color w:val="FF0000"/>
              </w:rPr>
              <w:t>按照供水企业提供的</w:t>
            </w:r>
            <w:r w:rsidR="00E113E1">
              <w:rPr>
                <w:rFonts w:asciiTheme="minorEastAsia" w:hAnsiTheme="minorEastAsia" w:hint="eastAsia"/>
                <w:color w:val="FF0000"/>
              </w:rPr>
              <w:t>企业</w:t>
            </w:r>
            <w:r w:rsidRPr="003E626A">
              <w:rPr>
                <w:rFonts w:asciiTheme="minorEastAsia" w:hAnsiTheme="minorEastAsia" w:hint="eastAsia"/>
                <w:color w:val="FF0000"/>
              </w:rPr>
              <w:t>实际用水量50%计量企业的污水排放量，且污水排放量在100立方以上1000立方以下的</w:t>
            </w:r>
          </w:p>
        </w:tc>
        <w:tc>
          <w:tcPr>
            <w:tcW w:w="1570" w:type="dxa"/>
            <w:tcBorders>
              <w:top w:val="single" w:sz="4" w:space="0" w:color="auto"/>
              <w:left w:val="single" w:sz="4" w:space="0" w:color="auto"/>
              <w:bottom w:val="single" w:sz="4" w:space="0" w:color="auto"/>
              <w:right w:val="single" w:sz="4" w:space="0" w:color="auto"/>
            </w:tcBorders>
            <w:vAlign w:val="center"/>
          </w:tcPr>
          <w:p w:rsidR="00016345" w:rsidRPr="00485799" w:rsidRDefault="00485799" w:rsidP="00016345">
            <w:pPr>
              <w:widowControl/>
              <w:spacing w:line="0" w:lineRule="atLeast"/>
              <w:jc w:val="left"/>
              <w:textAlignment w:val="center"/>
              <w:rPr>
                <w:rFonts w:asciiTheme="minorEastAsia" w:eastAsiaTheme="minorEastAsia" w:hAnsiTheme="minorEastAsia"/>
                <w:color w:val="000000"/>
              </w:rPr>
            </w:pPr>
            <w:r w:rsidRPr="00485799">
              <w:rPr>
                <w:rFonts w:asciiTheme="minorEastAsia" w:eastAsiaTheme="minorEastAsia" w:hAnsiTheme="minorEastAsia" w:hint="eastAsia"/>
                <w:color w:val="000000"/>
                <w:kern w:val="0"/>
              </w:rPr>
              <w:t>处15万元以上35万元以下罚款</w:t>
            </w:r>
          </w:p>
        </w:tc>
        <w:tc>
          <w:tcPr>
            <w:tcW w:w="2005" w:type="dxa"/>
            <w:tcBorders>
              <w:top w:val="single" w:sz="4" w:space="0" w:color="auto"/>
              <w:left w:val="single" w:sz="4" w:space="0" w:color="auto"/>
              <w:bottom w:val="single" w:sz="4" w:space="0" w:color="auto"/>
              <w:right w:val="single" w:sz="4" w:space="0" w:color="auto"/>
            </w:tcBorders>
            <w:vAlign w:val="center"/>
          </w:tcPr>
          <w:p w:rsidR="00016345" w:rsidRDefault="00016345" w:rsidP="00016345">
            <w:pPr>
              <w:rPr>
                <w:rFonts w:ascii="宋体" w:hAnsi="宋体" w:cs="Arial"/>
                <w:kern w:val="0"/>
              </w:rPr>
            </w:pPr>
            <w:r>
              <w:rPr>
                <w:rFonts w:ascii="宋体" w:hAnsi="宋体" w:cs="宋体" w:hint="eastAsia"/>
                <w:color w:val="000000"/>
              </w:rPr>
              <w:t>责令停止违法行为，限期采取治理措施，补办污水排入排水管网许可证</w:t>
            </w:r>
          </w:p>
        </w:tc>
      </w:tr>
      <w:tr w:rsidR="00016345" w:rsidTr="00016345">
        <w:trPr>
          <w:trHeight w:val="2430"/>
          <w:jc w:val="center"/>
        </w:trPr>
        <w:tc>
          <w:tcPr>
            <w:tcW w:w="1548" w:type="dxa"/>
            <w:vMerge/>
            <w:tcBorders>
              <w:left w:val="single" w:sz="4" w:space="0" w:color="auto"/>
              <w:bottom w:val="single" w:sz="4" w:space="0" w:color="auto"/>
              <w:right w:val="single" w:sz="4" w:space="0" w:color="auto"/>
            </w:tcBorders>
            <w:vAlign w:val="center"/>
          </w:tcPr>
          <w:p w:rsidR="00016345" w:rsidRDefault="00016345" w:rsidP="00016345">
            <w:pPr>
              <w:widowControl/>
              <w:jc w:val="left"/>
              <w:rPr>
                <w:rFonts w:ascii="宋体" w:hAnsi="宋体" w:cs="宋体"/>
                <w:kern w:val="0"/>
              </w:rPr>
            </w:pPr>
          </w:p>
        </w:tc>
        <w:tc>
          <w:tcPr>
            <w:tcW w:w="1800" w:type="dxa"/>
            <w:vMerge/>
            <w:tcBorders>
              <w:left w:val="single" w:sz="4" w:space="0" w:color="auto"/>
              <w:bottom w:val="single" w:sz="4" w:space="0" w:color="auto"/>
              <w:right w:val="single" w:sz="4" w:space="0" w:color="auto"/>
            </w:tcBorders>
            <w:vAlign w:val="center"/>
          </w:tcPr>
          <w:p w:rsidR="00016345" w:rsidRDefault="00016345" w:rsidP="00016345">
            <w:pPr>
              <w:widowControl/>
              <w:rPr>
                <w:rFonts w:ascii="宋体" w:hAnsi="宋体" w:cs="宋体"/>
                <w:kern w:val="0"/>
              </w:rPr>
            </w:pPr>
          </w:p>
        </w:tc>
        <w:tc>
          <w:tcPr>
            <w:tcW w:w="1620" w:type="dxa"/>
            <w:vMerge/>
            <w:tcBorders>
              <w:left w:val="single" w:sz="4" w:space="0" w:color="auto"/>
              <w:bottom w:val="single" w:sz="4" w:space="0" w:color="auto"/>
              <w:right w:val="single" w:sz="4" w:space="0" w:color="auto"/>
            </w:tcBorders>
            <w:vAlign w:val="center"/>
          </w:tcPr>
          <w:p w:rsidR="00016345" w:rsidRDefault="00016345" w:rsidP="00016345">
            <w:pPr>
              <w:rPr>
                <w:rFonts w:ascii="宋体" w:hAnsi="宋体" w:cs="Arial"/>
                <w:spacing w:val="10"/>
              </w:rPr>
            </w:pPr>
          </w:p>
        </w:tc>
        <w:tc>
          <w:tcPr>
            <w:tcW w:w="2880" w:type="dxa"/>
            <w:vMerge/>
            <w:tcBorders>
              <w:left w:val="single" w:sz="4" w:space="0" w:color="auto"/>
              <w:bottom w:val="single" w:sz="4" w:space="0" w:color="auto"/>
              <w:right w:val="single" w:sz="4" w:space="0" w:color="auto"/>
            </w:tcBorders>
            <w:vAlign w:val="center"/>
          </w:tcPr>
          <w:p w:rsidR="00016345" w:rsidRDefault="00016345" w:rsidP="00016345">
            <w:pPr>
              <w:rPr>
                <w:rFonts w:ascii="宋体" w:hAnsi="宋体" w:cs="Arial"/>
                <w:spacing w:val="10"/>
              </w:rPr>
            </w:pPr>
          </w:p>
        </w:tc>
        <w:tc>
          <w:tcPr>
            <w:tcW w:w="720" w:type="dxa"/>
            <w:tcBorders>
              <w:left w:val="single" w:sz="4" w:space="0" w:color="auto"/>
              <w:bottom w:val="single" w:sz="4" w:space="0" w:color="auto"/>
              <w:right w:val="single" w:sz="4" w:space="0" w:color="auto"/>
            </w:tcBorders>
            <w:vAlign w:val="center"/>
          </w:tcPr>
          <w:p w:rsidR="00016345" w:rsidRDefault="00016345" w:rsidP="00016345">
            <w:pPr>
              <w:jc w:val="center"/>
              <w:rPr>
                <w:rFonts w:ascii="宋体" w:hAnsi="宋体" w:cs="宋体"/>
                <w:kern w:val="0"/>
              </w:rPr>
            </w:pPr>
            <w:r>
              <w:rPr>
                <w:rFonts w:ascii="宋体" w:hAnsi="宋体" w:cs="宋体" w:hint="eastAsia"/>
                <w:kern w:val="0"/>
              </w:rPr>
              <w:t>严重</w:t>
            </w:r>
          </w:p>
        </w:tc>
        <w:tc>
          <w:tcPr>
            <w:tcW w:w="2030" w:type="dxa"/>
            <w:tcBorders>
              <w:top w:val="single" w:sz="4" w:space="0" w:color="auto"/>
              <w:left w:val="single" w:sz="4" w:space="0" w:color="auto"/>
              <w:bottom w:val="single" w:sz="4" w:space="0" w:color="auto"/>
              <w:right w:val="single" w:sz="4" w:space="0" w:color="auto"/>
            </w:tcBorders>
            <w:vAlign w:val="center"/>
          </w:tcPr>
          <w:p w:rsidR="00016345" w:rsidRPr="003E626A" w:rsidRDefault="00485799" w:rsidP="00485799">
            <w:pPr>
              <w:widowControl/>
              <w:spacing w:line="0" w:lineRule="atLeast"/>
              <w:jc w:val="left"/>
              <w:textAlignment w:val="center"/>
              <w:rPr>
                <w:rFonts w:ascii="仿宋_GB2312" w:eastAsia="仿宋_GB2312" w:hAnsi="宋体"/>
                <w:color w:val="FF0000"/>
              </w:rPr>
            </w:pPr>
            <w:r w:rsidRPr="003E626A">
              <w:rPr>
                <w:rFonts w:asciiTheme="minorEastAsia" w:hAnsiTheme="minorEastAsia" w:hint="eastAsia"/>
                <w:color w:val="FF0000"/>
              </w:rPr>
              <w:t>按照供水企业提供的</w:t>
            </w:r>
            <w:r w:rsidR="00E113E1">
              <w:rPr>
                <w:rFonts w:asciiTheme="minorEastAsia" w:hAnsiTheme="minorEastAsia" w:hint="eastAsia"/>
                <w:color w:val="FF0000"/>
              </w:rPr>
              <w:t>企业</w:t>
            </w:r>
            <w:r w:rsidRPr="003E626A">
              <w:rPr>
                <w:rFonts w:asciiTheme="minorEastAsia" w:hAnsiTheme="minorEastAsia" w:hint="eastAsia"/>
                <w:color w:val="FF0000"/>
              </w:rPr>
              <w:t>实际用水量50%计量企业的污水排放量，且污水排放量在1000立方以上的</w:t>
            </w:r>
          </w:p>
        </w:tc>
        <w:tc>
          <w:tcPr>
            <w:tcW w:w="1570" w:type="dxa"/>
            <w:tcBorders>
              <w:top w:val="single" w:sz="4" w:space="0" w:color="auto"/>
              <w:left w:val="single" w:sz="4" w:space="0" w:color="auto"/>
              <w:bottom w:val="single" w:sz="4" w:space="0" w:color="auto"/>
              <w:right w:val="single" w:sz="4" w:space="0" w:color="auto"/>
            </w:tcBorders>
            <w:vAlign w:val="center"/>
          </w:tcPr>
          <w:p w:rsidR="00016345" w:rsidRPr="00485799" w:rsidRDefault="00485799" w:rsidP="00016345">
            <w:pPr>
              <w:widowControl/>
              <w:spacing w:line="0" w:lineRule="atLeast"/>
              <w:jc w:val="left"/>
              <w:textAlignment w:val="center"/>
              <w:rPr>
                <w:rFonts w:asciiTheme="minorEastAsia" w:eastAsiaTheme="minorEastAsia" w:hAnsiTheme="minorEastAsia"/>
                <w:color w:val="000000"/>
              </w:rPr>
            </w:pPr>
            <w:r w:rsidRPr="00485799">
              <w:rPr>
                <w:rFonts w:asciiTheme="minorEastAsia" w:eastAsiaTheme="minorEastAsia" w:hAnsiTheme="minorEastAsia" w:hint="eastAsia"/>
                <w:color w:val="000000"/>
                <w:kern w:val="0"/>
              </w:rPr>
              <w:t>处35万元以上50万元以下罚款</w:t>
            </w:r>
          </w:p>
        </w:tc>
        <w:tc>
          <w:tcPr>
            <w:tcW w:w="2005" w:type="dxa"/>
            <w:tcBorders>
              <w:top w:val="single" w:sz="4" w:space="0" w:color="auto"/>
              <w:left w:val="single" w:sz="4" w:space="0" w:color="auto"/>
              <w:bottom w:val="single" w:sz="4" w:space="0" w:color="auto"/>
              <w:right w:val="single" w:sz="4" w:space="0" w:color="auto"/>
            </w:tcBorders>
            <w:vAlign w:val="center"/>
          </w:tcPr>
          <w:p w:rsidR="00016345" w:rsidRDefault="00016345" w:rsidP="00016345">
            <w:pPr>
              <w:rPr>
                <w:rFonts w:ascii="宋体" w:hAnsi="宋体" w:cs="Arial"/>
                <w:kern w:val="0"/>
              </w:rPr>
            </w:pPr>
            <w:r>
              <w:rPr>
                <w:rFonts w:ascii="宋体" w:hAnsi="宋体" w:cs="宋体" w:hint="eastAsia"/>
                <w:color w:val="000000"/>
              </w:rPr>
              <w:t>责令停止违法行为，限期采取治理措施，补办污水排入排水管网许可证</w:t>
            </w:r>
          </w:p>
        </w:tc>
      </w:tr>
    </w:tbl>
    <w:p w:rsidR="00477D23" w:rsidRPr="00477D23" w:rsidRDefault="00477D23"/>
    <w:sectPr w:rsidR="00477D23" w:rsidRPr="00477D23" w:rsidSect="004D4196">
      <w:footerReference w:type="default" r:id="rId7"/>
      <w:pgSz w:w="16838" w:h="11906" w:orient="landscape"/>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1C" w:rsidRDefault="00E75F1C" w:rsidP="00FA73AF">
      <w:r>
        <w:separator/>
      </w:r>
    </w:p>
  </w:endnote>
  <w:endnote w:type="continuationSeparator" w:id="0">
    <w:p w:rsidR="00E75F1C" w:rsidRDefault="00E75F1C" w:rsidP="00FA7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00000" w:csb1="00000000"/>
  </w:font>
  <w:font w:name="宋体 ，Arial">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10363"/>
      <w:docPartObj>
        <w:docPartGallery w:val="Page Numbers (Bottom of Page)"/>
        <w:docPartUnique/>
      </w:docPartObj>
    </w:sdtPr>
    <w:sdtContent>
      <w:p w:rsidR="00485799" w:rsidRDefault="00E475C8">
        <w:pPr>
          <w:pStyle w:val="a7"/>
          <w:jc w:val="center"/>
        </w:pPr>
        <w:fldSimple w:instr=" PAGE   \* MERGEFORMAT ">
          <w:r w:rsidR="00F11375" w:rsidRPr="00F11375">
            <w:rPr>
              <w:noProof/>
              <w:lang w:val="zh-CN"/>
            </w:rPr>
            <w:t>42</w:t>
          </w:r>
        </w:fldSimple>
      </w:p>
    </w:sdtContent>
  </w:sdt>
  <w:p w:rsidR="00485799" w:rsidRDefault="004857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1C" w:rsidRDefault="00E75F1C" w:rsidP="00FA73AF">
      <w:r>
        <w:separator/>
      </w:r>
    </w:p>
  </w:footnote>
  <w:footnote w:type="continuationSeparator" w:id="0">
    <w:p w:rsidR="00E75F1C" w:rsidRDefault="00E75F1C" w:rsidP="00FA7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196"/>
    <w:rsid w:val="00003BCC"/>
    <w:rsid w:val="00005559"/>
    <w:rsid w:val="00007BE4"/>
    <w:rsid w:val="00016345"/>
    <w:rsid w:val="00046098"/>
    <w:rsid w:val="00066850"/>
    <w:rsid w:val="00077ABD"/>
    <w:rsid w:val="00096022"/>
    <w:rsid w:val="000A72A3"/>
    <w:rsid w:val="000C47D8"/>
    <w:rsid w:val="000E733A"/>
    <w:rsid w:val="00105E9A"/>
    <w:rsid w:val="0010768D"/>
    <w:rsid w:val="001709A3"/>
    <w:rsid w:val="0019753B"/>
    <w:rsid w:val="001B2277"/>
    <w:rsid w:val="001B242D"/>
    <w:rsid w:val="002B0849"/>
    <w:rsid w:val="002D092A"/>
    <w:rsid w:val="00315C48"/>
    <w:rsid w:val="003412CA"/>
    <w:rsid w:val="00381E76"/>
    <w:rsid w:val="00392BAD"/>
    <w:rsid w:val="003B2009"/>
    <w:rsid w:val="003E18B2"/>
    <w:rsid w:val="003E626A"/>
    <w:rsid w:val="004071BB"/>
    <w:rsid w:val="00477D23"/>
    <w:rsid w:val="00485799"/>
    <w:rsid w:val="004A6F98"/>
    <w:rsid w:val="004B295B"/>
    <w:rsid w:val="004D4196"/>
    <w:rsid w:val="004D7D69"/>
    <w:rsid w:val="004E5A9E"/>
    <w:rsid w:val="00551872"/>
    <w:rsid w:val="0056259F"/>
    <w:rsid w:val="0056503F"/>
    <w:rsid w:val="005A586C"/>
    <w:rsid w:val="00626318"/>
    <w:rsid w:val="006938AE"/>
    <w:rsid w:val="006A37D6"/>
    <w:rsid w:val="006C42B8"/>
    <w:rsid w:val="006F401A"/>
    <w:rsid w:val="0073613F"/>
    <w:rsid w:val="00740A15"/>
    <w:rsid w:val="00752B8E"/>
    <w:rsid w:val="007704F4"/>
    <w:rsid w:val="007A25CA"/>
    <w:rsid w:val="007B4157"/>
    <w:rsid w:val="007D487B"/>
    <w:rsid w:val="007D7567"/>
    <w:rsid w:val="008361AA"/>
    <w:rsid w:val="00850829"/>
    <w:rsid w:val="0086576E"/>
    <w:rsid w:val="008766DC"/>
    <w:rsid w:val="008A6243"/>
    <w:rsid w:val="008B3036"/>
    <w:rsid w:val="008B5CA7"/>
    <w:rsid w:val="00921CBC"/>
    <w:rsid w:val="009374CA"/>
    <w:rsid w:val="00970828"/>
    <w:rsid w:val="00972A22"/>
    <w:rsid w:val="00993B37"/>
    <w:rsid w:val="00994775"/>
    <w:rsid w:val="009B04DE"/>
    <w:rsid w:val="009B2261"/>
    <w:rsid w:val="009E6D6B"/>
    <w:rsid w:val="00A26243"/>
    <w:rsid w:val="00A85CC7"/>
    <w:rsid w:val="00AD7B84"/>
    <w:rsid w:val="00B0032A"/>
    <w:rsid w:val="00B05278"/>
    <w:rsid w:val="00B1266E"/>
    <w:rsid w:val="00B14E7A"/>
    <w:rsid w:val="00B156FC"/>
    <w:rsid w:val="00B15E01"/>
    <w:rsid w:val="00B319D6"/>
    <w:rsid w:val="00B42F47"/>
    <w:rsid w:val="00B4588B"/>
    <w:rsid w:val="00B7204C"/>
    <w:rsid w:val="00B86825"/>
    <w:rsid w:val="00B91897"/>
    <w:rsid w:val="00BA798C"/>
    <w:rsid w:val="00BE2DC8"/>
    <w:rsid w:val="00C20D59"/>
    <w:rsid w:val="00C7194E"/>
    <w:rsid w:val="00C80BC8"/>
    <w:rsid w:val="00CF786E"/>
    <w:rsid w:val="00D15F80"/>
    <w:rsid w:val="00D23AE3"/>
    <w:rsid w:val="00D37D4A"/>
    <w:rsid w:val="00D5568D"/>
    <w:rsid w:val="00D76A62"/>
    <w:rsid w:val="00D85833"/>
    <w:rsid w:val="00D9171D"/>
    <w:rsid w:val="00DB2FF9"/>
    <w:rsid w:val="00DB50D6"/>
    <w:rsid w:val="00DB63C1"/>
    <w:rsid w:val="00DD1207"/>
    <w:rsid w:val="00DD4F64"/>
    <w:rsid w:val="00E113E1"/>
    <w:rsid w:val="00E43721"/>
    <w:rsid w:val="00E475C8"/>
    <w:rsid w:val="00E52787"/>
    <w:rsid w:val="00E54AB9"/>
    <w:rsid w:val="00E5508F"/>
    <w:rsid w:val="00E6115A"/>
    <w:rsid w:val="00E6602B"/>
    <w:rsid w:val="00E66E8E"/>
    <w:rsid w:val="00E731E3"/>
    <w:rsid w:val="00E75BE5"/>
    <w:rsid w:val="00E75F1C"/>
    <w:rsid w:val="00E81513"/>
    <w:rsid w:val="00EF13C6"/>
    <w:rsid w:val="00F10AE8"/>
    <w:rsid w:val="00F11375"/>
    <w:rsid w:val="00F60D74"/>
    <w:rsid w:val="00F81AE8"/>
    <w:rsid w:val="00F9386A"/>
    <w:rsid w:val="00FA73AF"/>
    <w:rsid w:val="00FB0DDE"/>
    <w:rsid w:val="00FF5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96"/>
    <w:pPr>
      <w:widowControl w:val="0"/>
      <w:jc w:val="both"/>
    </w:pPr>
    <w:rPr>
      <w:rFonts w:ascii="Times New Roman" w:eastAsia="宋体" w:hAnsi="Times New Roman" w:cs="Times New Roman"/>
      <w:szCs w:val="21"/>
    </w:rPr>
  </w:style>
  <w:style w:type="paragraph" w:styleId="1">
    <w:name w:val="heading 1"/>
    <w:basedOn w:val="a"/>
    <w:next w:val="a"/>
    <w:link w:val="1Char"/>
    <w:qFormat/>
    <w:rsid w:val="00752B8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18"/>
    <w:basedOn w:val="a0"/>
    <w:rsid w:val="004D4196"/>
    <w:rPr>
      <w:rFonts w:ascii="Times New Roman" w:hAnsi="Times New Roman" w:cs="Times New Roman" w:hint="default"/>
      <w:b/>
      <w:bCs/>
      <w:kern w:val="44"/>
      <w:sz w:val="44"/>
      <w:szCs w:val="44"/>
    </w:rPr>
  </w:style>
  <w:style w:type="paragraph" w:customStyle="1" w:styleId="a3">
    <w:name w:val="标题（非目录用）"/>
    <w:basedOn w:val="a"/>
    <w:link w:val="CharChar"/>
    <w:rsid w:val="004D4196"/>
    <w:rPr>
      <w:b/>
      <w:bCs/>
      <w:sz w:val="28"/>
      <w:szCs w:val="28"/>
    </w:rPr>
  </w:style>
  <w:style w:type="character" w:styleId="a4">
    <w:name w:val="Strong"/>
    <w:basedOn w:val="a0"/>
    <w:uiPriority w:val="22"/>
    <w:qFormat/>
    <w:rsid w:val="00DD1207"/>
    <w:rPr>
      <w:b/>
      <w:bCs/>
    </w:rPr>
  </w:style>
  <w:style w:type="paragraph" w:styleId="a5">
    <w:name w:val="Normal (Web)"/>
    <w:basedOn w:val="a"/>
    <w:unhideWhenUsed/>
    <w:rsid w:val="00B0032A"/>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uiPriority w:val="99"/>
    <w:semiHidden/>
    <w:unhideWhenUsed/>
    <w:rsid w:val="00FA7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A73AF"/>
    <w:rPr>
      <w:rFonts w:ascii="Times New Roman" w:eastAsia="宋体" w:hAnsi="Times New Roman" w:cs="Times New Roman"/>
      <w:sz w:val="18"/>
      <w:szCs w:val="18"/>
    </w:rPr>
  </w:style>
  <w:style w:type="paragraph" w:styleId="a7">
    <w:name w:val="footer"/>
    <w:basedOn w:val="a"/>
    <w:link w:val="Char0"/>
    <w:uiPriority w:val="99"/>
    <w:unhideWhenUsed/>
    <w:rsid w:val="00FA73AF"/>
    <w:pPr>
      <w:tabs>
        <w:tab w:val="center" w:pos="4153"/>
        <w:tab w:val="right" w:pos="8306"/>
      </w:tabs>
      <w:snapToGrid w:val="0"/>
      <w:jc w:val="left"/>
    </w:pPr>
    <w:rPr>
      <w:sz w:val="18"/>
      <w:szCs w:val="18"/>
    </w:rPr>
  </w:style>
  <w:style w:type="character" w:customStyle="1" w:styleId="Char0">
    <w:name w:val="页脚 Char"/>
    <w:basedOn w:val="a0"/>
    <w:link w:val="a7"/>
    <w:uiPriority w:val="99"/>
    <w:rsid w:val="00FA73AF"/>
    <w:rPr>
      <w:rFonts w:ascii="Times New Roman" w:eastAsia="宋体" w:hAnsi="Times New Roman" w:cs="Times New Roman"/>
      <w:sz w:val="18"/>
      <w:szCs w:val="18"/>
    </w:rPr>
  </w:style>
  <w:style w:type="character" w:customStyle="1" w:styleId="CharChar">
    <w:name w:val="标题（非目录用） Char Char"/>
    <w:link w:val="a3"/>
    <w:rsid w:val="002B0849"/>
    <w:rPr>
      <w:rFonts w:ascii="Times New Roman" w:eastAsia="宋体" w:hAnsi="Times New Roman" w:cs="Times New Roman"/>
      <w:b/>
      <w:bCs/>
      <w:sz w:val="28"/>
      <w:szCs w:val="28"/>
    </w:rPr>
  </w:style>
  <w:style w:type="character" w:customStyle="1" w:styleId="1Char">
    <w:name w:val="标题 1 Char"/>
    <w:basedOn w:val="a0"/>
    <w:link w:val="1"/>
    <w:rsid w:val="00752B8E"/>
    <w:rPr>
      <w:rFonts w:ascii="Times New Roman" w:eastAsia="宋体" w:hAnsi="Times New Roman" w:cs="Times New Roman"/>
      <w:b/>
      <w:bCs/>
      <w:kern w:val="44"/>
      <w:sz w:val="44"/>
      <w:szCs w:val="44"/>
    </w:rPr>
  </w:style>
  <w:style w:type="character" w:customStyle="1" w:styleId="CharChar0">
    <w:name w:val="标题（生成目录用） Char Char"/>
    <w:link w:val="a8"/>
    <w:rsid w:val="006C42B8"/>
    <w:rPr>
      <w:rFonts w:ascii="Arial" w:hAnsi="Arial" w:cs="Arial"/>
      <w:b/>
      <w:bCs/>
      <w:sz w:val="28"/>
      <w:szCs w:val="32"/>
    </w:rPr>
  </w:style>
  <w:style w:type="paragraph" w:customStyle="1" w:styleId="a8">
    <w:name w:val="标题（生成目录用）"/>
    <w:basedOn w:val="a9"/>
    <w:link w:val="CharChar0"/>
    <w:rsid w:val="006C42B8"/>
    <w:pPr>
      <w:jc w:val="left"/>
    </w:pPr>
    <w:rPr>
      <w:rFonts w:ascii="Arial" w:eastAsiaTheme="minorEastAsia" w:hAnsi="Arial" w:cs="Arial"/>
      <w:sz w:val="28"/>
    </w:rPr>
  </w:style>
  <w:style w:type="paragraph" w:styleId="a9">
    <w:name w:val="Title"/>
    <w:basedOn w:val="a"/>
    <w:next w:val="a"/>
    <w:link w:val="Char1"/>
    <w:uiPriority w:val="10"/>
    <w:qFormat/>
    <w:rsid w:val="006C42B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9"/>
    <w:uiPriority w:val="10"/>
    <w:rsid w:val="006C42B8"/>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77793435">
      <w:bodyDiv w:val="1"/>
      <w:marLeft w:val="0"/>
      <w:marRight w:val="0"/>
      <w:marTop w:val="0"/>
      <w:marBottom w:val="0"/>
      <w:divBdr>
        <w:top w:val="none" w:sz="0" w:space="0" w:color="auto"/>
        <w:left w:val="none" w:sz="0" w:space="0" w:color="auto"/>
        <w:bottom w:val="none" w:sz="0" w:space="0" w:color="auto"/>
        <w:right w:val="none" w:sz="0" w:space="0" w:color="auto"/>
      </w:divBdr>
      <w:divsChild>
        <w:div w:id="1163277733">
          <w:marLeft w:val="0"/>
          <w:marRight w:val="0"/>
          <w:marTop w:val="240"/>
          <w:marBottom w:val="240"/>
          <w:divBdr>
            <w:top w:val="none" w:sz="0" w:space="0" w:color="auto"/>
            <w:left w:val="none" w:sz="0" w:space="0" w:color="auto"/>
            <w:bottom w:val="none" w:sz="0" w:space="0" w:color="auto"/>
            <w:right w:val="none" w:sz="0" w:space="0" w:color="auto"/>
          </w:divBdr>
          <w:divsChild>
            <w:div w:id="393285321">
              <w:marLeft w:val="0"/>
              <w:marRight w:val="0"/>
              <w:marTop w:val="0"/>
              <w:marBottom w:val="0"/>
              <w:divBdr>
                <w:top w:val="none" w:sz="0" w:space="0" w:color="auto"/>
                <w:left w:val="none" w:sz="0" w:space="0" w:color="auto"/>
                <w:bottom w:val="none" w:sz="0" w:space="0" w:color="auto"/>
                <w:right w:val="none" w:sz="0" w:space="0" w:color="auto"/>
              </w:divBdr>
              <w:divsChild>
                <w:div w:id="524712228">
                  <w:marLeft w:val="0"/>
                  <w:marRight w:val="0"/>
                  <w:marTop w:val="0"/>
                  <w:marBottom w:val="0"/>
                  <w:divBdr>
                    <w:top w:val="none" w:sz="0" w:space="0" w:color="auto"/>
                    <w:left w:val="none" w:sz="0" w:space="0" w:color="auto"/>
                    <w:bottom w:val="none" w:sz="0" w:space="0" w:color="auto"/>
                    <w:right w:val="none" w:sz="0" w:space="0" w:color="auto"/>
                  </w:divBdr>
                  <w:divsChild>
                    <w:div w:id="15178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284">
      <w:bodyDiv w:val="1"/>
      <w:marLeft w:val="0"/>
      <w:marRight w:val="0"/>
      <w:marTop w:val="0"/>
      <w:marBottom w:val="0"/>
      <w:divBdr>
        <w:top w:val="none" w:sz="0" w:space="0" w:color="auto"/>
        <w:left w:val="none" w:sz="0" w:space="0" w:color="auto"/>
        <w:bottom w:val="none" w:sz="0" w:space="0" w:color="auto"/>
        <w:right w:val="none" w:sz="0" w:space="0" w:color="auto"/>
      </w:divBdr>
      <w:divsChild>
        <w:div w:id="891964845">
          <w:marLeft w:val="0"/>
          <w:marRight w:val="0"/>
          <w:marTop w:val="0"/>
          <w:marBottom w:val="0"/>
          <w:divBdr>
            <w:top w:val="none" w:sz="0" w:space="0" w:color="auto"/>
            <w:left w:val="none" w:sz="0" w:space="0" w:color="auto"/>
            <w:bottom w:val="none" w:sz="0" w:space="0" w:color="auto"/>
            <w:right w:val="none" w:sz="0" w:space="0" w:color="auto"/>
          </w:divBdr>
          <w:divsChild>
            <w:div w:id="4505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4375">
      <w:bodyDiv w:val="1"/>
      <w:marLeft w:val="0"/>
      <w:marRight w:val="0"/>
      <w:marTop w:val="0"/>
      <w:marBottom w:val="0"/>
      <w:divBdr>
        <w:top w:val="none" w:sz="0" w:space="0" w:color="auto"/>
        <w:left w:val="none" w:sz="0" w:space="0" w:color="auto"/>
        <w:bottom w:val="none" w:sz="0" w:space="0" w:color="auto"/>
        <w:right w:val="none" w:sz="0" w:space="0" w:color="auto"/>
      </w:divBdr>
      <w:divsChild>
        <w:div w:id="300310254">
          <w:marLeft w:val="0"/>
          <w:marRight w:val="0"/>
          <w:marTop w:val="0"/>
          <w:marBottom w:val="0"/>
          <w:divBdr>
            <w:top w:val="none" w:sz="0" w:space="0" w:color="auto"/>
            <w:left w:val="none" w:sz="0" w:space="0" w:color="auto"/>
            <w:bottom w:val="none" w:sz="0" w:space="0" w:color="auto"/>
            <w:right w:val="none" w:sz="0" w:space="0" w:color="auto"/>
          </w:divBdr>
          <w:divsChild>
            <w:div w:id="11183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6197">
      <w:bodyDiv w:val="1"/>
      <w:marLeft w:val="0"/>
      <w:marRight w:val="0"/>
      <w:marTop w:val="0"/>
      <w:marBottom w:val="0"/>
      <w:divBdr>
        <w:top w:val="none" w:sz="0" w:space="0" w:color="auto"/>
        <w:left w:val="none" w:sz="0" w:space="0" w:color="auto"/>
        <w:bottom w:val="none" w:sz="0" w:space="0" w:color="auto"/>
        <w:right w:val="none" w:sz="0" w:space="0" w:color="auto"/>
      </w:divBdr>
      <w:divsChild>
        <w:div w:id="1123236219">
          <w:marLeft w:val="0"/>
          <w:marRight w:val="0"/>
          <w:marTop w:val="0"/>
          <w:marBottom w:val="225"/>
          <w:divBdr>
            <w:top w:val="none" w:sz="0" w:space="0" w:color="auto"/>
            <w:left w:val="none" w:sz="0" w:space="0" w:color="auto"/>
            <w:bottom w:val="none" w:sz="0" w:space="0" w:color="auto"/>
            <w:right w:val="none" w:sz="0" w:space="0" w:color="auto"/>
          </w:divBdr>
        </w:div>
        <w:div w:id="896549386">
          <w:marLeft w:val="0"/>
          <w:marRight w:val="0"/>
          <w:marTop w:val="0"/>
          <w:marBottom w:val="225"/>
          <w:divBdr>
            <w:top w:val="none" w:sz="0" w:space="0" w:color="auto"/>
            <w:left w:val="none" w:sz="0" w:space="0" w:color="auto"/>
            <w:bottom w:val="none" w:sz="0" w:space="0" w:color="auto"/>
            <w:right w:val="none" w:sz="0" w:space="0" w:color="auto"/>
          </w:divBdr>
        </w:div>
      </w:divsChild>
    </w:div>
    <w:div w:id="832526571">
      <w:bodyDiv w:val="1"/>
      <w:marLeft w:val="0"/>
      <w:marRight w:val="0"/>
      <w:marTop w:val="0"/>
      <w:marBottom w:val="0"/>
      <w:divBdr>
        <w:top w:val="none" w:sz="0" w:space="0" w:color="auto"/>
        <w:left w:val="none" w:sz="0" w:space="0" w:color="auto"/>
        <w:bottom w:val="none" w:sz="0" w:space="0" w:color="auto"/>
        <w:right w:val="none" w:sz="0" w:space="0" w:color="auto"/>
      </w:divBdr>
      <w:divsChild>
        <w:div w:id="694117504">
          <w:marLeft w:val="0"/>
          <w:marRight w:val="0"/>
          <w:marTop w:val="0"/>
          <w:marBottom w:val="0"/>
          <w:divBdr>
            <w:top w:val="none" w:sz="0" w:space="0" w:color="auto"/>
            <w:left w:val="none" w:sz="0" w:space="0" w:color="auto"/>
            <w:bottom w:val="none" w:sz="0" w:space="0" w:color="auto"/>
            <w:right w:val="none" w:sz="0" w:space="0" w:color="auto"/>
          </w:divBdr>
          <w:divsChild>
            <w:div w:id="18913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211">
      <w:bodyDiv w:val="1"/>
      <w:marLeft w:val="0"/>
      <w:marRight w:val="0"/>
      <w:marTop w:val="0"/>
      <w:marBottom w:val="0"/>
      <w:divBdr>
        <w:top w:val="none" w:sz="0" w:space="0" w:color="auto"/>
        <w:left w:val="none" w:sz="0" w:space="0" w:color="auto"/>
        <w:bottom w:val="none" w:sz="0" w:space="0" w:color="auto"/>
        <w:right w:val="none" w:sz="0" w:space="0" w:color="auto"/>
      </w:divBdr>
      <w:divsChild>
        <w:div w:id="588269021">
          <w:marLeft w:val="0"/>
          <w:marRight w:val="0"/>
          <w:marTop w:val="240"/>
          <w:marBottom w:val="240"/>
          <w:divBdr>
            <w:top w:val="none" w:sz="0" w:space="0" w:color="auto"/>
            <w:left w:val="none" w:sz="0" w:space="0" w:color="auto"/>
            <w:bottom w:val="none" w:sz="0" w:space="0" w:color="auto"/>
            <w:right w:val="none" w:sz="0" w:space="0" w:color="auto"/>
          </w:divBdr>
          <w:divsChild>
            <w:div w:id="1454400219">
              <w:marLeft w:val="0"/>
              <w:marRight w:val="0"/>
              <w:marTop w:val="0"/>
              <w:marBottom w:val="0"/>
              <w:divBdr>
                <w:top w:val="none" w:sz="0" w:space="0" w:color="auto"/>
                <w:left w:val="none" w:sz="0" w:space="0" w:color="auto"/>
                <w:bottom w:val="none" w:sz="0" w:space="0" w:color="auto"/>
                <w:right w:val="none" w:sz="0" w:space="0" w:color="auto"/>
              </w:divBdr>
              <w:divsChild>
                <w:div w:id="334306248">
                  <w:marLeft w:val="0"/>
                  <w:marRight w:val="0"/>
                  <w:marTop w:val="0"/>
                  <w:marBottom w:val="0"/>
                  <w:divBdr>
                    <w:top w:val="none" w:sz="0" w:space="0" w:color="auto"/>
                    <w:left w:val="none" w:sz="0" w:space="0" w:color="auto"/>
                    <w:bottom w:val="none" w:sz="0" w:space="0" w:color="auto"/>
                    <w:right w:val="none" w:sz="0" w:space="0" w:color="auto"/>
                  </w:divBdr>
                  <w:divsChild>
                    <w:div w:id="1065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80759">
      <w:bodyDiv w:val="1"/>
      <w:marLeft w:val="0"/>
      <w:marRight w:val="0"/>
      <w:marTop w:val="0"/>
      <w:marBottom w:val="0"/>
      <w:divBdr>
        <w:top w:val="none" w:sz="0" w:space="0" w:color="auto"/>
        <w:left w:val="none" w:sz="0" w:space="0" w:color="auto"/>
        <w:bottom w:val="none" w:sz="0" w:space="0" w:color="auto"/>
        <w:right w:val="none" w:sz="0" w:space="0" w:color="auto"/>
      </w:divBdr>
      <w:divsChild>
        <w:div w:id="878317110">
          <w:marLeft w:val="0"/>
          <w:marRight w:val="0"/>
          <w:marTop w:val="0"/>
          <w:marBottom w:val="0"/>
          <w:divBdr>
            <w:top w:val="none" w:sz="0" w:space="0" w:color="auto"/>
            <w:left w:val="none" w:sz="0" w:space="0" w:color="auto"/>
            <w:bottom w:val="none" w:sz="0" w:space="0" w:color="auto"/>
            <w:right w:val="none" w:sz="0" w:space="0" w:color="auto"/>
          </w:divBdr>
          <w:divsChild>
            <w:div w:id="951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8315">
      <w:bodyDiv w:val="1"/>
      <w:marLeft w:val="0"/>
      <w:marRight w:val="0"/>
      <w:marTop w:val="0"/>
      <w:marBottom w:val="0"/>
      <w:divBdr>
        <w:top w:val="none" w:sz="0" w:space="0" w:color="auto"/>
        <w:left w:val="none" w:sz="0" w:space="0" w:color="auto"/>
        <w:bottom w:val="none" w:sz="0" w:space="0" w:color="auto"/>
        <w:right w:val="none" w:sz="0" w:space="0" w:color="auto"/>
      </w:divBdr>
      <w:divsChild>
        <w:div w:id="1351027982">
          <w:marLeft w:val="0"/>
          <w:marRight w:val="0"/>
          <w:marTop w:val="0"/>
          <w:marBottom w:val="225"/>
          <w:divBdr>
            <w:top w:val="none" w:sz="0" w:space="0" w:color="auto"/>
            <w:left w:val="none" w:sz="0" w:space="0" w:color="auto"/>
            <w:bottom w:val="none" w:sz="0" w:space="0" w:color="auto"/>
            <w:right w:val="none" w:sz="0" w:space="0" w:color="auto"/>
          </w:divBdr>
        </w:div>
        <w:div w:id="1394236054">
          <w:marLeft w:val="0"/>
          <w:marRight w:val="0"/>
          <w:marTop w:val="0"/>
          <w:marBottom w:val="225"/>
          <w:divBdr>
            <w:top w:val="none" w:sz="0" w:space="0" w:color="auto"/>
            <w:left w:val="none" w:sz="0" w:space="0" w:color="auto"/>
            <w:bottom w:val="none" w:sz="0" w:space="0" w:color="auto"/>
            <w:right w:val="none" w:sz="0" w:space="0" w:color="auto"/>
          </w:divBdr>
        </w:div>
      </w:divsChild>
    </w:div>
    <w:div w:id="1193375186">
      <w:bodyDiv w:val="1"/>
      <w:marLeft w:val="0"/>
      <w:marRight w:val="0"/>
      <w:marTop w:val="0"/>
      <w:marBottom w:val="0"/>
      <w:divBdr>
        <w:top w:val="none" w:sz="0" w:space="0" w:color="auto"/>
        <w:left w:val="none" w:sz="0" w:space="0" w:color="auto"/>
        <w:bottom w:val="none" w:sz="0" w:space="0" w:color="auto"/>
        <w:right w:val="none" w:sz="0" w:space="0" w:color="auto"/>
      </w:divBdr>
      <w:divsChild>
        <w:div w:id="704258252">
          <w:marLeft w:val="0"/>
          <w:marRight w:val="0"/>
          <w:marTop w:val="240"/>
          <w:marBottom w:val="240"/>
          <w:divBdr>
            <w:top w:val="none" w:sz="0" w:space="0" w:color="auto"/>
            <w:left w:val="none" w:sz="0" w:space="0" w:color="auto"/>
            <w:bottom w:val="none" w:sz="0" w:space="0" w:color="auto"/>
            <w:right w:val="none" w:sz="0" w:space="0" w:color="auto"/>
          </w:divBdr>
          <w:divsChild>
            <w:div w:id="154885818">
              <w:marLeft w:val="0"/>
              <w:marRight w:val="0"/>
              <w:marTop w:val="0"/>
              <w:marBottom w:val="0"/>
              <w:divBdr>
                <w:top w:val="none" w:sz="0" w:space="0" w:color="auto"/>
                <w:left w:val="none" w:sz="0" w:space="0" w:color="auto"/>
                <w:bottom w:val="none" w:sz="0" w:space="0" w:color="auto"/>
                <w:right w:val="none" w:sz="0" w:space="0" w:color="auto"/>
              </w:divBdr>
              <w:divsChild>
                <w:div w:id="426074839">
                  <w:marLeft w:val="0"/>
                  <w:marRight w:val="0"/>
                  <w:marTop w:val="0"/>
                  <w:marBottom w:val="0"/>
                  <w:divBdr>
                    <w:top w:val="none" w:sz="0" w:space="0" w:color="auto"/>
                    <w:left w:val="none" w:sz="0" w:space="0" w:color="auto"/>
                    <w:bottom w:val="none" w:sz="0" w:space="0" w:color="auto"/>
                    <w:right w:val="none" w:sz="0" w:space="0" w:color="auto"/>
                  </w:divBdr>
                  <w:divsChild>
                    <w:div w:id="14723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6886">
      <w:bodyDiv w:val="1"/>
      <w:marLeft w:val="0"/>
      <w:marRight w:val="0"/>
      <w:marTop w:val="0"/>
      <w:marBottom w:val="0"/>
      <w:divBdr>
        <w:top w:val="none" w:sz="0" w:space="0" w:color="auto"/>
        <w:left w:val="none" w:sz="0" w:space="0" w:color="auto"/>
        <w:bottom w:val="none" w:sz="0" w:space="0" w:color="auto"/>
        <w:right w:val="none" w:sz="0" w:space="0" w:color="auto"/>
      </w:divBdr>
      <w:divsChild>
        <w:div w:id="1564950366">
          <w:marLeft w:val="0"/>
          <w:marRight w:val="0"/>
          <w:marTop w:val="0"/>
          <w:marBottom w:val="225"/>
          <w:divBdr>
            <w:top w:val="none" w:sz="0" w:space="0" w:color="auto"/>
            <w:left w:val="none" w:sz="0" w:space="0" w:color="auto"/>
            <w:bottom w:val="none" w:sz="0" w:space="0" w:color="auto"/>
            <w:right w:val="none" w:sz="0" w:space="0" w:color="auto"/>
          </w:divBdr>
        </w:div>
        <w:div w:id="295764650">
          <w:marLeft w:val="0"/>
          <w:marRight w:val="0"/>
          <w:marTop w:val="0"/>
          <w:marBottom w:val="225"/>
          <w:divBdr>
            <w:top w:val="none" w:sz="0" w:space="0" w:color="auto"/>
            <w:left w:val="none" w:sz="0" w:space="0" w:color="auto"/>
            <w:bottom w:val="none" w:sz="0" w:space="0" w:color="auto"/>
            <w:right w:val="none" w:sz="0" w:space="0" w:color="auto"/>
          </w:divBdr>
        </w:div>
      </w:divsChild>
    </w:div>
    <w:div w:id="1501391037">
      <w:bodyDiv w:val="1"/>
      <w:marLeft w:val="0"/>
      <w:marRight w:val="0"/>
      <w:marTop w:val="0"/>
      <w:marBottom w:val="0"/>
      <w:divBdr>
        <w:top w:val="none" w:sz="0" w:space="0" w:color="auto"/>
        <w:left w:val="none" w:sz="0" w:space="0" w:color="auto"/>
        <w:bottom w:val="none" w:sz="0" w:space="0" w:color="auto"/>
        <w:right w:val="none" w:sz="0" w:space="0" w:color="auto"/>
      </w:divBdr>
      <w:divsChild>
        <w:div w:id="977344117">
          <w:marLeft w:val="0"/>
          <w:marRight w:val="0"/>
          <w:marTop w:val="0"/>
          <w:marBottom w:val="225"/>
          <w:divBdr>
            <w:top w:val="none" w:sz="0" w:space="0" w:color="auto"/>
            <w:left w:val="none" w:sz="0" w:space="0" w:color="auto"/>
            <w:bottom w:val="none" w:sz="0" w:space="0" w:color="auto"/>
            <w:right w:val="none" w:sz="0" w:space="0" w:color="auto"/>
          </w:divBdr>
        </w:div>
        <w:div w:id="670717787">
          <w:marLeft w:val="0"/>
          <w:marRight w:val="0"/>
          <w:marTop w:val="0"/>
          <w:marBottom w:val="225"/>
          <w:divBdr>
            <w:top w:val="none" w:sz="0" w:space="0" w:color="auto"/>
            <w:left w:val="none" w:sz="0" w:space="0" w:color="auto"/>
            <w:bottom w:val="none" w:sz="0" w:space="0" w:color="auto"/>
            <w:right w:val="none" w:sz="0" w:space="0" w:color="auto"/>
          </w:divBdr>
        </w:div>
      </w:divsChild>
    </w:div>
    <w:div w:id="1562211602">
      <w:bodyDiv w:val="1"/>
      <w:marLeft w:val="0"/>
      <w:marRight w:val="0"/>
      <w:marTop w:val="0"/>
      <w:marBottom w:val="0"/>
      <w:divBdr>
        <w:top w:val="none" w:sz="0" w:space="0" w:color="auto"/>
        <w:left w:val="none" w:sz="0" w:space="0" w:color="auto"/>
        <w:bottom w:val="none" w:sz="0" w:space="0" w:color="auto"/>
        <w:right w:val="none" w:sz="0" w:space="0" w:color="auto"/>
      </w:divBdr>
      <w:divsChild>
        <w:div w:id="756754604">
          <w:marLeft w:val="0"/>
          <w:marRight w:val="0"/>
          <w:marTop w:val="0"/>
          <w:marBottom w:val="0"/>
          <w:divBdr>
            <w:top w:val="none" w:sz="0" w:space="0" w:color="auto"/>
            <w:left w:val="none" w:sz="0" w:space="0" w:color="auto"/>
            <w:bottom w:val="none" w:sz="0" w:space="0" w:color="auto"/>
            <w:right w:val="none" w:sz="0" w:space="0" w:color="auto"/>
          </w:divBdr>
          <w:divsChild>
            <w:div w:id="468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2308">
      <w:bodyDiv w:val="1"/>
      <w:marLeft w:val="0"/>
      <w:marRight w:val="0"/>
      <w:marTop w:val="0"/>
      <w:marBottom w:val="0"/>
      <w:divBdr>
        <w:top w:val="none" w:sz="0" w:space="0" w:color="auto"/>
        <w:left w:val="none" w:sz="0" w:space="0" w:color="auto"/>
        <w:bottom w:val="none" w:sz="0" w:space="0" w:color="auto"/>
        <w:right w:val="none" w:sz="0" w:space="0" w:color="auto"/>
      </w:divBdr>
      <w:divsChild>
        <w:div w:id="1598056289">
          <w:marLeft w:val="0"/>
          <w:marRight w:val="0"/>
          <w:marTop w:val="0"/>
          <w:marBottom w:val="225"/>
          <w:divBdr>
            <w:top w:val="none" w:sz="0" w:space="0" w:color="auto"/>
            <w:left w:val="none" w:sz="0" w:space="0" w:color="auto"/>
            <w:bottom w:val="none" w:sz="0" w:space="0" w:color="auto"/>
            <w:right w:val="none" w:sz="0" w:space="0" w:color="auto"/>
          </w:divBdr>
        </w:div>
        <w:div w:id="140117524">
          <w:marLeft w:val="0"/>
          <w:marRight w:val="0"/>
          <w:marTop w:val="0"/>
          <w:marBottom w:val="225"/>
          <w:divBdr>
            <w:top w:val="none" w:sz="0" w:space="0" w:color="auto"/>
            <w:left w:val="none" w:sz="0" w:space="0" w:color="auto"/>
            <w:bottom w:val="none" w:sz="0" w:space="0" w:color="auto"/>
            <w:right w:val="none" w:sz="0" w:space="0" w:color="auto"/>
          </w:divBdr>
        </w:div>
        <w:div w:id="1097797005">
          <w:marLeft w:val="0"/>
          <w:marRight w:val="0"/>
          <w:marTop w:val="0"/>
          <w:marBottom w:val="225"/>
          <w:divBdr>
            <w:top w:val="none" w:sz="0" w:space="0" w:color="auto"/>
            <w:left w:val="none" w:sz="0" w:space="0" w:color="auto"/>
            <w:bottom w:val="none" w:sz="0" w:space="0" w:color="auto"/>
            <w:right w:val="none" w:sz="0" w:space="0" w:color="auto"/>
          </w:divBdr>
        </w:div>
      </w:divsChild>
    </w:div>
    <w:div w:id="1662197675">
      <w:bodyDiv w:val="1"/>
      <w:marLeft w:val="0"/>
      <w:marRight w:val="0"/>
      <w:marTop w:val="0"/>
      <w:marBottom w:val="0"/>
      <w:divBdr>
        <w:top w:val="none" w:sz="0" w:space="0" w:color="auto"/>
        <w:left w:val="none" w:sz="0" w:space="0" w:color="auto"/>
        <w:bottom w:val="none" w:sz="0" w:space="0" w:color="auto"/>
        <w:right w:val="none" w:sz="0" w:space="0" w:color="auto"/>
      </w:divBdr>
      <w:divsChild>
        <w:div w:id="1806466476">
          <w:marLeft w:val="0"/>
          <w:marRight w:val="0"/>
          <w:marTop w:val="0"/>
          <w:marBottom w:val="225"/>
          <w:divBdr>
            <w:top w:val="none" w:sz="0" w:space="0" w:color="auto"/>
            <w:left w:val="none" w:sz="0" w:space="0" w:color="auto"/>
            <w:bottom w:val="none" w:sz="0" w:space="0" w:color="auto"/>
            <w:right w:val="none" w:sz="0" w:space="0" w:color="auto"/>
          </w:divBdr>
        </w:div>
        <w:div w:id="1826239188">
          <w:marLeft w:val="0"/>
          <w:marRight w:val="0"/>
          <w:marTop w:val="0"/>
          <w:marBottom w:val="225"/>
          <w:divBdr>
            <w:top w:val="none" w:sz="0" w:space="0" w:color="auto"/>
            <w:left w:val="none" w:sz="0" w:space="0" w:color="auto"/>
            <w:bottom w:val="none" w:sz="0" w:space="0" w:color="auto"/>
            <w:right w:val="none" w:sz="0" w:space="0" w:color="auto"/>
          </w:divBdr>
        </w:div>
        <w:div w:id="45687052">
          <w:marLeft w:val="0"/>
          <w:marRight w:val="0"/>
          <w:marTop w:val="0"/>
          <w:marBottom w:val="225"/>
          <w:divBdr>
            <w:top w:val="none" w:sz="0" w:space="0" w:color="auto"/>
            <w:left w:val="none" w:sz="0" w:space="0" w:color="auto"/>
            <w:bottom w:val="none" w:sz="0" w:space="0" w:color="auto"/>
            <w:right w:val="none" w:sz="0" w:space="0" w:color="auto"/>
          </w:divBdr>
        </w:div>
        <w:div w:id="1612937414">
          <w:marLeft w:val="0"/>
          <w:marRight w:val="0"/>
          <w:marTop w:val="0"/>
          <w:marBottom w:val="225"/>
          <w:divBdr>
            <w:top w:val="none" w:sz="0" w:space="0" w:color="auto"/>
            <w:left w:val="none" w:sz="0" w:space="0" w:color="auto"/>
            <w:bottom w:val="none" w:sz="0" w:space="0" w:color="auto"/>
            <w:right w:val="none" w:sz="0" w:space="0" w:color="auto"/>
          </w:divBdr>
        </w:div>
      </w:divsChild>
    </w:div>
    <w:div w:id="1673609124">
      <w:bodyDiv w:val="1"/>
      <w:marLeft w:val="0"/>
      <w:marRight w:val="0"/>
      <w:marTop w:val="0"/>
      <w:marBottom w:val="0"/>
      <w:divBdr>
        <w:top w:val="none" w:sz="0" w:space="0" w:color="auto"/>
        <w:left w:val="none" w:sz="0" w:space="0" w:color="auto"/>
        <w:bottom w:val="none" w:sz="0" w:space="0" w:color="auto"/>
        <w:right w:val="none" w:sz="0" w:space="0" w:color="auto"/>
      </w:divBdr>
      <w:divsChild>
        <w:div w:id="1668358552">
          <w:marLeft w:val="0"/>
          <w:marRight w:val="0"/>
          <w:marTop w:val="0"/>
          <w:marBottom w:val="0"/>
          <w:divBdr>
            <w:top w:val="none" w:sz="0" w:space="0" w:color="auto"/>
            <w:left w:val="none" w:sz="0" w:space="0" w:color="auto"/>
            <w:bottom w:val="none" w:sz="0" w:space="0" w:color="auto"/>
            <w:right w:val="none" w:sz="0" w:space="0" w:color="auto"/>
          </w:divBdr>
          <w:divsChild>
            <w:div w:id="626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788">
      <w:bodyDiv w:val="1"/>
      <w:marLeft w:val="0"/>
      <w:marRight w:val="0"/>
      <w:marTop w:val="0"/>
      <w:marBottom w:val="0"/>
      <w:divBdr>
        <w:top w:val="none" w:sz="0" w:space="0" w:color="auto"/>
        <w:left w:val="none" w:sz="0" w:space="0" w:color="auto"/>
        <w:bottom w:val="none" w:sz="0" w:space="0" w:color="auto"/>
        <w:right w:val="none" w:sz="0" w:space="0" w:color="auto"/>
      </w:divBdr>
      <w:divsChild>
        <w:div w:id="1943222502">
          <w:marLeft w:val="0"/>
          <w:marRight w:val="0"/>
          <w:marTop w:val="0"/>
          <w:marBottom w:val="0"/>
          <w:divBdr>
            <w:top w:val="none" w:sz="0" w:space="0" w:color="auto"/>
            <w:left w:val="none" w:sz="0" w:space="0" w:color="auto"/>
            <w:bottom w:val="none" w:sz="0" w:space="0" w:color="auto"/>
            <w:right w:val="none" w:sz="0" w:space="0" w:color="auto"/>
          </w:divBdr>
          <w:divsChild>
            <w:div w:id="2121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01842">
      <w:bodyDiv w:val="1"/>
      <w:marLeft w:val="0"/>
      <w:marRight w:val="0"/>
      <w:marTop w:val="0"/>
      <w:marBottom w:val="0"/>
      <w:divBdr>
        <w:top w:val="none" w:sz="0" w:space="0" w:color="auto"/>
        <w:left w:val="none" w:sz="0" w:space="0" w:color="auto"/>
        <w:bottom w:val="none" w:sz="0" w:space="0" w:color="auto"/>
        <w:right w:val="none" w:sz="0" w:space="0" w:color="auto"/>
      </w:divBdr>
      <w:divsChild>
        <w:div w:id="248854752">
          <w:marLeft w:val="0"/>
          <w:marRight w:val="0"/>
          <w:marTop w:val="0"/>
          <w:marBottom w:val="0"/>
          <w:divBdr>
            <w:top w:val="none" w:sz="0" w:space="0" w:color="auto"/>
            <w:left w:val="none" w:sz="0" w:space="0" w:color="auto"/>
            <w:bottom w:val="none" w:sz="0" w:space="0" w:color="auto"/>
            <w:right w:val="none" w:sz="0" w:space="0" w:color="auto"/>
          </w:divBdr>
          <w:divsChild>
            <w:div w:id="206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2118">
      <w:bodyDiv w:val="1"/>
      <w:marLeft w:val="0"/>
      <w:marRight w:val="0"/>
      <w:marTop w:val="0"/>
      <w:marBottom w:val="0"/>
      <w:divBdr>
        <w:top w:val="none" w:sz="0" w:space="0" w:color="auto"/>
        <w:left w:val="none" w:sz="0" w:space="0" w:color="auto"/>
        <w:bottom w:val="none" w:sz="0" w:space="0" w:color="auto"/>
        <w:right w:val="none" w:sz="0" w:space="0" w:color="auto"/>
      </w:divBdr>
      <w:divsChild>
        <w:div w:id="260914772">
          <w:marLeft w:val="0"/>
          <w:marRight w:val="0"/>
          <w:marTop w:val="0"/>
          <w:marBottom w:val="225"/>
          <w:divBdr>
            <w:top w:val="none" w:sz="0" w:space="0" w:color="auto"/>
            <w:left w:val="none" w:sz="0" w:space="0" w:color="auto"/>
            <w:bottom w:val="none" w:sz="0" w:space="0" w:color="auto"/>
            <w:right w:val="none" w:sz="0" w:space="0" w:color="auto"/>
          </w:divBdr>
        </w:div>
        <w:div w:id="969286502">
          <w:marLeft w:val="0"/>
          <w:marRight w:val="0"/>
          <w:marTop w:val="0"/>
          <w:marBottom w:val="225"/>
          <w:divBdr>
            <w:top w:val="none" w:sz="0" w:space="0" w:color="auto"/>
            <w:left w:val="none" w:sz="0" w:space="0" w:color="auto"/>
            <w:bottom w:val="none" w:sz="0" w:space="0" w:color="auto"/>
            <w:right w:val="none" w:sz="0" w:space="0" w:color="auto"/>
          </w:divBdr>
        </w:div>
        <w:div w:id="311326058">
          <w:marLeft w:val="0"/>
          <w:marRight w:val="0"/>
          <w:marTop w:val="0"/>
          <w:marBottom w:val="225"/>
          <w:divBdr>
            <w:top w:val="none" w:sz="0" w:space="0" w:color="auto"/>
            <w:left w:val="none" w:sz="0" w:space="0" w:color="auto"/>
            <w:bottom w:val="none" w:sz="0" w:space="0" w:color="auto"/>
            <w:right w:val="none" w:sz="0" w:space="0" w:color="auto"/>
          </w:divBdr>
        </w:div>
        <w:div w:id="166753669">
          <w:marLeft w:val="0"/>
          <w:marRight w:val="0"/>
          <w:marTop w:val="0"/>
          <w:marBottom w:val="225"/>
          <w:divBdr>
            <w:top w:val="none" w:sz="0" w:space="0" w:color="auto"/>
            <w:left w:val="none" w:sz="0" w:space="0" w:color="auto"/>
            <w:bottom w:val="none" w:sz="0" w:space="0" w:color="auto"/>
            <w:right w:val="none" w:sz="0" w:space="0" w:color="auto"/>
          </w:divBdr>
        </w:div>
        <w:div w:id="207255522">
          <w:marLeft w:val="0"/>
          <w:marRight w:val="0"/>
          <w:marTop w:val="0"/>
          <w:marBottom w:val="225"/>
          <w:divBdr>
            <w:top w:val="none" w:sz="0" w:space="0" w:color="auto"/>
            <w:left w:val="none" w:sz="0" w:space="0" w:color="auto"/>
            <w:bottom w:val="none" w:sz="0" w:space="0" w:color="auto"/>
            <w:right w:val="none" w:sz="0" w:space="0" w:color="auto"/>
          </w:divBdr>
        </w:div>
        <w:div w:id="13554262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9C5AE-EA86-4E3A-BA8D-813EC29F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3749</Words>
  <Characters>21371</Characters>
  <Application>Microsoft Office Word</Application>
  <DocSecurity>0</DocSecurity>
  <Lines>178</Lines>
  <Paragraphs>50</Paragraphs>
  <ScaleCrop>false</ScaleCrop>
  <Company>Microsoft</Company>
  <LinksUpToDate>false</LinksUpToDate>
  <CharactersWithSpaces>25070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韦炜</dc:creator>
  <cp:lastModifiedBy>韦炜</cp:lastModifiedBy>
  <cp:revision>16</cp:revision>
  <dcterms:created xsi:type="dcterms:W3CDTF">2020-01-20T10:00:00Z</dcterms:created>
  <dcterms:modified xsi:type="dcterms:W3CDTF">2020-02-25T02:28:00Z</dcterms:modified>
</cp:coreProperties>
</file>