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p>
      <w:pPr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  <w:lang w:eastAsia="zh-CN"/>
        </w:rPr>
      </w:pPr>
    </w:p>
    <w:p>
      <w:pPr>
        <w:spacing w:line="52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贵港市建筑职业培训学校信息表</w:t>
      </w:r>
    </w:p>
    <w:p>
      <w:pPr>
        <w:rPr>
          <w:rFonts w:hint="eastAsia" w:ascii="黑体" w:hAnsi="宋体" w:eastAsia="黑体"/>
          <w:szCs w:val="21"/>
        </w:rPr>
      </w:pPr>
    </w:p>
    <w:tbl>
      <w:tblPr>
        <w:tblStyle w:val="4"/>
        <w:tblW w:w="8461" w:type="dxa"/>
        <w:jc w:val="center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2127"/>
        <w:gridCol w:w="2310"/>
        <w:gridCol w:w="147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19" w:type="dxa"/>
            <w:vAlign w:val="center"/>
          </w:tcPr>
          <w:p>
            <w:pPr>
              <w:spacing w:line="460" w:lineRule="exact"/>
              <w:jc w:val="center"/>
              <w:rPr>
                <w:rFonts w:hint="eastAsia" w:hAnsi="宋体" w:eastAsia="宋体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b/>
                <w:bCs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spacing w:line="460" w:lineRule="exact"/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rFonts w:hAnsi="宋体"/>
                <w:b/>
                <w:bCs w:val="0"/>
                <w:sz w:val="28"/>
                <w:szCs w:val="28"/>
              </w:rPr>
              <w:t>机构名称</w:t>
            </w:r>
          </w:p>
        </w:tc>
        <w:tc>
          <w:tcPr>
            <w:tcW w:w="2310" w:type="dxa"/>
            <w:vAlign w:val="center"/>
          </w:tcPr>
          <w:p>
            <w:pPr>
              <w:spacing w:line="460" w:lineRule="exact"/>
              <w:jc w:val="center"/>
              <w:rPr>
                <w:rFonts w:hint="eastAsia" w:hAnsi="宋体" w:eastAsiaTheme="minorEastAsia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b/>
                <w:bCs w:val="0"/>
                <w:sz w:val="28"/>
                <w:szCs w:val="28"/>
                <w:lang w:eastAsia="zh-CN"/>
              </w:rPr>
              <w:t>机构地址</w:t>
            </w:r>
          </w:p>
        </w:tc>
        <w:tc>
          <w:tcPr>
            <w:tcW w:w="1470" w:type="dxa"/>
            <w:vAlign w:val="center"/>
          </w:tcPr>
          <w:p>
            <w:pPr>
              <w:spacing w:line="460" w:lineRule="exact"/>
              <w:jc w:val="center"/>
              <w:rPr>
                <w:rFonts w:hint="eastAsia" w:hAnsi="宋体" w:eastAsiaTheme="minorEastAsia"/>
                <w:b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hAnsi="宋体"/>
                <w:b/>
                <w:bCs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35" w:type="dxa"/>
            <w:vAlign w:val="center"/>
          </w:tcPr>
          <w:p>
            <w:pPr>
              <w:spacing w:line="460" w:lineRule="exact"/>
              <w:jc w:val="center"/>
              <w:rPr>
                <w:b/>
                <w:bCs w:val="0"/>
                <w:sz w:val="28"/>
                <w:szCs w:val="28"/>
              </w:rPr>
            </w:pPr>
            <w:r>
              <w:rPr>
                <w:rFonts w:hAnsi="宋体"/>
                <w:b/>
                <w:bCs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619" w:type="dxa"/>
            <w:vAlign w:val="center"/>
          </w:tcPr>
          <w:p>
            <w:pPr>
              <w:spacing w:line="420" w:lineRule="exact"/>
              <w:jc w:val="center"/>
              <w:rPr>
                <w:rFonts w:hint="eastAsia" w:hAnsi="宋体" w:eastAsia="宋体"/>
                <w:b w:val="0"/>
                <w:bCs w:val="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贵港市建筑职业培训学校</w:t>
            </w: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贵港市金港大道1009号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韦棹宾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0775-4578669</w:t>
            </w:r>
          </w:p>
        </w:tc>
      </w:tr>
    </w:tbl>
    <w:p/>
    <w:p/>
    <w:p/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D3F05"/>
    <w:rsid w:val="00232FEB"/>
    <w:rsid w:val="0C36243C"/>
    <w:rsid w:val="1F17527A"/>
    <w:rsid w:val="288152C8"/>
    <w:rsid w:val="2BF07E48"/>
    <w:rsid w:val="30D34541"/>
    <w:rsid w:val="31ED3F05"/>
    <w:rsid w:val="3B0B558E"/>
    <w:rsid w:val="4F7C62EB"/>
    <w:rsid w:val="632D3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2017-09-28T01:26:00Z</dcterms:created>
  <dc:creator>Administrator</dc:creator>
  <cp:lastModifiedBy>广西特种工培训考试</cp:lastModifiedBy>
  <cp:lastPrinted>2017-12-11T00:49:00Z</cp:lastPrinted>
  <dcterms:modified xsi:type="dcterms:W3CDTF">2017-12-11T08:56:41Z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