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239" w:rsidRPr="007903C0" w:rsidRDefault="00F72239" w:rsidP="00F72239">
      <w:pPr>
        <w:spacing w:line="600" w:lineRule="auto"/>
        <w:jc w:val="center"/>
        <w:rPr>
          <w:rFonts w:eastAsia="黑体"/>
          <w:sz w:val="32"/>
        </w:rPr>
      </w:pPr>
      <w:r w:rsidRPr="007903C0">
        <w:rPr>
          <w:rFonts w:eastAsia="黑体"/>
          <w:sz w:val="32"/>
        </w:rPr>
        <w:t>广西壮族自治区工程建设地方标准</w:t>
      </w:r>
    </w:p>
    <w:p w:rsidR="00F72239" w:rsidRPr="007903C0" w:rsidRDefault="00F72239" w:rsidP="00F72239">
      <w:pPr>
        <w:wordWrap w:val="0"/>
        <w:spacing w:line="600" w:lineRule="auto"/>
        <w:jc w:val="right"/>
        <w:rPr>
          <w:rFonts w:eastAsia="黑体"/>
          <w:sz w:val="18"/>
        </w:rPr>
      </w:pPr>
      <w:r w:rsidRPr="007903C0">
        <w:rPr>
          <w:rFonts w:eastAsia="黑体"/>
        </w:rPr>
        <w:t>DBJ/T45- XXX-201</w:t>
      </w:r>
      <w:r w:rsidR="00C90B96" w:rsidRPr="007903C0">
        <w:rPr>
          <w:rFonts w:eastAsia="黑体" w:hint="eastAsia"/>
        </w:rPr>
        <w:t>7</w:t>
      </w:r>
    </w:p>
    <w:p w:rsidR="00F72239" w:rsidRPr="007903C0" w:rsidRDefault="00F72239" w:rsidP="00C90B96">
      <w:pPr>
        <w:spacing w:line="600" w:lineRule="auto"/>
        <w:ind w:right="90" w:firstLine="4340"/>
        <w:jc w:val="right"/>
        <w:rPr>
          <w:b/>
          <w:sz w:val="36"/>
          <w:szCs w:val="36"/>
        </w:rPr>
      </w:pPr>
      <w:r w:rsidRPr="007903C0">
        <w:rPr>
          <w:rFonts w:eastAsia="黑体"/>
        </w:rPr>
        <w:t>备案号：</w:t>
      </w:r>
      <w:r w:rsidRPr="007903C0">
        <w:rPr>
          <w:rFonts w:eastAsia="黑体"/>
        </w:rPr>
        <w:t>XXXXX-201</w:t>
      </w:r>
      <w:r w:rsidR="00C90B96" w:rsidRPr="007903C0">
        <w:rPr>
          <w:rFonts w:eastAsia="黑体" w:hint="eastAsia"/>
        </w:rPr>
        <w:t>7</w:t>
      </w:r>
    </w:p>
    <w:p w:rsidR="00F72239" w:rsidRPr="007903C0" w:rsidRDefault="003D49DA" w:rsidP="00F72239">
      <w:pPr>
        <w:spacing w:line="283" w:lineRule="exact"/>
        <w:jc w:val="center"/>
        <w:rPr>
          <w:b/>
          <w:sz w:val="36"/>
          <w:szCs w:val="36"/>
        </w:rPr>
      </w:pPr>
      <w:r w:rsidRPr="003D49DA">
        <w:rPr>
          <w:rFonts w:eastAsia="黑体"/>
          <w:noProof/>
        </w:rPr>
        <w:pict>
          <v:line id="直接连接符 2" o:spid="_x0000_s1026" style="position:absolute;left:0;text-align:left;z-index:251659264;visibility:visible" from="-107.25pt,3.4pt" to="495.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"/>
        </w:pict>
      </w:r>
    </w:p>
    <w:p w:rsidR="00F72239" w:rsidRPr="007903C0" w:rsidRDefault="00F72239" w:rsidP="00F72239">
      <w:pPr>
        <w:spacing w:line="360" w:lineRule="auto"/>
        <w:jc w:val="center"/>
        <w:rPr>
          <w:b/>
          <w:kern w:val="0"/>
          <w:sz w:val="36"/>
          <w:szCs w:val="36"/>
        </w:rPr>
      </w:pPr>
    </w:p>
    <w:p w:rsidR="00F72239" w:rsidRPr="007903C0" w:rsidRDefault="00F72239" w:rsidP="00F72239">
      <w:pPr>
        <w:spacing w:line="360" w:lineRule="auto"/>
        <w:jc w:val="center"/>
        <w:rPr>
          <w:b/>
          <w:kern w:val="0"/>
          <w:sz w:val="36"/>
          <w:szCs w:val="36"/>
        </w:rPr>
      </w:pPr>
    </w:p>
    <w:p w:rsidR="00F72239" w:rsidRPr="007903C0" w:rsidRDefault="000E3641" w:rsidP="00F72239">
      <w:pPr>
        <w:spacing w:line="360" w:lineRule="auto"/>
        <w:jc w:val="center"/>
        <w:rPr>
          <w:rFonts w:eastAsia="黑体"/>
          <w:b/>
          <w:kern w:val="0"/>
          <w:sz w:val="44"/>
          <w:szCs w:val="44"/>
        </w:rPr>
      </w:pPr>
      <w:r w:rsidRPr="007903C0">
        <w:rPr>
          <w:rFonts w:eastAsia="黑体"/>
          <w:b/>
          <w:kern w:val="0"/>
          <w:sz w:val="44"/>
          <w:szCs w:val="44"/>
        </w:rPr>
        <w:t>石材发泡轻质墙板应用</w:t>
      </w:r>
      <w:r w:rsidR="00F72239" w:rsidRPr="007903C0">
        <w:rPr>
          <w:rFonts w:eastAsia="黑体"/>
          <w:b/>
          <w:kern w:val="0"/>
          <w:sz w:val="44"/>
          <w:szCs w:val="44"/>
        </w:rPr>
        <w:t>技术规程</w:t>
      </w:r>
    </w:p>
    <w:p w:rsidR="00F72239" w:rsidRPr="007903C0" w:rsidRDefault="00F72239" w:rsidP="00F72239">
      <w:pPr>
        <w:spacing w:line="400" w:lineRule="exact"/>
        <w:jc w:val="center"/>
        <w:rPr>
          <w:b/>
          <w:kern w:val="0"/>
          <w:sz w:val="28"/>
          <w:szCs w:val="28"/>
          <w:lang w:eastAsia="en-US"/>
        </w:rPr>
      </w:pPr>
      <w:r w:rsidRPr="007903C0">
        <w:rPr>
          <w:b/>
          <w:kern w:val="0"/>
          <w:sz w:val="28"/>
          <w:szCs w:val="28"/>
          <w:lang w:eastAsia="en-US"/>
        </w:rPr>
        <w:t xml:space="preserve">Technical </w:t>
      </w:r>
      <w:r w:rsidRPr="007903C0">
        <w:rPr>
          <w:b/>
          <w:kern w:val="0"/>
          <w:sz w:val="28"/>
          <w:szCs w:val="28"/>
        </w:rPr>
        <w:t>S</w:t>
      </w:r>
      <w:r w:rsidRPr="007903C0">
        <w:rPr>
          <w:b/>
          <w:kern w:val="0"/>
          <w:sz w:val="28"/>
          <w:szCs w:val="28"/>
          <w:lang w:eastAsia="en-US"/>
        </w:rPr>
        <w:t>pecification for</w:t>
      </w:r>
      <w:r w:rsidR="00322DFA" w:rsidRPr="007903C0">
        <w:rPr>
          <w:b/>
          <w:kern w:val="0"/>
          <w:sz w:val="28"/>
          <w:szCs w:val="28"/>
        </w:rPr>
        <w:t>Stone</w:t>
      </w:r>
      <w:r w:rsidR="00B972D8" w:rsidRPr="007903C0">
        <w:rPr>
          <w:b/>
          <w:kern w:val="0"/>
          <w:sz w:val="28"/>
          <w:szCs w:val="28"/>
        </w:rPr>
        <w:t xml:space="preserve"> Foamed Light Wallboard </w:t>
      </w:r>
    </w:p>
    <w:p w:rsidR="00F72239" w:rsidRPr="007903C0" w:rsidRDefault="00F72239" w:rsidP="00F72239">
      <w:pPr>
        <w:widowControl/>
        <w:spacing w:line="360" w:lineRule="auto"/>
        <w:contextualSpacing/>
        <w:jc w:val="center"/>
        <w:rPr>
          <w:b/>
          <w:sz w:val="28"/>
          <w:szCs w:val="22"/>
        </w:rPr>
      </w:pPr>
      <w:r w:rsidRPr="007903C0">
        <w:rPr>
          <w:b/>
          <w:sz w:val="28"/>
          <w:szCs w:val="22"/>
        </w:rPr>
        <w:t>（</w:t>
      </w:r>
      <w:r w:rsidR="00B972D8" w:rsidRPr="007903C0">
        <w:rPr>
          <w:b/>
          <w:sz w:val="28"/>
          <w:szCs w:val="22"/>
        </w:rPr>
        <w:t>征求意见</w:t>
      </w:r>
      <w:r w:rsidRPr="007903C0">
        <w:rPr>
          <w:b/>
          <w:sz w:val="28"/>
          <w:szCs w:val="22"/>
        </w:rPr>
        <w:t>稿）</w:t>
      </w:r>
    </w:p>
    <w:p w:rsidR="00F72239" w:rsidRPr="007903C0" w:rsidRDefault="00F72239" w:rsidP="00F72239">
      <w:pPr>
        <w:adjustRightInd w:val="0"/>
        <w:snapToGrid w:val="0"/>
        <w:spacing w:line="360" w:lineRule="auto"/>
        <w:jc w:val="center"/>
        <w:textAlignment w:val="baseline"/>
        <w:rPr>
          <w:sz w:val="28"/>
          <w:szCs w:val="28"/>
        </w:rPr>
      </w:pPr>
    </w:p>
    <w:p w:rsidR="00F72239" w:rsidRPr="007903C0" w:rsidRDefault="00F72239" w:rsidP="00F72239">
      <w:pPr>
        <w:adjustRightInd w:val="0"/>
        <w:snapToGrid w:val="0"/>
        <w:spacing w:line="360" w:lineRule="auto"/>
        <w:jc w:val="center"/>
        <w:textAlignment w:val="baseline"/>
        <w:rPr>
          <w:sz w:val="28"/>
          <w:szCs w:val="28"/>
        </w:rPr>
      </w:pPr>
    </w:p>
    <w:p w:rsidR="00F72239" w:rsidRPr="007903C0" w:rsidRDefault="00F72239" w:rsidP="00F72239">
      <w:pPr>
        <w:adjustRightInd w:val="0"/>
        <w:snapToGrid w:val="0"/>
        <w:spacing w:line="360" w:lineRule="auto"/>
        <w:jc w:val="center"/>
        <w:textAlignment w:val="baseline"/>
        <w:rPr>
          <w:sz w:val="28"/>
          <w:szCs w:val="28"/>
        </w:rPr>
      </w:pPr>
    </w:p>
    <w:p w:rsidR="00F72239" w:rsidRPr="007903C0" w:rsidRDefault="00F72239" w:rsidP="00F72239">
      <w:pPr>
        <w:adjustRightInd w:val="0"/>
        <w:snapToGrid w:val="0"/>
        <w:spacing w:line="360" w:lineRule="auto"/>
        <w:jc w:val="center"/>
        <w:textAlignment w:val="baseline"/>
        <w:rPr>
          <w:sz w:val="28"/>
          <w:szCs w:val="28"/>
        </w:rPr>
      </w:pPr>
    </w:p>
    <w:p w:rsidR="00F72239" w:rsidRPr="007903C0" w:rsidRDefault="00F72239" w:rsidP="00F72239">
      <w:pPr>
        <w:adjustRightInd w:val="0"/>
        <w:snapToGrid w:val="0"/>
        <w:spacing w:line="360" w:lineRule="auto"/>
        <w:jc w:val="center"/>
        <w:textAlignment w:val="baseline"/>
        <w:rPr>
          <w:sz w:val="28"/>
          <w:szCs w:val="28"/>
        </w:rPr>
      </w:pPr>
    </w:p>
    <w:p w:rsidR="00F72239" w:rsidRPr="007903C0" w:rsidRDefault="00F72239" w:rsidP="00F72239">
      <w:pPr>
        <w:adjustRightInd w:val="0"/>
        <w:snapToGrid w:val="0"/>
        <w:spacing w:line="360" w:lineRule="auto"/>
        <w:jc w:val="center"/>
        <w:textAlignment w:val="baseline"/>
        <w:rPr>
          <w:sz w:val="28"/>
          <w:szCs w:val="28"/>
        </w:rPr>
      </w:pPr>
    </w:p>
    <w:p w:rsidR="00F72239" w:rsidRPr="007903C0" w:rsidRDefault="00F72239" w:rsidP="00F72239">
      <w:pPr>
        <w:adjustRightInd w:val="0"/>
        <w:snapToGrid w:val="0"/>
        <w:spacing w:line="360" w:lineRule="auto"/>
        <w:jc w:val="center"/>
        <w:textAlignment w:val="baseline"/>
        <w:rPr>
          <w:sz w:val="28"/>
          <w:szCs w:val="28"/>
        </w:rPr>
      </w:pPr>
    </w:p>
    <w:p w:rsidR="00F72239" w:rsidRPr="007903C0" w:rsidRDefault="00F72239" w:rsidP="00F72239">
      <w:pPr>
        <w:adjustRightInd w:val="0"/>
        <w:snapToGrid w:val="0"/>
        <w:spacing w:line="360" w:lineRule="auto"/>
        <w:jc w:val="center"/>
        <w:textAlignment w:val="baseline"/>
        <w:rPr>
          <w:sz w:val="28"/>
          <w:szCs w:val="28"/>
        </w:rPr>
      </w:pPr>
    </w:p>
    <w:p w:rsidR="00F72239" w:rsidRPr="007903C0" w:rsidRDefault="00F72239" w:rsidP="00F72239">
      <w:pPr>
        <w:adjustRightInd w:val="0"/>
        <w:snapToGrid w:val="0"/>
        <w:spacing w:line="360" w:lineRule="auto"/>
        <w:jc w:val="center"/>
        <w:textAlignment w:val="baseline"/>
        <w:rPr>
          <w:sz w:val="28"/>
          <w:szCs w:val="28"/>
        </w:rPr>
      </w:pPr>
    </w:p>
    <w:p w:rsidR="00F72239" w:rsidRPr="007903C0" w:rsidRDefault="00F72239" w:rsidP="00F72239">
      <w:pPr>
        <w:adjustRightInd w:val="0"/>
        <w:snapToGrid w:val="0"/>
        <w:spacing w:line="360" w:lineRule="auto"/>
        <w:jc w:val="center"/>
        <w:textAlignment w:val="baseline"/>
        <w:rPr>
          <w:sz w:val="28"/>
          <w:szCs w:val="28"/>
        </w:rPr>
      </w:pPr>
    </w:p>
    <w:p w:rsidR="00F72239" w:rsidRPr="007903C0" w:rsidRDefault="00F72239" w:rsidP="00F72239">
      <w:pPr>
        <w:spacing w:line="360" w:lineRule="auto"/>
        <w:jc w:val="center"/>
        <w:rPr>
          <w:sz w:val="28"/>
          <w:szCs w:val="28"/>
        </w:rPr>
      </w:pPr>
    </w:p>
    <w:p w:rsidR="00F72239" w:rsidRPr="007903C0" w:rsidRDefault="00F72239" w:rsidP="00F72239">
      <w:pPr>
        <w:jc w:val="center"/>
        <w:rPr>
          <w:rFonts w:eastAsia="黑体"/>
        </w:rPr>
      </w:pPr>
    </w:p>
    <w:p w:rsidR="00F72239" w:rsidRPr="007903C0" w:rsidRDefault="00F72239" w:rsidP="00F72239">
      <w:pPr>
        <w:jc w:val="center"/>
        <w:rPr>
          <w:rFonts w:eastAsia="黑体"/>
        </w:rPr>
      </w:pPr>
    </w:p>
    <w:p w:rsidR="00F72239" w:rsidRPr="007903C0" w:rsidRDefault="00B972D8" w:rsidP="00F72239">
      <w:pPr>
        <w:jc w:val="center"/>
        <w:rPr>
          <w:rFonts w:eastAsia="黑体"/>
        </w:rPr>
      </w:pPr>
      <w:r w:rsidRPr="007903C0">
        <w:rPr>
          <w:rFonts w:eastAsia="黑体"/>
        </w:rPr>
        <w:t>2017</w:t>
      </w:r>
      <w:r w:rsidR="00F72239" w:rsidRPr="007903C0">
        <w:rPr>
          <w:rFonts w:eastAsia="黑体"/>
        </w:rPr>
        <w:t xml:space="preserve">-XX- XX  </w:t>
      </w:r>
      <w:r w:rsidR="00F72239" w:rsidRPr="007903C0">
        <w:rPr>
          <w:rFonts w:eastAsia="黑体"/>
        </w:rPr>
        <w:t>发布</w:t>
      </w:r>
      <w:r w:rsidRPr="007903C0">
        <w:rPr>
          <w:rFonts w:eastAsia="黑体"/>
        </w:rPr>
        <w:t xml:space="preserve">                           2017</w:t>
      </w:r>
      <w:r w:rsidR="00F72239" w:rsidRPr="007903C0">
        <w:rPr>
          <w:rFonts w:eastAsia="黑体"/>
        </w:rPr>
        <w:t xml:space="preserve">-XX- XX  </w:t>
      </w:r>
      <w:r w:rsidR="00F72239" w:rsidRPr="007903C0">
        <w:rPr>
          <w:rFonts w:eastAsia="黑体"/>
        </w:rPr>
        <w:t>实施</w:t>
      </w:r>
    </w:p>
    <w:p w:rsidR="00F72239" w:rsidRPr="007903C0" w:rsidRDefault="003D49DA" w:rsidP="00F72239">
      <w:pPr>
        <w:rPr>
          <w:rFonts w:eastAsia="黑体"/>
        </w:rPr>
      </w:pPr>
      <w:r>
        <w:rPr>
          <w:rFonts w:eastAsia="黑体"/>
          <w:noProof/>
        </w:rPr>
        <w:pict>
          <v:line id="直接连接符 1" o:spid="_x0000_s1027" style="position:absolute;left:0;text-align:left;z-index:251660288;visibility:visible" from="-90pt,7.8pt" to="513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"/>
        </w:pict>
      </w:r>
    </w:p>
    <w:p w:rsidR="00F72239" w:rsidRPr="007903C0" w:rsidRDefault="00F72239" w:rsidP="00F72239">
      <w:pPr>
        <w:jc w:val="center"/>
        <w:rPr>
          <w:rFonts w:eastAsia="黑体"/>
        </w:rPr>
      </w:pPr>
      <w:r w:rsidRPr="007903C0">
        <w:rPr>
          <w:rFonts w:eastAsia="黑体"/>
          <w:sz w:val="32"/>
        </w:rPr>
        <w:t>广西壮族自治区住房和城乡建设厅发布</w:t>
      </w:r>
    </w:p>
    <w:p w:rsidR="00F72239" w:rsidRPr="007903C0" w:rsidRDefault="00F72239">
      <w:pPr>
        <w:widowControl/>
        <w:jc w:val="left"/>
        <w:sectPr w:rsidR="00F72239" w:rsidRPr="007903C0" w:rsidSect="00F72239">
          <w:headerReference w:type="default" r:id="rId8"/>
          <w:footerReference w:type="default" r:id="rId9"/>
          <w:pgSz w:w="11906" w:h="16838"/>
          <w:pgMar w:top="1418" w:right="1418" w:bottom="1418" w:left="1418" w:header="851" w:footer="992" w:gutter="0"/>
          <w:cols w:space="425"/>
          <w:docGrid w:type="lines" w:linePitch="312"/>
        </w:sectPr>
      </w:pPr>
    </w:p>
    <w:p w:rsidR="00F72239" w:rsidRPr="007903C0" w:rsidRDefault="00F72239" w:rsidP="00F72239">
      <w:pPr>
        <w:spacing w:before="100" w:beforeAutospacing="1" w:after="100" w:afterAutospacing="1" w:line="360" w:lineRule="auto"/>
        <w:jc w:val="center"/>
        <w:rPr>
          <w:rFonts w:eastAsia="黑体"/>
          <w:sz w:val="28"/>
          <w:szCs w:val="22"/>
        </w:rPr>
      </w:pPr>
    </w:p>
    <w:p w:rsidR="00F72239" w:rsidRPr="007903C0" w:rsidRDefault="00F72239" w:rsidP="00F72239">
      <w:pPr>
        <w:spacing w:before="100" w:beforeAutospacing="1" w:after="100" w:afterAutospacing="1" w:line="360" w:lineRule="auto"/>
        <w:jc w:val="center"/>
        <w:rPr>
          <w:rFonts w:eastAsia="黑体"/>
          <w:sz w:val="28"/>
          <w:szCs w:val="22"/>
        </w:rPr>
      </w:pPr>
    </w:p>
    <w:p w:rsidR="00F72239" w:rsidRPr="007903C0" w:rsidRDefault="00F72239" w:rsidP="00F72239">
      <w:pPr>
        <w:widowControl/>
        <w:contextualSpacing/>
        <w:jc w:val="center"/>
        <w:rPr>
          <w:rFonts w:eastAsia="黑体"/>
          <w:sz w:val="28"/>
          <w:szCs w:val="28"/>
        </w:rPr>
      </w:pPr>
      <w:r w:rsidRPr="007903C0">
        <w:rPr>
          <w:rFonts w:eastAsia="黑体"/>
          <w:sz w:val="28"/>
          <w:szCs w:val="28"/>
        </w:rPr>
        <w:t>广西壮族自治区工程建设地方标准</w:t>
      </w:r>
    </w:p>
    <w:p w:rsidR="00F72239" w:rsidRPr="007903C0" w:rsidRDefault="00F72239" w:rsidP="00F72239">
      <w:pPr>
        <w:widowControl/>
        <w:contextualSpacing/>
        <w:jc w:val="center"/>
      </w:pPr>
    </w:p>
    <w:p w:rsidR="00F72239" w:rsidRPr="007903C0" w:rsidRDefault="00B972D8" w:rsidP="00F72239">
      <w:pPr>
        <w:spacing w:line="360" w:lineRule="auto"/>
        <w:jc w:val="center"/>
        <w:rPr>
          <w:rFonts w:eastAsia="黑体"/>
          <w:b/>
          <w:kern w:val="0"/>
          <w:sz w:val="32"/>
          <w:szCs w:val="32"/>
        </w:rPr>
      </w:pPr>
      <w:r w:rsidRPr="007903C0">
        <w:rPr>
          <w:rFonts w:eastAsia="黑体"/>
          <w:b/>
          <w:kern w:val="0"/>
          <w:sz w:val="32"/>
          <w:szCs w:val="32"/>
        </w:rPr>
        <w:t>石材发泡轻质墙板应用技术规程</w:t>
      </w:r>
    </w:p>
    <w:p w:rsidR="00B972D8" w:rsidRPr="007903C0" w:rsidRDefault="00B972D8" w:rsidP="00B972D8">
      <w:pPr>
        <w:spacing w:line="400" w:lineRule="exact"/>
        <w:jc w:val="center"/>
        <w:rPr>
          <w:b/>
          <w:kern w:val="0"/>
          <w:sz w:val="28"/>
          <w:szCs w:val="28"/>
          <w:lang w:eastAsia="en-US"/>
        </w:rPr>
      </w:pPr>
      <w:r w:rsidRPr="007903C0">
        <w:rPr>
          <w:b/>
          <w:kern w:val="0"/>
          <w:sz w:val="28"/>
          <w:szCs w:val="28"/>
          <w:lang w:eastAsia="en-US"/>
        </w:rPr>
        <w:t xml:space="preserve">Technical </w:t>
      </w:r>
      <w:r w:rsidRPr="007903C0">
        <w:rPr>
          <w:b/>
          <w:kern w:val="0"/>
          <w:sz w:val="28"/>
          <w:szCs w:val="28"/>
        </w:rPr>
        <w:t>S</w:t>
      </w:r>
      <w:r w:rsidRPr="007903C0">
        <w:rPr>
          <w:b/>
          <w:kern w:val="0"/>
          <w:sz w:val="28"/>
          <w:szCs w:val="28"/>
          <w:lang w:eastAsia="en-US"/>
        </w:rPr>
        <w:t>pecification for</w:t>
      </w:r>
      <w:r w:rsidR="00322DFA" w:rsidRPr="007903C0">
        <w:rPr>
          <w:b/>
          <w:kern w:val="0"/>
          <w:sz w:val="28"/>
          <w:szCs w:val="28"/>
        </w:rPr>
        <w:t>Stone</w:t>
      </w:r>
      <w:r w:rsidRPr="007903C0">
        <w:rPr>
          <w:b/>
          <w:kern w:val="0"/>
          <w:sz w:val="28"/>
          <w:szCs w:val="28"/>
        </w:rPr>
        <w:t xml:space="preserve"> Foamed Light Wallboard </w:t>
      </w:r>
    </w:p>
    <w:p w:rsidR="00F72239" w:rsidRPr="007903C0" w:rsidRDefault="00F72239" w:rsidP="00F72239">
      <w:pPr>
        <w:wordWrap w:val="0"/>
        <w:spacing w:line="600" w:lineRule="auto"/>
        <w:jc w:val="center"/>
        <w:rPr>
          <w:rFonts w:eastAsia="黑体"/>
          <w:szCs w:val="21"/>
        </w:rPr>
      </w:pPr>
      <w:r w:rsidRPr="007903C0">
        <w:rPr>
          <w:rFonts w:eastAsia="黑体"/>
          <w:szCs w:val="21"/>
        </w:rPr>
        <w:t>DBJ/T45-XXX</w:t>
      </w:r>
      <w:r w:rsidR="00B972D8" w:rsidRPr="007903C0">
        <w:rPr>
          <w:rFonts w:eastAsia="黑体"/>
          <w:szCs w:val="21"/>
        </w:rPr>
        <w:t>-2017</w:t>
      </w:r>
    </w:p>
    <w:p w:rsidR="00F72239" w:rsidRPr="007903C0" w:rsidRDefault="00F72239" w:rsidP="00F72239">
      <w:pPr>
        <w:widowControl/>
        <w:spacing w:line="360" w:lineRule="auto"/>
        <w:contextualSpacing/>
        <w:jc w:val="center"/>
        <w:rPr>
          <w:sz w:val="28"/>
          <w:szCs w:val="22"/>
        </w:rPr>
      </w:pPr>
    </w:p>
    <w:p w:rsidR="00F72239" w:rsidRPr="007903C0" w:rsidRDefault="00F72239" w:rsidP="00F72239">
      <w:pPr>
        <w:widowControl/>
        <w:spacing w:line="360" w:lineRule="auto"/>
        <w:contextualSpacing/>
        <w:jc w:val="center"/>
        <w:rPr>
          <w:sz w:val="28"/>
          <w:szCs w:val="22"/>
        </w:rPr>
      </w:pPr>
    </w:p>
    <w:p w:rsidR="00B972D8" w:rsidRPr="007903C0" w:rsidRDefault="00B972D8" w:rsidP="00F72239">
      <w:pPr>
        <w:widowControl/>
        <w:spacing w:line="360" w:lineRule="auto"/>
        <w:contextualSpacing/>
        <w:jc w:val="center"/>
        <w:rPr>
          <w:sz w:val="28"/>
          <w:szCs w:val="22"/>
        </w:rPr>
      </w:pPr>
    </w:p>
    <w:p w:rsidR="00F72239" w:rsidRPr="007903C0" w:rsidRDefault="001F16C7" w:rsidP="00F72239">
      <w:pPr>
        <w:rPr>
          <w:sz w:val="28"/>
          <w:szCs w:val="28"/>
        </w:rPr>
      </w:pPr>
      <w:r>
        <w:rPr>
          <w:rFonts w:hint="eastAsia"/>
          <w:sz w:val="28"/>
          <w:szCs w:val="28"/>
        </w:rPr>
        <w:t xml:space="preserve">            </w:t>
      </w:r>
      <w:r w:rsidR="00F72239" w:rsidRPr="007903C0">
        <w:rPr>
          <w:sz w:val="28"/>
          <w:szCs w:val="28"/>
        </w:rPr>
        <w:t>批准部门：广西壮族自治区住房和城乡建设厅</w:t>
      </w:r>
    </w:p>
    <w:p w:rsidR="00F72239" w:rsidRPr="007903C0" w:rsidRDefault="001F16C7" w:rsidP="00F72239">
      <w:pPr>
        <w:rPr>
          <w:sz w:val="28"/>
          <w:szCs w:val="28"/>
        </w:rPr>
      </w:pPr>
      <w:r>
        <w:rPr>
          <w:rFonts w:hint="eastAsia"/>
          <w:sz w:val="28"/>
          <w:szCs w:val="28"/>
        </w:rPr>
        <w:t xml:space="preserve">            </w:t>
      </w:r>
      <w:r w:rsidR="00F72239" w:rsidRPr="007903C0">
        <w:rPr>
          <w:sz w:val="28"/>
          <w:szCs w:val="28"/>
        </w:rPr>
        <w:t>主编单位：广西壮族自治区建筑科学研究设计院</w:t>
      </w:r>
    </w:p>
    <w:p w:rsidR="00F72239" w:rsidRPr="007903C0" w:rsidRDefault="00F72239" w:rsidP="00C90B96">
      <w:pPr>
        <w:ind w:firstLineChars="600" w:firstLine="1680"/>
        <w:rPr>
          <w:sz w:val="28"/>
          <w:szCs w:val="28"/>
        </w:rPr>
      </w:pPr>
      <w:r w:rsidRPr="007903C0">
        <w:rPr>
          <w:sz w:val="28"/>
          <w:szCs w:val="28"/>
        </w:rPr>
        <w:t>实施日期：</w:t>
      </w:r>
      <w:r w:rsidR="001F16C7">
        <w:rPr>
          <w:rFonts w:hint="eastAsia"/>
          <w:sz w:val="28"/>
          <w:szCs w:val="28"/>
        </w:rPr>
        <w:t xml:space="preserve">    </w:t>
      </w:r>
      <w:r w:rsidRPr="007903C0">
        <w:rPr>
          <w:sz w:val="28"/>
          <w:szCs w:val="28"/>
        </w:rPr>
        <w:t>年</w:t>
      </w:r>
      <w:r w:rsidR="001F16C7">
        <w:rPr>
          <w:rFonts w:hint="eastAsia"/>
          <w:sz w:val="28"/>
          <w:szCs w:val="28"/>
        </w:rPr>
        <w:t xml:space="preserve">   </w:t>
      </w:r>
      <w:r w:rsidRPr="007903C0">
        <w:rPr>
          <w:sz w:val="28"/>
          <w:szCs w:val="28"/>
        </w:rPr>
        <w:t>月</w:t>
      </w:r>
      <w:r w:rsidR="001F16C7">
        <w:rPr>
          <w:rFonts w:hint="eastAsia"/>
          <w:sz w:val="28"/>
          <w:szCs w:val="28"/>
        </w:rPr>
        <w:t xml:space="preserve">   </w:t>
      </w:r>
      <w:r w:rsidRPr="007903C0">
        <w:rPr>
          <w:sz w:val="28"/>
          <w:szCs w:val="28"/>
        </w:rPr>
        <w:t>日</w:t>
      </w:r>
    </w:p>
    <w:p w:rsidR="00F72239" w:rsidRPr="007903C0" w:rsidRDefault="00F72239" w:rsidP="00F72239">
      <w:pPr>
        <w:widowControl/>
        <w:spacing w:line="360" w:lineRule="auto"/>
        <w:contextualSpacing/>
        <w:jc w:val="center"/>
        <w:rPr>
          <w:sz w:val="28"/>
          <w:szCs w:val="22"/>
        </w:rPr>
      </w:pPr>
    </w:p>
    <w:p w:rsidR="00F72239" w:rsidRPr="007903C0" w:rsidRDefault="00F72239" w:rsidP="00F72239">
      <w:pPr>
        <w:widowControl/>
        <w:spacing w:line="360" w:lineRule="auto"/>
        <w:contextualSpacing/>
        <w:jc w:val="center"/>
        <w:rPr>
          <w:sz w:val="28"/>
          <w:szCs w:val="22"/>
        </w:rPr>
      </w:pPr>
    </w:p>
    <w:p w:rsidR="00F72239" w:rsidRPr="007903C0" w:rsidRDefault="00F72239" w:rsidP="00F72239">
      <w:pPr>
        <w:widowControl/>
        <w:spacing w:line="360" w:lineRule="auto"/>
        <w:contextualSpacing/>
        <w:jc w:val="center"/>
        <w:rPr>
          <w:sz w:val="28"/>
          <w:szCs w:val="22"/>
        </w:rPr>
      </w:pPr>
    </w:p>
    <w:p w:rsidR="00F72239" w:rsidRPr="007903C0" w:rsidRDefault="00F72239" w:rsidP="00F72239">
      <w:pPr>
        <w:widowControl/>
        <w:spacing w:line="360" w:lineRule="auto"/>
        <w:contextualSpacing/>
        <w:jc w:val="center"/>
        <w:rPr>
          <w:sz w:val="28"/>
          <w:szCs w:val="22"/>
        </w:rPr>
      </w:pPr>
    </w:p>
    <w:p w:rsidR="00F72239" w:rsidRPr="007903C0" w:rsidRDefault="00F72239" w:rsidP="00F72239">
      <w:pPr>
        <w:widowControl/>
        <w:spacing w:line="360" w:lineRule="auto"/>
        <w:contextualSpacing/>
        <w:jc w:val="center"/>
        <w:rPr>
          <w:sz w:val="28"/>
          <w:szCs w:val="22"/>
        </w:rPr>
      </w:pPr>
    </w:p>
    <w:p w:rsidR="00F72239" w:rsidRPr="007903C0" w:rsidRDefault="00F72239" w:rsidP="00F72239">
      <w:pPr>
        <w:widowControl/>
        <w:spacing w:line="360" w:lineRule="auto"/>
        <w:contextualSpacing/>
        <w:jc w:val="center"/>
        <w:rPr>
          <w:sz w:val="28"/>
          <w:szCs w:val="22"/>
        </w:rPr>
      </w:pPr>
    </w:p>
    <w:p w:rsidR="00F72239" w:rsidRPr="007903C0" w:rsidRDefault="00F72239" w:rsidP="00F72239">
      <w:pPr>
        <w:widowControl/>
        <w:spacing w:line="360" w:lineRule="auto"/>
        <w:contextualSpacing/>
        <w:jc w:val="center"/>
        <w:rPr>
          <w:sz w:val="28"/>
          <w:szCs w:val="22"/>
        </w:rPr>
      </w:pPr>
    </w:p>
    <w:p w:rsidR="00F72239" w:rsidRPr="007903C0" w:rsidRDefault="00B972D8" w:rsidP="00F72239">
      <w:pPr>
        <w:jc w:val="center"/>
        <w:rPr>
          <w:rFonts w:eastAsia="黑体"/>
          <w:kern w:val="44"/>
          <w:szCs w:val="21"/>
        </w:rPr>
      </w:pPr>
      <w:r w:rsidRPr="007903C0">
        <w:rPr>
          <w:rFonts w:eastAsia="黑体"/>
          <w:kern w:val="44"/>
          <w:szCs w:val="21"/>
        </w:rPr>
        <w:t>2017</w:t>
      </w:r>
      <w:r w:rsidR="00F72239" w:rsidRPr="007903C0">
        <w:rPr>
          <w:rFonts w:eastAsia="黑体"/>
          <w:kern w:val="44"/>
          <w:szCs w:val="21"/>
        </w:rPr>
        <w:t>南宁</w:t>
      </w:r>
    </w:p>
    <w:p w:rsidR="00F72239" w:rsidRPr="007903C0" w:rsidRDefault="00F72239">
      <w:pPr>
        <w:widowControl/>
        <w:jc w:val="left"/>
        <w:sectPr w:rsidR="00F72239" w:rsidRPr="007903C0" w:rsidSect="00F72239">
          <w:pgSz w:w="11906" w:h="16838"/>
          <w:pgMar w:top="1418" w:right="1418" w:bottom="1418" w:left="1418" w:header="851" w:footer="992" w:gutter="0"/>
          <w:cols w:space="425"/>
          <w:docGrid w:type="lines" w:linePitch="312"/>
        </w:sectPr>
      </w:pPr>
    </w:p>
    <w:p w:rsidR="00F72239" w:rsidRPr="007903C0" w:rsidRDefault="00F72239" w:rsidP="00F72239">
      <w:pPr>
        <w:spacing w:line="360" w:lineRule="auto"/>
        <w:jc w:val="center"/>
        <w:rPr>
          <w:b/>
          <w:sz w:val="28"/>
          <w:szCs w:val="28"/>
        </w:rPr>
      </w:pPr>
      <w:r w:rsidRPr="007903C0">
        <w:rPr>
          <w:b/>
          <w:sz w:val="28"/>
          <w:szCs w:val="28"/>
        </w:rPr>
        <w:lastRenderedPageBreak/>
        <w:t>前言</w:t>
      </w:r>
    </w:p>
    <w:p w:rsidR="00B972D8" w:rsidRPr="007903C0" w:rsidRDefault="00B972D8" w:rsidP="00F72239">
      <w:pPr>
        <w:spacing w:line="360" w:lineRule="auto"/>
        <w:jc w:val="center"/>
        <w:rPr>
          <w:b/>
          <w:sz w:val="32"/>
          <w:szCs w:val="32"/>
        </w:rPr>
      </w:pPr>
    </w:p>
    <w:p w:rsidR="00F72239" w:rsidRPr="007903C0" w:rsidRDefault="00F72239" w:rsidP="00F72239">
      <w:pPr>
        <w:spacing w:line="400" w:lineRule="exact"/>
        <w:ind w:firstLineChars="200" w:firstLine="480"/>
        <w:rPr>
          <w:sz w:val="28"/>
          <w:szCs w:val="28"/>
        </w:rPr>
      </w:pPr>
      <w:r w:rsidRPr="007903C0">
        <w:rPr>
          <w:sz w:val="24"/>
        </w:rPr>
        <w:t>随着国家社会经济的发展和城市化建设的不断深入，对建筑工程的利用要求日趋增高，建筑物形式更趋复杂和多样化，为满足</w:t>
      </w:r>
      <w:r w:rsidR="00B972D8" w:rsidRPr="007903C0">
        <w:rPr>
          <w:sz w:val="24"/>
        </w:rPr>
        <w:t>装配式建筑</w:t>
      </w:r>
      <w:r w:rsidRPr="007903C0">
        <w:rPr>
          <w:sz w:val="24"/>
        </w:rPr>
        <w:t>而设计</w:t>
      </w:r>
      <w:r w:rsidR="00B972D8" w:rsidRPr="007903C0">
        <w:rPr>
          <w:sz w:val="24"/>
        </w:rPr>
        <w:t>生产</w:t>
      </w:r>
      <w:r w:rsidRPr="007903C0">
        <w:rPr>
          <w:sz w:val="24"/>
        </w:rPr>
        <w:t>的</w:t>
      </w:r>
      <w:r w:rsidR="00B972D8" w:rsidRPr="007903C0">
        <w:rPr>
          <w:sz w:val="24"/>
        </w:rPr>
        <w:t>石材发泡轻质墙板开始应用推广</w:t>
      </w:r>
      <w:r w:rsidRPr="007903C0">
        <w:rPr>
          <w:sz w:val="24"/>
        </w:rPr>
        <w:t>。为规范我区</w:t>
      </w:r>
      <w:r w:rsidR="00B972D8" w:rsidRPr="007903C0">
        <w:rPr>
          <w:sz w:val="24"/>
        </w:rPr>
        <w:t>石材发泡轻质墙板</w:t>
      </w:r>
      <w:r w:rsidR="001D2D63" w:rsidRPr="007903C0">
        <w:rPr>
          <w:rFonts w:hint="eastAsia"/>
          <w:sz w:val="24"/>
        </w:rPr>
        <w:t>的</w:t>
      </w:r>
      <w:r w:rsidR="00B972D8" w:rsidRPr="007903C0">
        <w:rPr>
          <w:sz w:val="24"/>
        </w:rPr>
        <w:t>应用</w:t>
      </w:r>
      <w:r w:rsidRPr="007903C0">
        <w:rPr>
          <w:sz w:val="24"/>
        </w:rPr>
        <w:t>技术，使其与国家标准、行业标准</w:t>
      </w:r>
      <w:r w:rsidR="001D2D63" w:rsidRPr="007903C0">
        <w:rPr>
          <w:rFonts w:hint="eastAsia"/>
          <w:sz w:val="24"/>
        </w:rPr>
        <w:t>和广西地方标准</w:t>
      </w:r>
      <w:r w:rsidRPr="007903C0">
        <w:rPr>
          <w:sz w:val="24"/>
        </w:rPr>
        <w:t>协调一致、互相补充，</w:t>
      </w:r>
      <w:r w:rsidR="00B972D8" w:rsidRPr="007903C0">
        <w:rPr>
          <w:sz w:val="24"/>
        </w:rPr>
        <w:t>并结合广西</w:t>
      </w:r>
      <w:r w:rsidR="001D2D63" w:rsidRPr="007903C0">
        <w:rPr>
          <w:rFonts w:hint="eastAsia"/>
          <w:sz w:val="24"/>
        </w:rPr>
        <w:t>建筑业常用</w:t>
      </w:r>
      <w:r w:rsidR="00B972D8" w:rsidRPr="007903C0">
        <w:rPr>
          <w:sz w:val="24"/>
        </w:rPr>
        <w:t>的</w:t>
      </w:r>
      <w:r w:rsidRPr="007903C0">
        <w:rPr>
          <w:sz w:val="24"/>
        </w:rPr>
        <w:t>材料、施工条件以及不同结构形式，</w:t>
      </w:r>
      <w:r w:rsidR="001D2D63" w:rsidRPr="007903C0">
        <w:rPr>
          <w:rFonts w:hint="eastAsia"/>
          <w:sz w:val="24"/>
        </w:rPr>
        <w:t>研究编制了</w:t>
      </w:r>
      <w:r w:rsidR="00B972D8" w:rsidRPr="007903C0">
        <w:rPr>
          <w:sz w:val="24"/>
        </w:rPr>
        <w:t>石材发泡轻质墙板应用</w:t>
      </w:r>
      <w:r w:rsidRPr="007903C0">
        <w:rPr>
          <w:sz w:val="24"/>
        </w:rPr>
        <w:t>技术措施，以满足</w:t>
      </w:r>
      <w:r w:rsidR="00B972D8" w:rsidRPr="007903C0">
        <w:rPr>
          <w:sz w:val="24"/>
        </w:rPr>
        <w:t>石材发泡轻质墙板</w:t>
      </w:r>
      <w:r w:rsidR="001D2D63" w:rsidRPr="007903C0">
        <w:rPr>
          <w:rFonts w:hint="eastAsia"/>
          <w:sz w:val="24"/>
        </w:rPr>
        <w:t>推广应用的</w:t>
      </w:r>
      <w:r w:rsidRPr="007903C0">
        <w:rPr>
          <w:sz w:val="24"/>
        </w:rPr>
        <w:t>需求，促进广西建筑行业的可持续发展。</w:t>
      </w:r>
    </w:p>
    <w:p w:rsidR="00F72239" w:rsidRPr="007903C0" w:rsidRDefault="00F72239" w:rsidP="00F72239">
      <w:pPr>
        <w:widowControl/>
        <w:spacing w:line="300" w:lineRule="auto"/>
        <w:ind w:firstLineChars="200" w:firstLine="480"/>
        <w:contextualSpacing/>
        <w:rPr>
          <w:sz w:val="24"/>
        </w:rPr>
      </w:pPr>
      <w:r w:rsidRPr="007903C0">
        <w:rPr>
          <w:sz w:val="24"/>
        </w:rPr>
        <w:t>根据广西壮族自治区住房和城乡建设厅桂建标号</w:t>
      </w:r>
      <w:r w:rsidR="00E62CA6" w:rsidRPr="007903C0">
        <w:rPr>
          <w:rFonts w:eastAsia="黑体"/>
          <w:sz w:val="24"/>
        </w:rPr>
        <w:t>[2017]20</w:t>
      </w:r>
      <w:r w:rsidR="00E62CA6" w:rsidRPr="007903C0">
        <w:rPr>
          <w:rFonts w:eastAsia="黑体" w:hint="eastAsia"/>
          <w:sz w:val="24"/>
        </w:rPr>
        <w:t>号</w:t>
      </w:r>
      <w:r w:rsidRPr="007903C0">
        <w:rPr>
          <w:sz w:val="24"/>
        </w:rPr>
        <w:t>文件的要求，由广西壮族自治区建筑科学研究设计院、</w:t>
      </w:r>
      <w:r w:rsidR="00B972D8" w:rsidRPr="007903C0">
        <w:rPr>
          <w:sz w:val="24"/>
        </w:rPr>
        <w:t>广西超超新材股份有限公司</w:t>
      </w:r>
      <w:r w:rsidRPr="007903C0">
        <w:rPr>
          <w:sz w:val="24"/>
        </w:rPr>
        <w:t>共同编制本</w:t>
      </w:r>
      <w:r w:rsidR="001D2D63" w:rsidRPr="007903C0">
        <w:rPr>
          <w:rFonts w:hint="eastAsia"/>
          <w:sz w:val="24"/>
        </w:rPr>
        <w:t>技术规程</w:t>
      </w:r>
      <w:r w:rsidRPr="007903C0">
        <w:rPr>
          <w:sz w:val="24"/>
        </w:rPr>
        <w:t>。</w:t>
      </w:r>
    </w:p>
    <w:p w:rsidR="00F72239" w:rsidRPr="007903C0" w:rsidRDefault="00E62CA6" w:rsidP="00F72239">
      <w:pPr>
        <w:spacing w:line="360" w:lineRule="auto"/>
        <w:ind w:firstLineChars="200" w:firstLine="480"/>
        <w:rPr>
          <w:sz w:val="24"/>
        </w:rPr>
      </w:pPr>
      <w:r w:rsidRPr="007903C0">
        <w:rPr>
          <w:sz w:val="24"/>
        </w:rPr>
        <w:t>本</w:t>
      </w:r>
      <w:r w:rsidR="001D2D63" w:rsidRPr="007903C0">
        <w:rPr>
          <w:rFonts w:hint="eastAsia"/>
          <w:sz w:val="24"/>
        </w:rPr>
        <w:t>规程</w:t>
      </w:r>
      <w:r w:rsidRPr="007903C0">
        <w:rPr>
          <w:sz w:val="24"/>
        </w:rPr>
        <w:t>的主要内容有：总则；术语；材料；设计</w:t>
      </w:r>
      <w:r w:rsidR="00B972D8" w:rsidRPr="007903C0">
        <w:rPr>
          <w:sz w:val="24"/>
        </w:rPr>
        <w:t>；</w:t>
      </w:r>
      <w:r w:rsidR="001D2D63" w:rsidRPr="007903C0">
        <w:rPr>
          <w:rFonts w:hint="eastAsia"/>
          <w:sz w:val="24"/>
        </w:rPr>
        <w:t>加工制作与运输</w:t>
      </w:r>
      <w:r w:rsidRPr="007903C0">
        <w:rPr>
          <w:rFonts w:hint="eastAsia"/>
          <w:sz w:val="24"/>
        </w:rPr>
        <w:t>；</w:t>
      </w:r>
      <w:r w:rsidR="00F72239" w:rsidRPr="007903C0">
        <w:rPr>
          <w:sz w:val="24"/>
        </w:rPr>
        <w:t>施工</w:t>
      </w:r>
      <w:r w:rsidR="001D2D63" w:rsidRPr="007903C0">
        <w:rPr>
          <w:rFonts w:hint="eastAsia"/>
          <w:sz w:val="24"/>
        </w:rPr>
        <w:t>技术</w:t>
      </w:r>
      <w:r w:rsidRPr="007903C0">
        <w:rPr>
          <w:sz w:val="24"/>
        </w:rPr>
        <w:t>；质量验收</w:t>
      </w:r>
      <w:r w:rsidRPr="007903C0">
        <w:rPr>
          <w:rFonts w:hint="eastAsia"/>
          <w:sz w:val="24"/>
        </w:rPr>
        <w:t>；保养和</w:t>
      </w:r>
      <w:r w:rsidR="001D2D63" w:rsidRPr="007903C0">
        <w:rPr>
          <w:rFonts w:hint="eastAsia"/>
          <w:sz w:val="24"/>
        </w:rPr>
        <w:t>维护</w:t>
      </w:r>
      <w:r w:rsidRPr="007903C0">
        <w:rPr>
          <w:rFonts w:hint="eastAsia"/>
          <w:sz w:val="24"/>
        </w:rPr>
        <w:t>。</w:t>
      </w:r>
      <w:r w:rsidR="00F72239" w:rsidRPr="007903C0">
        <w:rPr>
          <w:sz w:val="24"/>
        </w:rPr>
        <w:t>附录</w:t>
      </w:r>
      <w:r w:rsidR="00F72239" w:rsidRPr="007903C0">
        <w:rPr>
          <w:sz w:val="24"/>
        </w:rPr>
        <w:t>A</w:t>
      </w:r>
      <w:r w:rsidR="00F72239" w:rsidRPr="007903C0">
        <w:rPr>
          <w:sz w:val="24"/>
        </w:rPr>
        <w:t>为规范性附录。</w:t>
      </w:r>
    </w:p>
    <w:p w:rsidR="001D2D63" w:rsidRPr="007903C0" w:rsidRDefault="00F72239" w:rsidP="00F72239">
      <w:pPr>
        <w:widowControl/>
        <w:spacing w:line="300" w:lineRule="auto"/>
        <w:ind w:firstLineChars="200" w:firstLine="480"/>
        <w:contextualSpacing/>
        <w:rPr>
          <w:sz w:val="24"/>
        </w:rPr>
      </w:pPr>
      <w:r w:rsidRPr="007903C0">
        <w:rPr>
          <w:sz w:val="24"/>
        </w:rPr>
        <w:t>本规程由广西壮族自治区住房和城乡建设厅负责管理，广西壮族自治区建筑科学研究设计院负责具体技术内容的解释。</w:t>
      </w:r>
    </w:p>
    <w:p w:rsidR="00F72239" w:rsidRPr="007903C0" w:rsidRDefault="00F72239" w:rsidP="00F72239">
      <w:pPr>
        <w:widowControl/>
        <w:spacing w:line="300" w:lineRule="auto"/>
        <w:ind w:firstLineChars="200" w:firstLine="480"/>
        <w:contextualSpacing/>
        <w:rPr>
          <w:sz w:val="24"/>
        </w:rPr>
      </w:pPr>
      <w:r w:rsidRPr="007903C0">
        <w:rPr>
          <w:sz w:val="24"/>
        </w:rPr>
        <w:t>本规程在实施过程中，请各单位注意总结经验，随时将有关意见和建议反馈给广西壮族自治区住房和城乡建设厅标准定额处（地址：南宁市金湖路</w:t>
      </w:r>
      <w:r w:rsidRPr="007903C0">
        <w:rPr>
          <w:sz w:val="24"/>
        </w:rPr>
        <w:t>58</w:t>
      </w:r>
      <w:r w:rsidRPr="007903C0">
        <w:rPr>
          <w:sz w:val="24"/>
        </w:rPr>
        <w:t>号，邮政编码：</w:t>
      </w:r>
      <w:r w:rsidRPr="007903C0">
        <w:rPr>
          <w:sz w:val="24"/>
        </w:rPr>
        <w:t>530028</w:t>
      </w:r>
      <w:r w:rsidRPr="007903C0">
        <w:rPr>
          <w:sz w:val="24"/>
        </w:rPr>
        <w:t>）和广西壮族自治区建筑科学研究设计院（地址：广西南宁市北大南路</w:t>
      </w:r>
      <w:r w:rsidRPr="007903C0">
        <w:rPr>
          <w:sz w:val="24"/>
        </w:rPr>
        <w:t>17</w:t>
      </w:r>
      <w:r w:rsidRPr="007903C0">
        <w:rPr>
          <w:sz w:val="24"/>
        </w:rPr>
        <w:t>号，邮政编码：</w:t>
      </w:r>
      <w:r w:rsidRPr="007903C0">
        <w:rPr>
          <w:sz w:val="24"/>
        </w:rPr>
        <w:t>530005</w:t>
      </w:r>
      <w:r w:rsidRPr="007903C0">
        <w:rPr>
          <w:sz w:val="24"/>
        </w:rPr>
        <w:t>）。</w:t>
      </w:r>
    </w:p>
    <w:p w:rsidR="001D2D63" w:rsidRPr="007903C0" w:rsidRDefault="001D2D63" w:rsidP="00F72239">
      <w:pPr>
        <w:widowControl/>
        <w:spacing w:line="300" w:lineRule="auto"/>
        <w:ind w:firstLineChars="200" w:firstLine="480"/>
        <w:contextualSpacing/>
        <w:rPr>
          <w:sz w:val="24"/>
        </w:rPr>
      </w:pPr>
    </w:p>
    <w:p w:rsidR="00F72239" w:rsidRPr="007903C0" w:rsidRDefault="00F72239" w:rsidP="00F72239">
      <w:pPr>
        <w:widowControl/>
        <w:spacing w:line="300" w:lineRule="auto"/>
        <w:ind w:firstLineChars="200" w:firstLine="480"/>
        <w:contextualSpacing/>
        <w:rPr>
          <w:sz w:val="24"/>
        </w:rPr>
      </w:pPr>
      <w:r w:rsidRPr="007903C0">
        <w:rPr>
          <w:sz w:val="24"/>
        </w:rPr>
        <w:t>本规程主编单位：广西壮族自治区建筑科学研究设计院</w:t>
      </w:r>
    </w:p>
    <w:p w:rsidR="00F76A32" w:rsidRPr="007903C0" w:rsidRDefault="00F72239" w:rsidP="00F72239">
      <w:pPr>
        <w:widowControl/>
        <w:spacing w:line="300" w:lineRule="auto"/>
        <w:ind w:firstLineChars="200" w:firstLine="480"/>
        <w:contextualSpacing/>
        <w:rPr>
          <w:szCs w:val="21"/>
        </w:rPr>
      </w:pPr>
      <w:r w:rsidRPr="007903C0">
        <w:rPr>
          <w:sz w:val="24"/>
        </w:rPr>
        <w:t>本规程参编单位：</w:t>
      </w:r>
      <w:r w:rsidR="00F76A32" w:rsidRPr="007903C0">
        <w:rPr>
          <w:rFonts w:hint="eastAsia"/>
          <w:sz w:val="24"/>
        </w:rPr>
        <w:t>广西旭腾实业集团有限公司</w:t>
      </w:r>
    </w:p>
    <w:p w:rsidR="00F72239" w:rsidRPr="007903C0" w:rsidRDefault="00B972D8" w:rsidP="00F76A32">
      <w:pPr>
        <w:widowControl/>
        <w:spacing w:line="300" w:lineRule="auto"/>
        <w:ind w:firstLineChars="1000" w:firstLine="2400"/>
        <w:contextualSpacing/>
        <w:rPr>
          <w:sz w:val="24"/>
        </w:rPr>
      </w:pPr>
      <w:r w:rsidRPr="007903C0">
        <w:rPr>
          <w:sz w:val="24"/>
        </w:rPr>
        <w:t>广西超超新材股份有限公司</w:t>
      </w:r>
    </w:p>
    <w:p w:rsidR="00A21406" w:rsidRPr="00A21406" w:rsidRDefault="00F72239" w:rsidP="00A21406">
      <w:pPr>
        <w:widowControl/>
        <w:spacing w:line="300" w:lineRule="auto"/>
        <w:ind w:leftChars="215" w:left="2851" w:hangingChars="1000" w:hanging="2400"/>
        <w:contextualSpacing/>
        <w:rPr>
          <w:sz w:val="24"/>
        </w:rPr>
      </w:pPr>
      <w:r w:rsidRPr="007903C0">
        <w:rPr>
          <w:sz w:val="24"/>
        </w:rPr>
        <w:t>本规程主要起草人员：</w:t>
      </w:r>
      <w:r w:rsidR="00F76A32" w:rsidRPr="007903C0">
        <w:rPr>
          <w:rFonts w:hint="eastAsia"/>
          <w:sz w:val="24"/>
        </w:rPr>
        <w:t>李华红</w:t>
      </w:r>
      <w:r w:rsidR="00045BEF">
        <w:rPr>
          <w:rFonts w:hint="eastAsia"/>
          <w:sz w:val="24"/>
        </w:rPr>
        <w:t xml:space="preserve"> </w:t>
      </w:r>
      <w:r w:rsidR="00B972D8" w:rsidRPr="007903C0">
        <w:rPr>
          <w:sz w:val="24"/>
        </w:rPr>
        <w:t>卢凌寰</w:t>
      </w:r>
      <w:r w:rsidR="00045BEF">
        <w:rPr>
          <w:rFonts w:hint="eastAsia"/>
          <w:sz w:val="24"/>
        </w:rPr>
        <w:t xml:space="preserve"> </w:t>
      </w:r>
      <w:r w:rsidR="001D2D63" w:rsidRPr="007903C0">
        <w:rPr>
          <w:sz w:val="24"/>
        </w:rPr>
        <w:t>朱惠英</w:t>
      </w:r>
      <w:r w:rsidR="00045BEF">
        <w:rPr>
          <w:rFonts w:hint="eastAsia"/>
          <w:sz w:val="24"/>
        </w:rPr>
        <w:t xml:space="preserve"> </w:t>
      </w:r>
      <w:r w:rsidR="001D2D63" w:rsidRPr="007903C0">
        <w:rPr>
          <w:rFonts w:hint="eastAsia"/>
          <w:sz w:val="24"/>
        </w:rPr>
        <w:t>麦家敏</w:t>
      </w:r>
      <w:r w:rsidR="00045BEF">
        <w:rPr>
          <w:rFonts w:hint="eastAsia"/>
          <w:sz w:val="24"/>
        </w:rPr>
        <w:t xml:space="preserve"> </w:t>
      </w:r>
      <w:r w:rsidR="00F76A32" w:rsidRPr="007903C0">
        <w:rPr>
          <w:rFonts w:hint="eastAsia"/>
          <w:sz w:val="24"/>
        </w:rPr>
        <w:t>黄聿新</w:t>
      </w:r>
      <w:r w:rsidR="00045BEF">
        <w:rPr>
          <w:rFonts w:hint="eastAsia"/>
          <w:sz w:val="24"/>
        </w:rPr>
        <w:t xml:space="preserve"> </w:t>
      </w:r>
      <w:r w:rsidRPr="007903C0">
        <w:rPr>
          <w:sz w:val="24"/>
        </w:rPr>
        <w:t>宾龙</w:t>
      </w:r>
      <w:r w:rsidR="00045BEF">
        <w:rPr>
          <w:rFonts w:hint="eastAsia"/>
          <w:sz w:val="24"/>
        </w:rPr>
        <w:t xml:space="preserve"> </w:t>
      </w:r>
      <w:r w:rsidR="00F76A32" w:rsidRPr="007903C0">
        <w:rPr>
          <w:rFonts w:hint="eastAsia"/>
          <w:sz w:val="24"/>
        </w:rPr>
        <w:t>麦家敏</w:t>
      </w:r>
      <w:r w:rsidR="00F76A32" w:rsidRPr="007903C0">
        <w:rPr>
          <w:sz w:val="24"/>
        </w:rPr>
        <w:br/>
      </w:r>
      <w:r w:rsidR="00F76A32" w:rsidRPr="007903C0">
        <w:rPr>
          <w:rFonts w:hint="eastAsia"/>
          <w:sz w:val="24"/>
        </w:rPr>
        <w:t>郭建华</w:t>
      </w:r>
      <w:r w:rsidR="00045BEF">
        <w:rPr>
          <w:rFonts w:hint="eastAsia"/>
          <w:sz w:val="24"/>
        </w:rPr>
        <w:t xml:space="preserve"> </w:t>
      </w:r>
      <w:r w:rsidR="00F76A32" w:rsidRPr="007903C0">
        <w:rPr>
          <w:rFonts w:hint="eastAsia"/>
          <w:sz w:val="24"/>
        </w:rPr>
        <w:t>余深灿</w:t>
      </w:r>
      <w:r w:rsidR="00045BEF">
        <w:rPr>
          <w:rFonts w:hint="eastAsia"/>
          <w:sz w:val="24"/>
        </w:rPr>
        <w:t xml:space="preserve"> </w:t>
      </w:r>
      <w:r w:rsidR="00F76A32" w:rsidRPr="007903C0">
        <w:rPr>
          <w:rFonts w:hint="eastAsia"/>
          <w:sz w:val="24"/>
        </w:rPr>
        <w:t>余廷波</w:t>
      </w:r>
      <w:r w:rsidR="00045BEF">
        <w:rPr>
          <w:rFonts w:hint="eastAsia"/>
          <w:sz w:val="24"/>
        </w:rPr>
        <w:t xml:space="preserve"> </w:t>
      </w:r>
      <w:r w:rsidR="00B30B4E" w:rsidRPr="007903C0">
        <w:rPr>
          <w:rFonts w:hint="eastAsia"/>
          <w:sz w:val="24"/>
        </w:rPr>
        <w:t>蓝清洪</w:t>
      </w:r>
      <w:r w:rsidR="00045BEF">
        <w:rPr>
          <w:rFonts w:hint="eastAsia"/>
          <w:sz w:val="24"/>
        </w:rPr>
        <w:t xml:space="preserve"> </w:t>
      </w:r>
      <w:r w:rsidRPr="007903C0">
        <w:rPr>
          <w:sz w:val="24"/>
        </w:rPr>
        <w:t>谢小利</w:t>
      </w:r>
      <w:r w:rsidR="00045BEF">
        <w:rPr>
          <w:rFonts w:hint="eastAsia"/>
          <w:sz w:val="24"/>
        </w:rPr>
        <w:t xml:space="preserve"> </w:t>
      </w:r>
      <w:r w:rsidR="00A21406" w:rsidRPr="00A21406">
        <w:rPr>
          <w:rFonts w:hint="eastAsia"/>
          <w:sz w:val="24"/>
        </w:rPr>
        <w:t>范丘毅</w:t>
      </w:r>
      <w:r w:rsidR="00045BEF">
        <w:rPr>
          <w:rFonts w:hint="eastAsia"/>
          <w:sz w:val="24"/>
        </w:rPr>
        <w:t xml:space="preserve"> </w:t>
      </w:r>
      <w:r w:rsidR="00625009" w:rsidRPr="007903C0">
        <w:rPr>
          <w:rFonts w:hint="eastAsia"/>
          <w:sz w:val="24"/>
        </w:rPr>
        <w:t>杨阳</w:t>
      </w:r>
      <w:r w:rsidR="00A21406">
        <w:rPr>
          <w:sz w:val="24"/>
        </w:rPr>
        <w:br/>
      </w:r>
      <w:r w:rsidR="00625009" w:rsidRPr="007903C0">
        <w:rPr>
          <w:rFonts w:hint="eastAsia"/>
          <w:sz w:val="24"/>
        </w:rPr>
        <w:t>梁</w:t>
      </w:r>
      <w:r w:rsidR="00C90B96" w:rsidRPr="007903C0">
        <w:rPr>
          <w:rFonts w:hint="eastAsia"/>
          <w:sz w:val="24"/>
        </w:rPr>
        <w:t>雅婧</w:t>
      </w:r>
      <w:bookmarkStart w:id="0" w:name="_GoBack"/>
      <w:bookmarkEnd w:id="0"/>
      <w:r w:rsidR="00045BEF">
        <w:rPr>
          <w:rFonts w:hint="eastAsia"/>
          <w:sz w:val="24"/>
        </w:rPr>
        <w:t xml:space="preserve"> </w:t>
      </w:r>
      <w:r w:rsidR="00A21406" w:rsidRPr="00A21406">
        <w:rPr>
          <w:rFonts w:hint="eastAsia"/>
          <w:sz w:val="24"/>
        </w:rPr>
        <w:t>林诗苑</w:t>
      </w:r>
      <w:r w:rsidR="00045BEF">
        <w:rPr>
          <w:rFonts w:hint="eastAsia"/>
          <w:sz w:val="24"/>
        </w:rPr>
        <w:t xml:space="preserve"> </w:t>
      </w:r>
      <w:r w:rsidR="00A21406" w:rsidRPr="00A21406">
        <w:rPr>
          <w:rFonts w:hint="eastAsia"/>
          <w:sz w:val="24"/>
        </w:rPr>
        <w:t>莫玥</w:t>
      </w:r>
    </w:p>
    <w:p w:rsidR="00F72239" w:rsidRPr="007903C0" w:rsidRDefault="00F72239" w:rsidP="00A21406">
      <w:pPr>
        <w:widowControl/>
        <w:spacing w:line="300" w:lineRule="auto"/>
        <w:ind w:firstLineChars="200" w:firstLine="480"/>
        <w:contextualSpacing/>
        <w:rPr>
          <w:sz w:val="24"/>
        </w:rPr>
      </w:pPr>
      <w:r w:rsidRPr="007903C0">
        <w:rPr>
          <w:sz w:val="24"/>
        </w:rPr>
        <w:t>本规程主要审查人员：</w:t>
      </w:r>
    </w:p>
    <w:p w:rsidR="00F72239" w:rsidRPr="007903C0" w:rsidRDefault="00F72239">
      <w:pPr>
        <w:widowControl/>
        <w:jc w:val="left"/>
        <w:sectPr w:rsidR="00F72239" w:rsidRPr="007903C0" w:rsidSect="000F003C">
          <w:pgSz w:w="11906" w:h="16838"/>
          <w:pgMar w:top="1418" w:right="1418" w:bottom="1418" w:left="1418" w:header="851" w:footer="992" w:gutter="0"/>
          <w:pgNumType w:fmt="upperRoman" w:start="1"/>
          <w:cols w:space="425"/>
          <w:docGrid w:type="lines" w:linePitch="312"/>
        </w:sectPr>
      </w:pPr>
    </w:p>
    <w:p w:rsidR="00F72239" w:rsidRPr="007903C0" w:rsidRDefault="00F72239">
      <w:pPr>
        <w:widowControl/>
        <w:jc w:val="left"/>
        <w:rPr>
          <w:sz w:val="24"/>
        </w:rPr>
      </w:pPr>
    </w:p>
    <w:p w:rsidR="00F72239" w:rsidRPr="007903C0" w:rsidRDefault="00F72239" w:rsidP="009A6520">
      <w:pPr>
        <w:spacing w:beforeLines="50" w:afterLines="50" w:line="360" w:lineRule="auto"/>
        <w:jc w:val="center"/>
        <w:rPr>
          <w:rFonts w:eastAsia="黑体"/>
          <w:bCs/>
          <w:sz w:val="28"/>
          <w:szCs w:val="28"/>
        </w:rPr>
      </w:pPr>
      <w:r w:rsidRPr="007903C0">
        <w:rPr>
          <w:rFonts w:eastAsia="黑体"/>
          <w:bCs/>
          <w:sz w:val="28"/>
          <w:szCs w:val="28"/>
        </w:rPr>
        <w:t>目次</w:t>
      </w:r>
    </w:p>
    <w:sdt>
      <w:sdtPr>
        <w:rPr>
          <w:rFonts w:ascii="Times New Roman" w:eastAsia="宋体" w:hAnsi="Times New Roman" w:cs="Times New Roman"/>
          <w:color w:val="auto"/>
          <w:kern w:val="2"/>
          <w:sz w:val="24"/>
          <w:szCs w:val="24"/>
          <w:lang w:val="zh-CN"/>
        </w:rPr>
        <w:id w:val="-1784567283"/>
        <w:docPartObj>
          <w:docPartGallery w:val="Table of Contents"/>
          <w:docPartUnique/>
        </w:docPartObj>
      </w:sdtPr>
      <w:sdtEndPr>
        <w:rPr>
          <w:b/>
          <w:bCs/>
        </w:rPr>
      </w:sdtEndPr>
      <w:sdtContent>
        <w:p w:rsidR="00052FD3" w:rsidRPr="00442E71" w:rsidRDefault="00052FD3">
          <w:pPr>
            <w:pStyle w:val="TOC"/>
            <w:rPr>
              <w:rFonts w:ascii="Times New Roman" w:hAnsi="Times New Roman" w:cs="Times New Roman"/>
              <w:color w:val="auto"/>
              <w:sz w:val="24"/>
              <w:szCs w:val="24"/>
            </w:rPr>
          </w:pPr>
        </w:p>
        <w:p w:rsidR="00915A33" w:rsidRPr="00442E71" w:rsidRDefault="003D49DA" w:rsidP="00915A33">
          <w:pPr>
            <w:pStyle w:val="13"/>
            <w:rPr>
              <w:rFonts w:asciiTheme="minorHAnsi" w:eastAsiaTheme="minorEastAsia" w:hAnsiTheme="minorHAnsi" w:cstheme="minorBidi"/>
              <w:sz w:val="24"/>
              <w:szCs w:val="24"/>
            </w:rPr>
          </w:pPr>
          <w:r w:rsidRPr="003D49DA">
            <w:rPr>
              <w:sz w:val="24"/>
              <w:szCs w:val="24"/>
            </w:rPr>
            <w:fldChar w:fldCharType="begin"/>
          </w:r>
          <w:r w:rsidR="00052FD3" w:rsidRPr="00442E71">
            <w:rPr>
              <w:sz w:val="24"/>
              <w:szCs w:val="24"/>
            </w:rPr>
            <w:instrText xml:space="preserve"> TOC \o "1-3" \h \z \u </w:instrText>
          </w:r>
          <w:r w:rsidRPr="003D49DA">
            <w:rPr>
              <w:sz w:val="24"/>
              <w:szCs w:val="24"/>
            </w:rPr>
            <w:fldChar w:fldCharType="separate"/>
          </w:r>
          <w:hyperlink w:anchor="_Toc502607786" w:history="1">
            <w:r w:rsidR="00915A33" w:rsidRPr="00442E71">
              <w:rPr>
                <w:rStyle w:val="ac"/>
                <w:color w:val="auto"/>
                <w:sz w:val="24"/>
                <w:szCs w:val="24"/>
              </w:rPr>
              <w:t xml:space="preserve">1 </w:t>
            </w:r>
            <w:r w:rsidR="00915A33" w:rsidRPr="00442E71">
              <w:rPr>
                <w:rStyle w:val="ac"/>
                <w:color w:val="auto"/>
                <w:sz w:val="24"/>
                <w:szCs w:val="24"/>
              </w:rPr>
              <w:t>总则</w:t>
            </w:r>
            <w:r w:rsidR="00915A33" w:rsidRPr="00442E71">
              <w:rPr>
                <w:webHidden/>
                <w:sz w:val="24"/>
                <w:szCs w:val="24"/>
              </w:rPr>
              <w:tab/>
            </w:r>
            <w:r w:rsidRPr="00442E71">
              <w:rPr>
                <w:webHidden/>
                <w:sz w:val="24"/>
                <w:szCs w:val="24"/>
              </w:rPr>
              <w:fldChar w:fldCharType="begin"/>
            </w:r>
            <w:r w:rsidR="00915A33" w:rsidRPr="00442E71">
              <w:rPr>
                <w:webHidden/>
                <w:sz w:val="24"/>
                <w:szCs w:val="24"/>
              </w:rPr>
              <w:instrText xml:space="preserve"> PAGEREF _Toc502607786 \h </w:instrText>
            </w:r>
            <w:r w:rsidRPr="00442E71">
              <w:rPr>
                <w:webHidden/>
                <w:sz w:val="24"/>
                <w:szCs w:val="24"/>
              </w:rPr>
            </w:r>
            <w:r w:rsidRPr="00442E71">
              <w:rPr>
                <w:webHidden/>
                <w:sz w:val="24"/>
                <w:szCs w:val="24"/>
              </w:rPr>
              <w:fldChar w:fldCharType="separate"/>
            </w:r>
            <w:r w:rsidR="00915A33" w:rsidRPr="00442E71">
              <w:rPr>
                <w:webHidden/>
                <w:sz w:val="24"/>
                <w:szCs w:val="24"/>
              </w:rPr>
              <w:t>1</w:t>
            </w:r>
            <w:r w:rsidRPr="00442E71">
              <w:rPr>
                <w:webHidden/>
                <w:sz w:val="24"/>
                <w:szCs w:val="24"/>
              </w:rPr>
              <w:fldChar w:fldCharType="end"/>
            </w:r>
          </w:hyperlink>
        </w:p>
        <w:p w:rsidR="00915A33" w:rsidRPr="00442E71" w:rsidRDefault="003D49DA" w:rsidP="00915A33">
          <w:pPr>
            <w:pStyle w:val="13"/>
            <w:rPr>
              <w:rFonts w:asciiTheme="minorHAnsi" w:eastAsiaTheme="minorEastAsia" w:hAnsiTheme="minorHAnsi" w:cstheme="minorBidi"/>
              <w:sz w:val="24"/>
              <w:szCs w:val="24"/>
            </w:rPr>
          </w:pPr>
          <w:hyperlink w:anchor="_Toc502607787" w:history="1">
            <w:r w:rsidR="00915A33" w:rsidRPr="00442E71">
              <w:rPr>
                <w:rStyle w:val="ac"/>
                <w:color w:val="auto"/>
                <w:sz w:val="24"/>
                <w:szCs w:val="24"/>
              </w:rPr>
              <w:t xml:space="preserve">2 </w:t>
            </w:r>
            <w:r w:rsidR="00915A33" w:rsidRPr="00442E71">
              <w:rPr>
                <w:rStyle w:val="ac"/>
                <w:color w:val="auto"/>
                <w:sz w:val="24"/>
                <w:szCs w:val="24"/>
              </w:rPr>
              <w:t>术语</w:t>
            </w:r>
            <w:r w:rsidR="00915A33" w:rsidRPr="00442E71">
              <w:rPr>
                <w:webHidden/>
                <w:sz w:val="24"/>
                <w:szCs w:val="24"/>
              </w:rPr>
              <w:tab/>
            </w:r>
            <w:r w:rsidRPr="00442E71">
              <w:rPr>
                <w:webHidden/>
                <w:sz w:val="24"/>
                <w:szCs w:val="24"/>
              </w:rPr>
              <w:fldChar w:fldCharType="begin"/>
            </w:r>
            <w:r w:rsidR="00915A33" w:rsidRPr="00442E71">
              <w:rPr>
                <w:webHidden/>
                <w:sz w:val="24"/>
                <w:szCs w:val="24"/>
              </w:rPr>
              <w:instrText xml:space="preserve"> PAGEREF _Toc502607787 \h </w:instrText>
            </w:r>
            <w:r w:rsidRPr="00442E71">
              <w:rPr>
                <w:webHidden/>
                <w:sz w:val="24"/>
                <w:szCs w:val="24"/>
              </w:rPr>
            </w:r>
            <w:r w:rsidRPr="00442E71">
              <w:rPr>
                <w:webHidden/>
                <w:sz w:val="24"/>
                <w:szCs w:val="24"/>
              </w:rPr>
              <w:fldChar w:fldCharType="separate"/>
            </w:r>
            <w:r w:rsidR="00915A33" w:rsidRPr="00442E71">
              <w:rPr>
                <w:webHidden/>
                <w:sz w:val="24"/>
                <w:szCs w:val="24"/>
              </w:rPr>
              <w:t>2</w:t>
            </w:r>
            <w:r w:rsidRPr="00442E71">
              <w:rPr>
                <w:webHidden/>
                <w:sz w:val="24"/>
                <w:szCs w:val="24"/>
              </w:rPr>
              <w:fldChar w:fldCharType="end"/>
            </w:r>
          </w:hyperlink>
        </w:p>
        <w:p w:rsidR="00915A33" w:rsidRPr="00442E71" w:rsidRDefault="003D49DA" w:rsidP="00915A33">
          <w:pPr>
            <w:pStyle w:val="13"/>
            <w:rPr>
              <w:rFonts w:asciiTheme="minorHAnsi" w:eastAsiaTheme="minorEastAsia" w:hAnsiTheme="minorHAnsi" w:cstheme="minorBidi"/>
              <w:sz w:val="24"/>
              <w:szCs w:val="24"/>
            </w:rPr>
          </w:pPr>
          <w:hyperlink w:anchor="_Toc502607788" w:history="1">
            <w:r w:rsidR="00915A33" w:rsidRPr="00442E71">
              <w:rPr>
                <w:rStyle w:val="ac"/>
                <w:color w:val="auto"/>
                <w:sz w:val="24"/>
                <w:szCs w:val="24"/>
              </w:rPr>
              <w:t xml:space="preserve">3 </w:t>
            </w:r>
            <w:r w:rsidR="00915A33" w:rsidRPr="00442E71">
              <w:rPr>
                <w:rStyle w:val="ac"/>
                <w:color w:val="auto"/>
                <w:sz w:val="24"/>
                <w:szCs w:val="24"/>
              </w:rPr>
              <w:t>基本规定</w:t>
            </w:r>
            <w:r w:rsidR="00915A33" w:rsidRPr="00442E71">
              <w:rPr>
                <w:webHidden/>
                <w:sz w:val="24"/>
                <w:szCs w:val="24"/>
              </w:rPr>
              <w:tab/>
            </w:r>
            <w:r w:rsidRPr="00442E71">
              <w:rPr>
                <w:webHidden/>
                <w:sz w:val="24"/>
                <w:szCs w:val="24"/>
              </w:rPr>
              <w:fldChar w:fldCharType="begin"/>
            </w:r>
            <w:r w:rsidR="00915A33" w:rsidRPr="00442E71">
              <w:rPr>
                <w:webHidden/>
                <w:sz w:val="24"/>
                <w:szCs w:val="24"/>
              </w:rPr>
              <w:instrText xml:space="preserve"> PAGEREF _Toc502607788 \h </w:instrText>
            </w:r>
            <w:r w:rsidRPr="00442E71">
              <w:rPr>
                <w:webHidden/>
                <w:sz w:val="24"/>
                <w:szCs w:val="24"/>
              </w:rPr>
            </w:r>
            <w:r w:rsidRPr="00442E71">
              <w:rPr>
                <w:webHidden/>
                <w:sz w:val="24"/>
                <w:szCs w:val="24"/>
              </w:rPr>
              <w:fldChar w:fldCharType="separate"/>
            </w:r>
            <w:r w:rsidR="00915A33" w:rsidRPr="00442E71">
              <w:rPr>
                <w:webHidden/>
                <w:sz w:val="24"/>
                <w:szCs w:val="24"/>
              </w:rPr>
              <w:t>3</w:t>
            </w:r>
            <w:r w:rsidRPr="00442E71">
              <w:rPr>
                <w:webHidden/>
                <w:sz w:val="24"/>
                <w:szCs w:val="24"/>
              </w:rPr>
              <w:fldChar w:fldCharType="end"/>
            </w:r>
          </w:hyperlink>
        </w:p>
        <w:p w:rsidR="00915A33" w:rsidRPr="00442E71" w:rsidRDefault="003D49DA" w:rsidP="00915A33">
          <w:pPr>
            <w:pStyle w:val="13"/>
            <w:rPr>
              <w:rFonts w:asciiTheme="minorHAnsi" w:eastAsiaTheme="minorEastAsia" w:hAnsiTheme="minorHAnsi" w:cstheme="minorBidi"/>
              <w:sz w:val="24"/>
              <w:szCs w:val="24"/>
            </w:rPr>
          </w:pPr>
          <w:hyperlink w:anchor="_Toc502607789" w:history="1">
            <w:r w:rsidR="00915A33" w:rsidRPr="00442E71">
              <w:rPr>
                <w:rStyle w:val="ac"/>
                <w:color w:val="auto"/>
                <w:sz w:val="24"/>
                <w:szCs w:val="24"/>
              </w:rPr>
              <w:t xml:space="preserve">4 </w:t>
            </w:r>
            <w:r w:rsidR="00915A33" w:rsidRPr="00442E71">
              <w:rPr>
                <w:rStyle w:val="ac"/>
                <w:color w:val="auto"/>
                <w:sz w:val="24"/>
                <w:szCs w:val="24"/>
              </w:rPr>
              <w:t>材料</w:t>
            </w:r>
            <w:r w:rsidR="00915A33" w:rsidRPr="00442E71">
              <w:rPr>
                <w:webHidden/>
                <w:sz w:val="24"/>
                <w:szCs w:val="24"/>
              </w:rPr>
              <w:tab/>
            </w:r>
            <w:r w:rsidRPr="00442E71">
              <w:rPr>
                <w:webHidden/>
                <w:sz w:val="24"/>
                <w:szCs w:val="24"/>
              </w:rPr>
              <w:fldChar w:fldCharType="begin"/>
            </w:r>
            <w:r w:rsidR="00915A33" w:rsidRPr="00442E71">
              <w:rPr>
                <w:webHidden/>
                <w:sz w:val="24"/>
                <w:szCs w:val="24"/>
              </w:rPr>
              <w:instrText xml:space="preserve"> PAGEREF _Toc502607789 \h </w:instrText>
            </w:r>
            <w:r w:rsidRPr="00442E71">
              <w:rPr>
                <w:webHidden/>
                <w:sz w:val="24"/>
                <w:szCs w:val="24"/>
              </w:rPr>
            </w:r>
            <w:r w:rsidRPr="00442E71">
              <w:rPr>
                <w:webHidden/>
                <w:sz w:val="24"/>
                <w:szCs w:val="24"/>
              </w:rPr>
              <w:fldChar w:fldCharType="separate"/>
            </w:r>
            <w:r w:rsidR="00915A33" w:rsidRPr="00442E71">
              <w:rPr>
                <w:webHidden/>
                <w:sz w:val="24"/>
                <w:szCs w:val="24"/>
              </w:rPr>
              <w:t>4</w:t>
            </w:r>
            <w:r w:rsidRPr="00442E71">
              <w:rPr>
                <w:webHidden/>
                <w:sz w:val="24"/>
                <w:szCs w:val="24"/>
              </w:rPr>
              <w:fldChar w:fldCharType="end"/>
            </w:r>
          </w:hyperlink>
        </w:p>
        <w:p w:rsidR="00915A33" w:rsidRPr="00442E71" w:rsidRDefault="003D49DA">
          <w:pPr>
            <w:pStyle w:val="23"/>
            <w:tabs>
              <w:tab w:val="right" w:leader="dot" w:pos="9060"/>
            </w:tabs>
            <w:rPr>
              <w:rFonts w:asciiTheme="minorHAnsi" w:eastAsiaTheme="minorEastAsia" w:hAnsiTheme="minorHAnsi" w:cstheme="minorBidi"/>
              <w:noProof/>
              <w:sz w:val="24"/>
            </w:rPr>
          </w:pPr>
          <w:hyperlink w:anchor="_Toc502607790" w:history="1">
            <w:r w:rsidR="00915A33" w:rsidRPr="00442E71">
              <w:rPr>
                <w:rStyle w:val="ac"/>
                <w:noProof/>
                <w:color w:val="auto"/>
                <w:sz w:val="24"/>
              </w:rPr>
              <w:t xml:space="preserve">4.1 </w:t>
            </w:r>
            <w:r w:rsidR="00915A33" w:rsidRPr="00442E71">
              <w:rPr>
                <w:rStyle w:val="ac"/>
                <w:noProof/>
                <w:color w:val="auto"/>
                <w:sz w:val="24"/>
              </w:rPr>
              <w:t>一般规定</w:t>
            </w:r>
            <w:r w:rsidR="00915A33" w:rsidRPr="00442E71">
              <w:rPr>
                <w:noProof/>
                <w:webHidden/>
                <w:sz w:val="24"/>
              </w:rPr>
              <w:tab/>
            </w:r>
            <w:r w:rsidRPr="00442E71">
              <w:rPr>
                <w:noProof/>
                <w:webHidden/>
                <w:sz w:val="24"/>
              </w:rPr>
              <w:fldChar w:fldCharType="begin"/>
            </w:r>
            <w:r w:rsidR="00915A33" w:rsidRPr="00442E71">
              <w:rPr>
                <w:noProof/>
                <w:webHidden/>
                <w:sz w:val="24"/>
              </w:rPr>
              <w:instrText xml:space="preserve"> PAGEREF _Toc502607790 \h </w:instrText>
            </w:r>
            <w:r w:rsidRPr="00442E71">
              <w:rPr>
                <w:noProof/>
                <w:webHidden/>
                <w:sz w:val="24"/>
              </w:rPr>
            </w:r>
            <w:r w:rsidRPr="00442E71">
              <w:rPr>
                <w:noProof/>
                <w:webHidden/>
                <w:sz w:val="24"/>
              </w:rPr>
              <w:fldChar w:fldCharType="separate"/>
            </w:r>
            <w:r w:rsidR="00915A33" w:rsidRPr="00442E71">
              <w:rPr>
                <w:noProof/>
                <w:webHidden/>
                <w:sz w:val="24"/>
              </w:rPr>
              <w:t>4</w:t>
            </w:r>
            <w:r w:rsidRPr="00442E71">
              <w:rPr>
                <w:noProof/>
                <w:webHidden/>
                <w:sz w:val="24"/>
              </w:rPr>
              <w:fldChar w:fldCharType="end"/>
            </w:r>
          </w:hyperlink>
        </w:p>
        <w:p w:rsidR="00915A33" w:rsidRPr="00442E71" w:rsidRDefault="003D49DA">
          <w:pPr>
            <w:pStyle w:val="23"/>
            <w:tabs>
              <w:tab w:val="right" w:leader="dot" w:pos="9060"/>
            </w:tabs>
            <w:rPr>
              <w:rFonts w:asciiTheme="minorHAnsi" w:eastAsiaTheme="minorEastAsia" w:hAnsiTheme="minorHAnsi" w:cstheme="minorBidi"/>
              <w:noProof/>
              <w:sz w:val="24"/>
            </w:rPr>
          </w:pPr>
          <w:hyperlink w:anchor="_Toc502607791" w:history="1">
            <w:r w:rsidR="00915A33" w:rsidRPr="00442E71">
              <w:rPr>
                <w:rStyle w:val="ac"/>
                <w:noProof/>
                <w:color w:val="auto"/>
                <w:sz w:val="24"/>
              </w:rPr>
              <w:t xml:space="preserve">4.2 </w:t>
            </w:r>
            <w:r w:rsidR="00915A33" w:rsidRPr="00442E71">
              <w:rPr>
                <w:rStyle w:val="ac"/>
                <w:noProof/>
                <w:color w:val="auto"/>
                <w:sz w:val="24"/>
              </w:rPr>
              <w:t>石材发泡轻质墙板</w:t>
            </w:r>
            <w:r w:rsidR="00915A33" w:rsidRPr="00442E71">
              <w:rPr>
                <w:noProof/>
                <w:webHidden/>
                <w:sz w:val="24"/>
              </w:rPr>
              <w:tab/>
            </w:r>
            <w:r w:rsidRPr="00442E71">
              <w:rPr>
                <w:noProof/>
                <w:webHidden/>
                <w:sz w:val="24"/>
              </w:rPr>
              <w:fldChar w:fldCharType="begin"/>
            </w:r>
            <w:r w:rsidR="00915A33" w:rsidRPr="00442E71">
              <w:rPr>
                <w:noProof/>
                <w:webHidden/>
                <w:sz w:val="24"/>
              </w:rPr>
              <w:instrText xml:space="preserve"> PAGEREF _Toc502607791 \h </w:instrText>
            </w:r>
            <w:r w:rsidRPr="00442E71">
              <w:rPr>
                <w:noProof/>
                <w:webHidden/>
                <w:sz w:val="24"/>
              </w:rPr>
            </w:r>
            <w:r w:rsidRPr="00442E71">
              <w:rPr>
                <w:noProof/>
                <w:webHidden/>
                <w:sz w:val="24"/>
              </w:rPr>
              <w:fldChar w:fldCharType="separate"/>
            </w:r>
            <w:r w:rsidR="00915A33" w:rsidRPr="00442E71">
              <w:rPr>
                <w:noProof/>
                <w:webHidden/>
                <w:sz w:val="24"/>
              </w:rPr>
              <w:t>4</w:t>
            </w:r>
            <w:r w:rsidRPr="00442E71">
              <w:rPr>
                <w:noProof/>
                <w:webHidden/>
                <w:sz w:val="24"/>
              </w:rPr>
              <w:fldChar w:fldCharType="end"/>
            </w:r>
          </w:hyperlink>
        </w:p>
        <w:p w:rsidR="00915A33" w:rsidRPr="00442E71" w:rsidRDefault="003D49DA">
          <w:pPr>
            <w:pStyle w:val="23"/>
            <w:tabs>
              <w:tab w:val="right" w:leader="dot" w:pos="9060"/>
            </w:tabs>
            <w:rPr>
              <w:rFonts w:asciiTheme="minorHAnsi" w:eastAsiaTheme="minorEastAsia" w:hAnsiTheme="minorHAnsi" w:cstheme="minorBidi"/>
              <w:noProof/>
              <w:sz w:val="24"/>
            </w:rPr>
          </w:pPr>
          <w:hyperlink w:anchor="_Toc502607792" w:history="1">
            <w:r w:rsidR="00915A33" w:rsidRPr="00442E71">
              <w:rPr>
                <w:rStyle w:val="ac"/>
                <w:noProof/>
                <w:color w:val="auto"/>
                <w:sz w:val="24"/>
              </w:rPr>
              <w:t xml:space="preserve">4.2 </w:t>
            </w:r>
            <w:r w:rsidR="00915A33" w:rsidRPr="00442E71">
              <w:rPr>
                <w:rStyle w:val="ac"/>
                <w:noProof/>
                <w:color w:val="auto"/>
                <w:sz w:val="24"/>
              </w:rPr>
              <w:t>连接、密封和其他材料</w:t>
            </w:r>
            <w:r w:rsidR="00915A33" w:rsidRPr="00442E71">
              <w:rPr>
                <w:noProof/>
                <w:webHidden/>
                <w:sz w:val="24"/>
              </w:rPr>
              <w:tab/>
            </w:r>
            <w:r w:rsidRPr="00442E71">
              <w:rPr>
                <w:noProof/>
                <w:webHidden/>
                <w:sz w:val="24"/>
              </w:rPr>
              <w:fldChar w:fldCharType="begin"/>
            </w:r>
            <w:r w:rsidR="00915A33" w:rsidRPr="00442E71">
              <w:rPr>
                <w:noProof/>
                <w:webHidden/>
                <w:sz w:val="24"/>
              </w:rPr>
              <w:instrText xml:space="preserve"> PAGEREF _Toc502607792 \h </w:instrText>
            </w:r>
            <w:r w:rsidRPr="00442E71">
              <w:rPr>
                <w:noProof/>
                <w:webHidden/>
                <w:sz w:val="24"/>
              </w:rPr>
            </w:r>
            <w:r w:rsidRPr="00442E71">
              <w:rPr>
                <w:noProof/>
                <w:webHidden/>
                <w:sz w:val="24"/>
              </w:rPr>
              <w:fldChar w:fldCharType="separate"/>
            </w:r>
            <w:r w:rsidR="00915A33" w:rsidRPr="00442E71">
              <w:rPr>
                <w:noProof/>
                <w:webHidden/>
                <w:sz w:val="24"/>
              </w:rPr>
              <w:t>6</w:t>
            </w:r>
            <w:r w:rsidRPr="00442E71">
              <w:rPr>
                <w:noProof/>
                <w:webHidden/>
                <w:sz w:val="24"/>
              </w:rPr>
              <w:fldChar w:fldCharType="end"/>
            </w:r>
          </w:hyperlink>
        </w:p>
        <w:p w:rsidR="00915A33" w:rsidRPr="00442E71" w:rsidRDefault="003D49DA" w:rsidP="00915A33">
          <w:pPr>
            <w:pStyle w:val="13"/>
            <w:rPr>
              <w:rFonts w:asciiTheme="minorHAnsi" w:eastAsiaTheme="minorEastAsia" w:hAnsiTheme="minorHAnsi" w:cstheme="minorBidi"/>
              <w:sz w:val="24"/>
              <w:szCs w:val="24"/>
            </w:rPr>
          </w:pPr>
          <w:hyperlink w:anchor="_Toc502607793" w:history="1">
            <w:r w:rsidR="00915A33" w:rsidRPr="00442E71">
              <w:rPr>
                <w:rStyle w:val="ac"/>
                <w:color w:val="auto"/>
                <w:sz w:val="24"/>
                <w:szCs w:val="24"/>
              </w:rPr>
              <w:t xml:space="preserve">5 </w:t>
            </w:r>
            <w:r w:rsidR="00915A33" w:rsidRPr="00442E71">
              <w:rPr>
                <w:rStyle w:val="ac"/>
                <w:color w:val="auto"/>
                <w:sz w:val="24"/>
                <w:szCs w:val="24"/>
              </w:rPr>
              <w:t>设计</w:t>
            </w:r>
            <w:r w:rsidR="00915A33" w:rsidRPr="00442E71">
              <w:rPr>
                <w:webHidden/>
                <w:sz w:val="24"/>
                <w:szCs w:val="24"/>
              </w:rPr>
              <w:tab/>
            </w:r>
            <w:r w:rsidRPr="00442E71">
              <w:rPr>
                <w:webHidden/>
                <w:sz w:val="24"/>
                <w:szCs w:val="24"/>
              </w:rPr>
              <w:fldChar w:fldCharType="begin"/>
            </w:r>
            <w:r w:rsidR="00915A33" w:rsidRPr="00442E71">
              <w:rPr>
                <w:webHidden/>
                <w:sz w:val="24"/>
                <w:szCs w:val="24"/>
              </w:rPr>
              <w:instrText xml:space="preserve"> PAGEREF _Toc502607793 \h </w:instrText>
            </w:r>
            <w:r w:rsidRPr="00442E71">
              <w:rPr>
                <w:webHidden/>
                <w:sz w:val="24"/>
                <w:szCs w:val="24"/>
              </w:rPr>
            </w:r>
            <w:r w:rsidRPr="00442E71">
              <w:rPr>
                <w:webHidden/>
                <w:sz w:val="24"/>
                <w:szCs w:val="24"/>
              </w:rPr>
              <w:fldChar w:fldCharType="separate"/>
            </w:r>
            <w:r w:rsidR="00915A33" w:rsidRPr="00442E71">
              <w:rPr>
                <w:webHidden/>
                <w:sz w:val="24"/>
                <w:szCs w:val="24"/>
              </w:rPr>
              <w:t>8</w:t>
            </w:r>
            <w:r w:rsidRPr="00442E71">
              <w:rPr>
                <w:webHidden/>
                <w:sz w:val="24"/>
                <w:szCs w:val="24"/>
              </w:rPr>
              <w:fldChar w:fldCharType="end"/>
            </w:r>
          </w:hyperlink>
        </w:p>
        <w:p w:rsidR="00915A33" w:rsidRPr="00442E71" w:rsidRDefault="003D49DA">
          <w:pPr>
            <w:pStyle w:val="23"/>
            <w:tabs>
              <w:tab w:val="right" w:leader="dot" w:pos="9060"/>
            </w:tabs>
            <w:rPr>
              <w:rFonts w:asciiTheme="minorHAnsi" w:eastAsiaTheme="minorEastAsia" w:hAnsiTheme="minorHAnsi" w:cstheme="minorBidi"/>
              <w:noProof/>
              <w:sz w:val="24"/>
            </w:rPr>
          </w:pPr>
          <w:hyperlink w:anchor="_Toc502607794" w:history="1">
            <w:r w:rsidR="00915A33" w:rsidRPr="00442E71">
              <w:rPr>
                <w:rStyle w:val="ac"/>
                <w:noProof/>
                <w:color w:val="auto"/>
                <w:sz w:val="24"/>
              </w:rPr>
              <w:t xml:space="preserve">5.1 </w:t>
            </w:r>
            <w:r w:rsidR="00915A33" w:rsidRPr="00442E71">
              <w:rPr>
                <w:rStyle w:val="ac"/>
                <w:noProof/>
                <w:color w:val="auto"/>
                <w:sz w:val="24"/>
              </w:rPr>
              <w:t>一般规定</w:t>
            </w:r>
            <w:r w:rsidR="00915A33" w:rsidRPr="00442E71">
              <w:rPr>
                <w:noProof/>
                <w:webHidden/>
                <w:sz w:val="24"/>
              </w:rPr>
              <w:tab/>
            </w:r>
            <w:r w:rsidRPr="00442E71">
              <w:rPr>
                <w:noProof/>
                <w:webHidden/>
                <w:sz w:val="24"/>
              </w:rPr>
              <w:fldChar w:fldCharType="begin"/>
            </w:r>
            <w:r w:rsidR="00915A33" w:rsidRPr="00442E71">
              <w:rPr>
                <w:noProof/>
                <w:webHidden/>
                <w:sz w:val="24"/>
              </w:rPr>
              <w:instrText xml:space="preserve"> PAGEREF _Toc502607794 \h </w:instrText>
            </w:r>
            <w:r w:rsidRPr="00442E71">
              <w:rPr>
                <w:noProof/>
                <w:webHidden/>
                <w:sz w:val="24"/>
              </w:rPr>
            </w:r>
            <w:r w:rsidRPr="00442E71">
              <w:rPr>
                <w:noProof/>
                <w:webHidden/>
                <w:sz w:val="24"/>
              </w:rPr>
              <w:fldChar w:fldCharType="separate"/>
            </w:r>
            <w:r w:rsidR="00915A33" w:rsidRPr="00442E71">
              <w:rPr>
                <w:noProof/>
                <w:webHidden/>
                <w:sz w:val="24"/>
              </w:rPr>
              <w:t>8</w:t>
            </w:r>
            <w:r w:rsidRPr="00442E71">
              <w:rPr>
                <w:noProof/>
                <w:webHidden/>
                <w:sz w:val="24"/>
              </w:rPr>
              <w:fldChar w:fldCharType="end"/>
            </w:r>
          </w:hyperlink>
        </w:p>
        <w:p w:rsidR="00915A33" w:rsidRPr="00442E71" w:rsidRDefault="003D49DA">
          <w:pPr>
            <w:pStyle w:val="23"/>
            <w:tabs>
              <w:tab w:val="right" w:leader="dot" w:pos="9060"/>
            </w:tabs>
            <w:rPr>
              <w:rFonts w:asciiTheme="minorHAnsi" w:eastAsiaTheme="minorEastAsia" w:hAnsiTheme="minorHAnsi" w:cstheme="minorBidi"/>
              <w:noProof/>
              <w:sz w:val="24"/>
            </w:rPr>
          </w:pPr>
          <w:hyperlink w:anchor="_Toc502607795" w:history="1">
            <w:r w:rsidR="00915A33" w:rsidRPr="00442E71">
              <w:rPr>
                <w:rStyle w:val="ac"/>
                <w:noProof/>
                <w:color w:val="auto"/>
                <w:sz w:val="24"/>
              </w:rPr>
              <w:t xml:space="preserve">5.2 </w:t>
            </w:r>
            <w:r w:rsidR="00915A33" w:rsidRPr="00442E71">
              <w:rPr>
                <w:rStyle w:val="ac"/>
                <w:noProof/>
                <w:color w:val="auto"/>
                <w:sz w:val="24"/>
              </w:rPr>
              <w:t>外围护墙体</w:t>
            </w:r>
            <w:r w:rsidR="00915A33" w:rsidRPr="00442E71">
              <w:rPr>
                <w:noProof/>
                <w:webHidden/>
                <w:sz w:val="24"/>
              </w:rPr>
              <w:tab/>
            </w:r>
            <w:r w:rsidRPr="00442E71">
              <w:rPr>
                <w:noProof/>
                <w:webHidden/>
                <w:sz w:val="24"/>
              </w:rPr>
              <w:fldChar w:fldCharType="begin"/>
            </w:r>
            <w:r w:rsidR="00915A33" w:rsidRPr="00442E71">
              <w:rPr>
                <w:noProof/>
                <w:webHidden/>
                <w:sz w:val="24"/>
              </w:rPr>
              <w:instrText xml:space="preserve"> PAGEREF _Toc502607795 \h </w:instrText>
            </w:r>
            <w:r w:rsidRPr="00442E71">
              <w:rPr>
                <w:noProof/>
                <w:webHidden/>
                <w:sz w:val="24"/>
              </w:rPr>
            </w:r>
            <w:r w:rsidRPr="00442E71">
              <w:rPr>
                <w:noProof/>
                <w:webHidden/>
                <w:sz w:val="24"/>
              </w:rPr>
              <w:fldChar w:fldCharType="separate"/>
            </w:r>
            <w:r w:rsidR="00915A33" w:rsidRPr="00442E71">
              <w:rPr>
                <w:noProof/>
                <w:webHidden/>
                <w:sz w:val="24"/>
              </w:rPr>
              <w:t>9</w:t>
            </w:r>
            <w:r w:rsidRPr="00442E71">
              <w:rPr>
                <w:noProof/>
                <w:webHidden/>
                <w:sz w:val="24"/>
              </w:rPr>
              <w:fldChar w:fldCharType="end"/>
            </w:r>
          </w:hyperlink>
        </w:p>
        <w:p w:rsidR="00915A33" w:rsidRPr="00442E71" w:rsidRDefault="003D49DA">
          <w:pPr>
            <w:pStyle w:val="23"/>
            <w:tabs>
              <w:tab w:val="right" w:leader="dot" w:pos="9060"/>
            </w:tabs>
            <w:rPr>
              <w:rFonts w:asciiTheme="minorHAnsi" w:eastAsiaTheme="minorEastAsia" w:hAnsiTheme="minorHAnsi" w:cstheme="minorBidi"/>
              <w:noProof/>
              <w:sz w:val="24"/>
            </w:rPr>
          </w:pPr>
          <w:hyperlink w:anchor="_Toc502607796" w:history="1">
            <w:r w:rsidR="00915A33" w:rsidRPr="00442E71">
              <w:rPr>
                <w:rStyle w:val="ac"/>
                <w:noProof/>
                <w:color w:val="auto"/>
                <w:sz w:val="24"/>
              </w:rPr>
              <w:t xml:space="preserve">5.3 </w:t>
            </w:r>
            <w:r w:rsidR="00915A33" w:rsidRPr="00442E71">
              <w:rPr>
                <w:rStyle w:val="ac"/>
                <w:noProof/>
                <w:color w:val="auto"/>
                <w:sz w:val="24"/>
              </w:rPr>
              <w:t>隔墙</w:t>
            </w:r>
            <w:r w:rsidR="00915A33" w:rsidRPr="00442E71">
              <w:rPr>
                <w:noProof/>
                <w:webHidden/>
                <w:sz w:val="24"/>
              </w:rPr>
              <w:tab/>
            </w:r>
            <w:r w:rsidRPr="00442E71">
              <w:rPr>
                <w:noProof/>
                <w:webHidden/>
                <w:sz w:val="24"/>
              </w:rPr>
              <w:fldChar w:fldCharType="begin"/>
            </w:r>
            <w:r w:rsidR="00915A33" w:rsidRPr="00442E71">
              <w:rPr>
                <w:noProof/>
                <w:webHidden/>
                <w:sz w:val="24"/>
              </w:rPr>
              <w:instrText xml:space="preserve"> PAGEREF _Toc502607796 \h </w:instrText>
            </w:r>
            <w:r w:rsidRPr="00442E71">
              <w:rPr>
                <w:noProof/>
                <w:webHidden/>
                <w:sz w:val="24"/>
              </w:rPr>
            </w:r>
            <w:r w:rsidRPr="00442E71">
              <w:rPr>
                <w:noProof/>
                <w:webHidden/>
                <w:sz w:val="24"/>
              </w:rPr>
              <w:fldChar w:fldCharType="separate"/>
            </w:r>
            <w:r w:rsidR="00915A33" w:rsidRPr="00442E71">
              <w:rPr>
                <w:noProof/>
                <w:webHidden/>
                <w:sz w:val="24"/>
              </w:rPr>
              <w:t>11</w:t>
            </w:r>
            <w:r w:rsidRPr="00442E71">
              <w:rPr>
                <w:noProof/>
                <w:webHidden/>
                <w:sz w:val="24"/>
              </w:rPr>
              <w:fldChar w:fldCharType="end"/>
            </w:r>
          </w:hyperlink>
        </w:p>
        <w:p w:rsidR="00915A33" w:rsidRPr="00442E71" w:rsidRDefault="003D49DA" w:rsidP="00915A33">
          <w:pPr>
            <w:pStyle w:val="13"/>
            <w:rPr>
              <w:rFonts w:asciiTheme="minorHAnsi" w:eastAsiaTheme="minorEastAsia" w:hAnsiTheme="minorHAnsi" w:cstheme="minorBidi"/>
              <w:sz w:val="24"/>
              <w:szCs w:val="24"/>
            </w:rPr>
          </w:pPr>
          <w:hyperlink w:anchor="_Toc502607797" w:history="1">
            <w:r w:rsidR="00915A33" w:rsidRPr="00442E71">
              <w:rPr>
                <w:rStyle w:val="ac"/>
                <w:color w:val="auto"/>
                <w:sz w:val="24"/>
                <w:szCs w:val="24"/>
              </w:rPr>
              <w:t xml:space="preserve">6 </w:t>
            </w:r>
            <w:r w:rsidR="00915A33" w:rsidRPr="00442E71">
              <w:rPr>
                <w:rStyle w:val="ac"/>
                <w:color w:val="auto"/>
                <w:sz w:val="24"/>
                <w:szCs w:val="24"/>
              </w:rPr>
              <w:t>运输与堆放</w:t>
            </w:r>
            <w:r w:rsidR="00915A33" w:rsidRPr="00442E71">
              <w:rPr>
                <w:webHidden/>
                <w:sz w:val="24"/>
                <w:szCs w:val="24"/>
              </w:rPr>
              <w:tab/>
            </w:r>
            <w:r w:rsidRPr="00442E71">
              <w:rPr>
                <w:webHidden/>
                <w:sz w:val="24"/>
                <w:szCs w:val="24"/>
              </w:rPr>
              <w:fldChar w:fldCharType="begin"/>
            </w:r>
            <w:r w:rsidR="00915A33" w:rsidRPr="00442E71">
              <w:rPr>
                <w:webHidden/>
                <w:sz w:val="24"/>
                <w:szCs w:val="24"/>
              </w:rPr>
              <w:instrText xml:space="preserve"> PAGEREF _Toc502607797 \h </w:instrText>
            </w:r>
            <w:r w:rsidRPr="00442E71">
              <w:rPr>
                <w:webHidden/>
                <w:sz w:val="24"/>
                <w:szCs w:val="24"/>
              </w:rPr>
            </w:r>
            <w:r w:rsidRPr="00442E71">
              <w:rPr>
                <w:webHidden/>
                <w:sz w:val="24"/>
                <w:szCs w:val="24"/>
              </w:rPr>
              <w:fldChar w:fldCharType="separate"/>
            </w:r>
            <w:r w:rsidR="00915A33" w:rsidRPr="00442E71">
              <w:rPr>
                <w:webHidden/>
                <w:sz w:val="24"/>
                <w:szCs w:val="24"/>
              </w:rPr>
              <w:t>13</w:t>
            </w:r>
            <w:r w:rsidRPr="00442E71">
              <w:rPr>
                <w:webHidden/>
                <w:sz w:val="24"/>
                <w:szCs w:val="24"/>
              </w:rPr>
              <w:fldChar w:fldCharType="end"/>
            </w:r>
          </w:hyperlink>
        </w:p>
        <w:p w:rsidR="00915A33" w:rsidRPr="00442E71" w:rsidRDefault="003D49DA" w:rsidP="00915A33">
          <w:pPr>
            <w:pStyle w:val="13"/>
            <w:rPr>
              <w:rFonts w:asciiTheme="minorHAnsi" w:eastAsiaTheme="minorEastAsia" w:hAnsiTheme="minorHAnsi" w:cstheme="minorBidi"/>
              <w:sz w:val="24"/>
              <w:szCs w:val="24"/>
            </w:rPr>
          </w:pPr>
          <w:hyperlink w:anchor="_Toc502607798" w:history="1">
            <w:r w:rsidR="00915A33" w:rsidRPr="00442E71">
              <w:rPr>
                <w:rStyle w:val="ac"/>
                <w:color w:val="auto"/>
                <w:sz w:val="24"/>
                <w:szCs w:val="24"/>
              </w:rPr>
              <w:t xml:space="preserve">7 </w:t>
            </w:r>
            <w:r w:rsidR="00915A33" w:rsidRPr="00442E71">
              <w:rPr>
                <w:rStyle w:val="ac"/>
                <w:color w:val="auto"/>
                <w:sz w:val="24"/>
                <w:szCs w:val="24"/>
              </w:rPr>
              <w:t>安装施工</w:t>
            </w:r>
            <w:r w:rsidR="00915A33" w:rsidRPr="00442E71">
              <w:rPr>
                <w:webHidden/>
                <w:sz w:val="24"/>
                <w:szCs w:val="24"/>
              </w:rPr>
              <w:tab/>
            </w:r>
            <w:r w:rsidRPr="00442E71">
              <w:rPr>
                <w:webHidden/>
                <w:sz w:val="24"/>
                <w:szCs w:val="24"/>
              </w:rPr>
              <w:fldChar w:fldCharType="begin"/>
            </w:r>
            <w:r w:rsidR="00915A33" w:rsidRPr="00442E71">
              <w:rPr>
                <w:webHidden/>
                <w:sz w:val="24"/>
                <w:szCs w:val="24"/>
              </w:rPr>
              <w:instrText xml:space="preserve"> PAGEREF _Toc502607798 \h </w:instrText>
            </w:r>
            <w:r w:rsidRPr="00442E71">
              <w:rPr>
                <w:webHidden/>
                <w:sz w:val="24"/>
                <w:szCs w:val="24"/>
              </w:rPr>
            </w:r>
            <w:r w:rsidRPr="00442E71">
              <w:rPr>
                <w:webHidden/>
                <w:sz w:val="24"/>
                <w:szCs w:val="24"/>
              </w:rPr>
              <w:fldChar w:fldCharType="separate"/>
            </w:r>
            <w:r w:rsidR="00915A33" w:rsidRPr="00442E71">
              <w:rPr>
                <w:webHidden/>
                <w:sz w:val="24"/>
                <w:szCs w:val="24"/>
              </w:rPr>
              <w:t>14</w:t>
            </w:r>
            <w:r w:rsidRPr="00442E71">
              <w:rPr>
                <w:webHidden/>
                <w:sz w:val="24"/>
                <w:szCs w:val="24"/>
              </w:rPr>
              <w:fldChar w:fldCharType="end"/>
            </w:r>
          </w:hyperlink>
        </w:p>
        <w:p w:rsidR="00915A33" w:rsidRPr="00442E71" w:rsidRDefault="003D49DA">
          <w:pPr>
            <w:pStyle w:val="23"/>
            <w:tabs>
              <w:tab w:val="right" w:leader="dot" w:pos="9060"/>
            </w:tabs>
            <w:rPr>
              <w:rFonts w:asciiTheme="minorHAnsi" w:eastAsiaTheme="minorEastAsia" w:hAnsiTheme="minorHAnsi" w:cstheme="minorBidi"/>
              <w:noProof/>
              <w:sz w:val="24"/>
            </w:rPr>
          </w:pPr>
          <w:hyperlink w:anchor="_Toc502607799" w:history="1">
            <w:r w:rsidR="00915A33" w:rsidRPr="00442E71">
              <w:rPr>
                <w:rStyle w:val="ac"/>
                <w:noProof/>
                <w:color w:val="auto"/>
                <w:sz w:val="24"/>
              </w:rPr>
              <w:t xml:space="preserve">7.1 </w:t>
            </w:r>
            <w:r w:rsidR="00915A33" w:rsidRPr="00442E71">
              <w:rPr>
                <w:rStyle w:val="ac"/>
                <w:noProof/>
                <w:color w:val="auto"/>
                <w:sz w:val="24"/>
              </w:rPr>
              <w:t>一般规定</w:t>
            </w:r>
            <w:r w:rsidR="00915A33" w:rsidRPr="00442E71">
              <w:rPr>
                <w:noProof/>
                <w:webHidden/>
                <w:sz w:val="24"/>
              </w:rPr>
              <w:tab/>
            </w:r>
            <w:r w:rsidRPr="00442E71">
              <w:rPr>
                <w:noProof/>
                <w:webHidden/>
                <w:sz w:val="24"/>
              </w:rPr>
              <w:fldChar w:fldCharType="begin"/>
            </w:r>
            <w:r w:rsidR="00915A33" w:rsidRPr="00442E71">
              <w:rPr>
                <w:noProof/>
                <w:webHidden/>
                <w:sz w:val="24"/>
              </w:rPr>
              <w:instrText xml:space="preserve"> PAGEREF _Toc502607799 \h </w:instrText>
            </w:r>
            <w:r w:rsidRPr="00442E71">
              <w:rPr>
                <w:noProof/>
                <w:webHidden/>
                <w:sz w:val="24"/>
              </w:rPr>
            </w:r>
            <w:r w:rsidRPr="00442E71">
              <w:rPr>
                <w:noProof/>
                <w:webHidden/>
                <w:sz w:val="24"/>
              </w:rPr>
              <w:fldChar w:fldCharType="separate"/>
            </w:r>
            <w:r w:rsidR="00915A33" w:rsidRPr="00442E71">
              <w:rPr>
                <w:noProof/>
                <w:webHidden/>
                <w:sz w:val="24"/>
              </w:rPr>
              <w:t>14</w:t>
            </w:r>
            <w:r w:rsidRPr="00442E71">
              <w:rPr>
                <w:noProof/>
                <w:webHidden/>
                <w:sz w:val="24"/>
              </w:rPr>
              <w:fldChar w:fldCharType="end"/>
            </w:r>
          </w:hyperlink>
        </w:p>
        <w:p w:rsidR="00915A33" w:rsidRPr="00442E71" w:rsidRDefault="003D49DA">
          <w:pPr>
            <w:pStyle w:val="23"/>
            <w:tabs>
              <w:tab w:val="right" w:leader="dot" w:pos="9060"/>
            </w:tabs>
            <w:rPr>
              <w:rFonts w:asciiTheme="minorHAnsi" w:eastAsiaTheme="minorEastAsia" w:hAnsiTheme="minorHAnsi" w:cstheme="minorBidi"/>
              <w:noProof/>
              <w:sz w:val="24"/>
            </w:rPr>
          </w:pPr>
          <w:hyperlink w:anchor="_Toc502607800" w:history="1">
            <w:r w:rsidR="00915A33" w:rsidRPr="00442E71">
              <w:rPr>
                <w:rStyle w:val="ac"/>
                <w:noProof/>
                <w:color w:val="auto"/>
                <w:sz w:val="24"/>
              </w:rPr>
              <w:t xml:space="preserve">7.2 </w:t>
            </w:r>
            <w:r w:rsidR="00915A33" w:rsidRPr="00442E71">
              <w:rPr>
                <w:rStyle w:val="ac"/>
                <w:noProof/>
                <w:color w:val="auto"/>
                <w:sz w:val="24"/>
              </w:rPr>
              <w:t>施工准备</w:t>
            </w:r>
            <w:r w:rsidR="00915A33" w:rsidRPr="00442E71">
              <w:rPr>
                <w:noProof/>
                <w:webHidden/>
                <w:sz w:val="24"/>
              </w:rPr>
              <w:tab/>
            </w:r>
            <w:r w:rsidRPr="00442E71">
              <w:rPr>
                <w:noProof/>
                <w:webHidden/>
                <w:sz w:val="24"/>
              </w:rPr>
              <w:fldChar w:fldCharType="begin"/>
            </w:r>
            <w:r w:rsidR="00915A33" w:rsidRPr="00442E71">
              <w:rPr>
                <w:noProof/>
                <w:webHidden/>
                <w:sz w:val="24"/>
              </w:rPr>
              <w:instrText xml:space="preserve"> PAGEREF _Toc502607800 \h </w:instrText>
            </w:r>
            <w:r w:rsidRPr="00442E71">
              <w:rPr>
                <w:noProof/>
                <w:webHidden/>
                <w:sz w:val="24"/>
              </w:rPr>
            </w:r>
            <w:r w:rsidRPr="00442E71">
              <w:rPr>
                <w:noProof/>
                <w:webHidden/>
                <w:sz w:val="24"/>
              </w:rPr>
              <w:fldChar w:fldCharType="separate"/>
            </w:r>
            <w:r w:rsidR="00915A33" w:rsidRPr="00442E71">
              <w:rPr>
                <w:noProof/>
                <w:webHidden/>
                <w:sz w:val="24"/>
              </w:rPr>
              <w:t>15</w:t>
            </w:r>
            <w:r w:rsidRPr="00442E71">
              <w:rPr>
                <w:noProof/>
                <w:webHidden/>
                <w:sz w:val="24"/>
              </w:rPr>
              <w:fldChar w:fldCharType="end"/>
            </w:r>
          </w:hyperlink>
        </w:p>
        <w:p w:rsidR="00915A33" w:rsidRPr="00442E71" w:rsidRDefault="003D49DA">
          <w:pPr>
            <w:pStyle w:val="23"/>
            <w:tabs>
              <w:tab w:val="right" w:leader="dot" w:pos="9060"/>
            </w:tabs>
            <w:rPr>
              <w:rFonts w:asciiTheme="minorHAnsi" w:eastAsiaTheme="minorEastAsia" w:hAnsiTheme="minorHAnsi" w:cstheme="minorBidi"/>
              <w:noProof/>
              <w:sz w:val="24"/>
            </w:rPr>
          </w:pPr>
          <w:hyperlink w:anchor="_Toc502607801" w:history="1">
            <w:r w:rsidR="00915A33" w:rsidRPr="00442E71">
              <w:rPr>
                <w:rStyle w:val="ac"/>
                <w:noProof/>
                <w:color w:val="auto"/>
                <w:sz w:val="24"/>
              </w:rPr>
              <w:t xml:space="preserve">7.3 </w:t>
            </w:r>
            <w:r w:rsidR="00915A33" w:rsidRPr="00442E71">
              <w:rPr>
                <w:rStyle w:val="ac"/>
                <w:noProof/>
                <w:color w:val="auto"/>
                <w:sz w:val="24"/>
              </w:rPr>
              <w:t>预埋件</w:t>
            </w:r>
            <w:r w:rsidR="00915A33" w:rsidRPr="00442E71">
              <w:rPr>
                <w:noProof/>
                <w:webHidden/>
                <w:sz w:val="24"/>
              </w:rPr>
              <w:tab/>
            </w:r>
            <w:r w:rsidRPr="00442E71">
              <w:rPr>
                <w:noProof/>
                <w:webHidden/>
                <w:sz w:val="24"/>
              </w:rPr>
              <w:fldChar w:fldCharType="begin"/>
            </w:r>
            <w:r w:rsidR="00915A33" w:rsidRPr="00442E71">
              <w:rPr>
                <w:noProof/>
                <w:webHidden/>
                <w:sz w:val="24"/>
              </w:rPr>
              <w:instrText xml:space="preserve"> PAGEREF _Toc502607801 \h </w:instrText>
            </w:r>
            <w:r w:rsidRPr="00442E71">
              <w:rPr>
                <w:noProof/>
                <w:webHidden/>
                <w:sz w:val="24"/>
              </w:rPr>
            </w:r>
            <w:r w:rsidRPr="00442E71">
              <w:rPr>
                <w:noProof/>
                <w:webHidden/>
                <w:sz w:val="24"/>
              </w:rPr>
              <w:fldChar w:fldCharType="separate"/>
            </w:r>
            <w:r w:rsidR="00915A33" w:rsidRPr="00442E71">
              <w:rPr>
                <w:noProof/>
                <w:webHidden/>
                <w:sz w:val="24"/>
              </w:rPr>
              <w:t>16</w:t>
            </w:r>
            <w:r w:rsidRPr="00442E71">
              <w:rPr>
                <w:noProof/>
                <w:webHidden/>
                <w:sz w:val="24"/>
              </w:rPr>
              <w:fldChar w:fldCharType="end"/>
            </w:r>
          </w:hyperlink>
        </w:p>
        <w:p w:rsidR="00915A33" w:rsidRPr="00442E71" w:rsidRDefault="003D49DA">
          <w:pPr>
            <w:pStyle w:val="23"/>
            <w:tabs>
              <w:tab w:val="right" w:leader="dot" w:pos="9060"/>
            </w:tabs>
            <w:rPr>
              <w:rFonts w:asciiTheme="minorHAnsi" w:eastAsiaTheme="minorEastAsia" w:hAnsiTheme="minorHAnsi" w:cstheme="minorBidi"/>
              <w:noProof/>
              <w:sz w:val="24"/>
            </w:rPr>
          </w:pPr>
          <w:hyperlink w:anchor="_Toc502607802" w:history="1">
            <w:r w:rsidR="00915A33" w:rsidRPr="00442E71">
              <w:rPr>
                <w:rStyle w:val="ac"/>
                <w:noProof/>
                <w:color w:val="auto"/>
                <w:sz w:val="24"/>
              </w:rPr>
              <w:t xml:space="preserve">7.4 </w:t>
            </w:r>
            <w:r w:rsidR="00915A33" w:rsidRPr="00442E71">
              <w:rPr>
                <w:rStyle w:val="ac"/>
                <w:noProof/>
                <w:color w:val="auto"/>
                <w:sz w:val="24"/>
              </w:rPr>
              <w:t>外围护墙体</w:t>
            </w:r>
            <w:r w:rsidR="00915A33" w:rsidRPr="00442E71">
              <w:rPr>
                <w:noProof/>
                <w:webHidden/>
                <w:sz w:val="24"/>
              </w:rPr>
              <w:tab/>
            </w:r>
            <w:r w:rsidRPr="00442E71">
              <w:rPr>
                <w:noProof/>
                <w:webHidden/>
                <w:sz w:val="24"/>
              </w:rPr>
              <w:fldChar w:fldCharType="begin"/>
            </w:r>
            <w:r w:rsidR="00915A33" w:rsidRPr="00442E71">
              <w:rPr>
                <w:noProof/>
                <w:webHidden/>
                <w:sz w:val="24"/>
              </w:rPr>
              <w:instrText xml:space="preserve"> PAGEREF _Toc502607802 \h </w:instrText>
            </w:r>
            <w:r w:rsidRPr="00442E71">
              <w:rPr>
                <w:noProof/>
                <w:webHidden/>
                <w:sz w:val="24"/>
              </w:rPr>
            </w:r>
            <w:r w:rsidRPr="00442E71">
              <w:rPr>
                <w:noProof/>
                <w:webHidden/>
                <w:sz w:val="24"/>
              </w:rPr>
              <w:fldChar w:fldCharType="separate"/>
            </w:r>
            <w:r w:rsidR="00915A33" w:rsidRPr="00442E71">
              <w:rPr>
                <w:noProof/>
                <w:webHidden/>
                <w:sz w:val="24"/>
              </w:rPr>
              <w:t>16</w:t>
            </w:r>
            <w:r w:rsidRPr="00442E71">
              <w:rPr>
                <w:noProof/>
                <w:webHidden/>
                <w:sz w:val="24"/>
              </w:rPr>
              <w:fldChar w:fldCharType="end"/>
            </w:r>
          </w:hyperlink>
        </w:p>
        <w:p w:rsidR="00915A33" w:rsidRPr="00442E71" w:rsidRDefault="003D49DA">
          <w:pPr>
            <w:pStyle w:val="23"/>
            <w:tabs>
              <w:tab w:val="right" w:leader="dot" w:pos="9060"/>
            </w:tabs>
            <w:rPr>
              <w:rFonts w:asciiTheme="minorHAnsi" w:eastAsiaTheme="minorEastAsia" w:hAnsiTheme="minorHAnsi" w:cstheme="minorBidi"/>
              <w:noProof/>
              <w:sz w:val="24"/>
            </w:rPr>
          </w:pPr>
          <w:hyperlink w:anchor="_Toc502607803" w:history="1">
            <w:r w:rsidR="00915A33" w:rsidRPr="00442E71">
              <w:rPr>
                <w:rStyle w:val="ac"/>
                <w:noProof/>
                <w:color w:val="auto"/>
                <w:sz w:val="24"/>
              </w:rPr>
              <w:t xml:space="preserve">7.5 </w:t>
            </w:r>
            <w:r w:rsidR="00915A33" w:rsidRPr="00442E71">
              <w:rPr>
                <w:rStyle w:val="ac"/>
                <w:noProof/>
                <w:color w:val="auto"/>
                <w:sz w:val="24"/>
              </w:rPr>
              <w:t>隔墙</w:t>
            </w:r>
            <w:r w:rsidR="00915A33" w:rsidRPr="00442E71">
              <w:rPr>
                <w:noProof/>
                <w:webHidden/>
                <w:sz w:val="24"/>
              </w:rPr>
              <w:tab/>
            </w:r>
            <w:r w:rsidRPr="00442E71">
              <w:rPr>
                <w:noProof/>
                <w:webHidden/>
                <w:sz w:val="24"/>
              </w:rPr>
              <w:fldChar w:fldCharType="begin"/>
            </w:r>
            <w:r w:rsidR="00915A33" w:rsidRPr="00442E71">
              <w:rPr>
                <w:noProof/>
                <w:webHidden/>
                <w:sz w:val="24"/>
              </w:rPr>
              <w:instrText xml:space="preserve"> PAGEREF _Toc502607803 \h </w:instrText>
            </w:r>
            <w:r w:rsidRPr="00442E71">
              <w:rPr>
                <w:noProof/>
                <w:webHidden/>
                <w:sz w:val="24"/>
              </w:rPr>
            </w:r>
            <w:r w:rsidRPr="00442E71">
              <w:rPr>
                <w:noProof/>
                <w:webHidden/>
                <w:sz w:val="24"/>
              </w:rPr>
              <w:fldChar w:fldCharType="separate"/>
            </w:r>
            <w:r w:rsidR="00915A33" w:rsidRPr="00442E71">
              <w:rPr>
                <w:noProof/>
                <w:webHidden/>
                <w:sz w:val="24"/>
              </w:rPr>
              <w:t>17</w:t>
            </w:r>
            <w:r w:rsidRPr="00442E71">
              <w:rPr>
                <w:noProof/>
                <w:webHidden/>
                <w:sz w:val="24"/>
              </w:rPr>
              <w:fldChar w:fldCharType="end"/>
            </w:r>
          </w:hyperlink>
        </w:p>
        <w:p w:rsidR="00915A33" w:rsidRPr="00442E71" w:rsidRDefault="003D49DA">
          <w:pPr>
            <w:pStyle w:val="23"/>
            <w:tabs>
              <w:tab w:val="right" w:leader="dot" w:pos="9060"/>
            </w:tabs>
            <w:rPr>
              <w:rFonts w:asciiTheme="minorHAnsi" w:eastAsiaTheme="minorEastAsia" w:hAnsiTheme="minorHAnsi" w:cstheme="minorBidi"/>
              <w:noProof/>
              <w:sz w:val="24"/>
            </w:rPr>
          </w:pPr>
          <w:hyperlink w:anchor="_Toc502607804" w:history="1">
            <w:r w:rsidR="00915A33" w:rsidRPr="00442E71">
              <w:rPr>
                <w:rStyle w:val="ac"/>
                <w:noProof/>
                <w:color w:val="auto"/>
                <w:sz w:val="24"/>
              </w:rPr>
              <w:t xml:space="preserve">7.6 </w:t>
            </w:r>
            <w:r w:rsidR="00915A33" w:rsidRPr="00442E71">
              <w:rPr>
                <w:rStyle w:val="ac"/>
                <w:noProof/>
                <w:color w:val="auto"/>
                <w:sz w:val="24"/>
              </w:rPr>
              <w:t>施工安全</w:t>
            </w:r>
            <w:r w:rsidR="00915A33" w:rsidRPr="00442E71">
              <w:rPr>
                <w:noProof/>
                <w:webHidden/>
                <w:sz w:val="24"/>
              </w:rPr>
              <w:tab/>
            </w:r>
            <w:r w:rsidRPr="00442E71">
              <w:rPr>
                <w:noProof/>
                <w:webHidden/>
                <w:sz w:val="24"/>
              </w:rPr>
              <w:fldChar w:fldCharType="begin"/>
            </w:r>
            <w:r w:rsidR="00915A33" w:rsidRPr="00442E71">
              <w:rPr>
                <w:noProof/>
                <w:webHidden/>
                <w:sz w:val="24"/>
              </w:rPr>
              <w:instrText xml:space="preserve"> PAGEREF _Toc502607804 \h </w:instrText>
            </w:r>
            <w:r w:rsidRPr="00442E71">
              <w:rPr>
                <w:noProof/>
                <w:webHidden/>
                <w:sz w:val="24"/>
              </w:rPr>
            </w:r>
            <w:r w:rsidRPr="00442E71">
              <w:rPr>
                <w:noProof/>
                <w:webHidden/>
                <w:sz w:val="24"/>
              </w:rPr>
              <w:fldChar w:fldCharType="separate"/>
            </w:r>
            <w:r w:rsidR="00915A33" w:rsidRPr="00442E71">
              <w:rPr>
                <w:noProof/>
                <w:webHidden/>
                <w:sz w:val="24"/>
              </w:rPr>
              <w:t>18</w:t>
            </w:r>
            <w:r w:rsidRPr="00442E71">
              <w:rPr>
                <w:noProof/>
                <w:webHidden/>
                <w:sz w:val="24"/>
              </w:rPr>
              <w:fldChar w:fldCharType="end"/>
            </w:r>
          </w:hyperlink>
        </w:p>
        <w:p w:rsidR="00915A33" w:rsidRPr="00442E71" w:rsidRDefault="003D49DA" w:rsidP="00915A33">
          <w:pPr>
            <w:pStyle w:val="13"/>
            <w:rPr>
              <w:rFonts w:asciiTheme="minorHAnsi" w:eastAsiaTheme="minorEastAsia" w:hAnsiTheme="minorHAnsi" w:cstheme="minorBidi"/>
              <w:sz w:val="24"/>
              <w:szCs w:val="24"/>
            </w:rPr>
          </w:pPr>
          <w:hyperlink w:anchor="_Toc502607805" w:history="1">
            <w:r w:rsidR="00915A33" w:rsidRPr="00442E71">
              <w:rPr>
                <w:rStyle w:val="ac"/>
                <w:color w:val="auto"/>
                <w:sz w:val="24"/>
                <w:szCs w:val="24"/>
              </w:rPr>
              <w:t xml:space="preserve">8 </w:t>
            </w:r>
            <w:r w:rsidR="00915A33" w:rsidRPr="00442E71">
              <w:rPr>
                <w:rStyle w:val="ac"/>
                <w:color w:val="auto"/>
                <w:sz w:val="24"/>
                <w:szCs w:val="24"/>
              </w:rPr>
              <w:t>质量验收</w:t>
            </w:r>
            <w:r w:rsidR="00915A33" w:rsidRPr="00442E71">
              <w:rPr>
                <w:webHidden/>
                <w:sz w:val="24"/>
                <w:szCs w:val="24"/>
              </w:rPr>
              <w:tab/>
            </w:r>
            <w:r w:rsidRPr="00442E71">
              <w:rPr>
                <w:webHidden/>
                <w:sz w:val="24"/>
                <w:szCs w:val="24"/>
              </w:rPr>
              <w:fldChar w:fldCharType="begin"/>
            </w:r>
            <w:r w:rsidR="00915A33" w:rsidRPr="00442E71">
              <w:rPr>
                <w:webHidden/>
                <w:sz w:val="24"/>
                <w:szCs w:val="24"/>
              </w:rPr>
              <w:instrText xml:space="preserve"> PAGEREF _Toc502607805 \h </w:instrText>
            </w:r>
            <w:r w:rsidRPr="00442E71">
              <w:rPr>
                <w:webHidden/>
                <w:sz w:val="24"/>
                <w:szCs w:val="24"/>
              </w:rPr>
            </w:r>
            <w:r w:rsidRPr="00442E71">
              <w:rPr>
                <w:webHidden/>
                <w:sz w:val="24"/>
                <w:szCs w:val="24"/>
              </w:rPr>
              <w:fldChar w:fldCharType="separate"/>
            </w:r>
            <w:r w:rsidR="00915A33" w:rsidRPr="00442E71">
              <w:rPr>
                <w:webHidden/>
                <w:sz w:val="24"/>
                <w:szCs w:val="24"/>
              </w:rPr>
              <w:t>19</w:t>
            </w:r>
            <w:r w:rsidRPr="00442E71">
              <w:rPr>
                <w:webHidden/>
                <w:sz w:val="24"/>
                <w:szCs w:val="24"/>
              </w:rPr>
              <w:fldChar w:fldCharType="end"/>
            </w:r>
          </w:hyperlink>
        </w:p>
        <w:p w:rsidR="00915A33" w:rsidRPr="00442E71" w:rsidRDefault="003D49DA">
          <w:pPr>
            <w:pStyle w:val="23"/>
            <w:tabs>
              <w:tab w:val="right" w:leader="dot" w:pos="9060"/>
            </w:tabs>
            <w:rPr>
              <w:rFonts w:asciiTheme="minorHAnsi" w:eastAsiaTheme="minorEastAsia" w:hAnsiTheme="minorHAnsi" w:cstheme="minorBidi"/>
              <w:noProof/>
              <w:sz w:val="24"/>
            </w:rPr>
          </w:pPr>
          <w:hyperlink w:anchor="_Toc502607806" w:history="1">
            <w:r w:rsidR="00915A33" w:rsidRPr="00442E71">
              <w:rPr>
                <w:rStyle w:val="ac"/>
                <w:noProof/>
                <w:color w:val="auto"/>
                <w:sz w:val="24"/>
              </w:rPr>
              <w:t xml:space="preserve">8.1 </w:t>
            </w:r>
            <w:r w:rsidR="00915A33" w:rsidRPr="00442E71">
              <w:rPr>
                <w:rStyle w:val="ac"/>
                <w:noProof/>
                <w:color w:val="auto"/>
                <w:sz w:val="24"/>
              </w:rPr>
              <w:t>一般规定</w:t>
            </w:r>
            <w:r w:rsidR="00915A33" w:rsidRPr="00442E71">
              <w:rPr>
                <w:noProof/>
                <w:webHidden/>
                <w:sz w:val="24"/>
              </w:rPr>
              <w:tab/>
            </w:r>
            <w:r w:rsidRPr="00442E71">
              <w:rPr>
                <w:noProof/>
                <w:webHidden/>
                <w:sz w:val="24"/>
              </w:rPr>
              <w:fldChar w:fldCharType="begin"/>
            </w:r>
            <w:r w:rsidR="00915A33" w:rsidRPr="00442E71">
              <w:rPr>
                <w:noProof/>
                <w:webHidden/>
                <w:sz w:val="24"/>
              </w:rPr>
              <w:instrText xml:space="preserve"> PAGEREF _Toc502607806 \h </w:instrText>
            </w:r>
            <w:r w:rsidRPr="00442E71">
              <w:rPr>
                <w:noProof/>
                <w:webHidden/>
                <w:sz w:val="24"/>
              </w:rPr>
            </w:r>
            <w:r w:rsidRPr="00442E71">
              <w:rPr>
                <w:noProof/>
                <w:webHidden/>
                <w:sz w:val="24"/>
              </w:rPr>
              <w:fldChar w:fldCharType="separate"/>
            </w:r>
            <w:r w:rsidR="00915A33" w:rsidRPr="00442E71">
              <w:rPr>
                <w:noProof/>
                <w:webHidden/>
                <w:sz w:val="24"/>
              </w:rPr>
              <w:t>19</w:t>
            </w:r>
            <w:r w:rsidRPr="00442E71">
              <w:rPr>
                <w:noProof/>
                <w:webHidden/>
                <w:sz w:val="24"/>
              </w:rPr>
              <w:fldChar w:fldCharType="end"/>
            </w:r>
          </w:hyperlink>
        </w:p>
        <w:p w:rsidR="00915A33" w:rsidRPr="00442E71" w:rsidRDefault="003D49DA">
          <w:pPr>
            <w:pStyle w:val="23"/>
            <w:tabs>
              <w:tab w:val="right" w:leader="dot" w:pos="9060"/>
            </w:tabs>
            <w:rPr>
              <w:rFonts w:asciiTheme="minorHAnsi" w:eastAsiaTheme="minorEastAsia" w:hAnsiTheme="minorHAnsi" w:cstheme="minorBidi"/>
              <w:noProof/>
              <w:sz w:val="24"/>
            </w:rPr>
          </w:pPr>
          <w:hyperlink w:anchor="_Toc502607807" w:history="1">
            <w:r w:rsidR="00915A33" w:rsidRPr="00442E71">
              <w:rPr>
                <w:rStyle w:val="ac"/>
                <w:noProof/>
                <w:color w:val="auto"/>
                <w:sz w:val="24"/>
              </w:rPr>
              <w:t xml:space="preserve">8.2 </w:t>
            </w:r>
            <w:r w:rsidR="00915A33" w:rsidRPr="00442E71">
              <w:rPr>
                <w:rStyle w:val="ac"/>
                <w:noProof/>
                <w:color w:val="auto"/>
                <w:sz w:val="24"/>
              </w:rPr>
              <w:t>外围护墙体</w:t>
            </w:r>
            <w:r w:rsidR="00915A33" w:rsidRPr="00442E71">
              <w:rPr>
                <w:noProof/>
                <w:webHidden/>
                <w:sz w:val="24"/>
              </w:rPr>
              <w:tab/>
            </w:r>
            <w:r w:rsidRPr="00442E71">
              <w:rPr>
                <w:noProof/>
                <w:webHidden/>
                <w:sz w:val="24"/>
              </w:rPr>
              <w:fldChar w:fldCharType="begin"/>
            </w:r>
            <w:r w:rsidR="00915A33" w:rsidRPr="00442E71">
              <w:rPr>
                <w:noProof/>
                <w:webHidden/>
                <w:sz w:val="24"/>
              </w:rPr>
              <w:instrText xml:space="preserve"> PAGEREF _Toc502607807 \h </w:instrText>
            </w:r>
            <w:r w:rsidRPr="00442E71">
              <w:rPr>
                <w:noProof/>
                <w:webHidden/>
                <w:sz w:val="24"/>
              </w:rPr>
            </w:r>
            <w:r w:rsidRPr="00442E71">
              <w:rPr>
                <w:noProof/>
                <w:webHidden/>
                <w:sz w:val="24"/>
              </w:rPr>
              <w:fldChar w:fldCharType="separate"/>
            </w:r>
            <w:r w:rsidR="00915A33" w:rsidRPr="00442E71">
              <w:rPr>
                <w:noProof/>
                <w:webHidden/>
                <w:sz w:val="24"/>
              </w:rPr>
              <w:t>20</w:t>
            </w:r>
            <w:r w:rsidRPr="00442E71">
              <w:rPr>
                <w:noProof/>
                <w:webHidden/>
                <w:sz w:val="24"/>
              </w:rPr>
              <w:fldChar w:fldCharType="end"/>
            </w:r>
          </w:hyperlink>
        </w:p>
        <w:p w:rsidR="00915A33" w:rsidRPr="00442E71" w:rsidRDefault="003D49DA">
          <w:pPr>
            <w:pStyle w:val="23"/>
            <w:tabs>
              <w:tab w:val="right" w:leader="dot" w:pos="9060"/>
            </w:tabs>
            <w:rPr>
              <w:rFonts w:asciiTheme="minorHAnsi" w:eastAsiaTheme="minorEastAsia" w:hAnsiTheme="minorHAnsi" w:cstheme="minorBidi"/>
              <w:noProof/>
              <w:sz w:val="24"/>
            </w:rPr>
          </w:pPr>
          <w:hyperlink w:anchor="_Toc502607808" w:history="1">
            <w:r w:rsidR="00915A33" w:rsidRPr="00442E71">
              <w:rPr>
                <w:rStyle w:val="ac"/>
                <w:noProof/>
                <w:color w:val="auto"/>
                <w:sz w:val="24"/>
              </w:rPr>
              <w:t xml:space="preserve">8.3 </w:t>
            </w:r>
            <w:r w:rsidR="00915A33" w:rsidRPr="00442E71">
              <w:rPr>
                <w:rStyle w:val="ac"/>
                <w:noProof/>
                <w:color w:val="auto"/>
                <w:sz w:val="24"/>
              </w:rPr>
              <w:t>隔墙</w:t>
            </w:r>
            <w:r w:rsidR="00915A33" w:rsidRPr="00442E71">
              <w:rPr>
                <w:noProof/>
                <w:webHidden/>
                <w:sz w:val="24"/>
              </w:rPr>
              <w:tab/>
            </w:r>
            <w:r w:rsidRPr="00442E71">
              <w:rPr>
                <w:noProof/>
                <w:webHidden/>
                <w:sz w:val="24"/>
              </w:rPr>
              <w:fldChar w:fldCharType="begin"/>
            </w:r>
            <w:r w:rsidR="00915A33" w:rsidRPr="00442E71">
              <w:rPr>
                <w:noProof/>
                <w:webHidden/>
                <w:sz w:val="24"/>
              </w:rPr>
              <w:instrText xml:space="preserve"> PAGEREF _Toc502607808 \h </w:instrText>
            </w:r>
            <w:r w:rsidRPr="00442E71">
              <w:rPr>
                <w:noProof/>
                <w:webHidden/>
                <w:sz w:val="24"/>
              </w:rPr>
            </w:r>
            <w:r w:rsidRPr="00442E71">
              <w:rPr>
                <w:noProof/>
                <w:webHidden/>
                <w:sz w:val="24"/>
              </w:rPr>
              <w:fldChar w:fldCharType="separate"/>
            </w:r>
            <w:r w:rsidR="00915A33" w:rsidRPr="00442E71">
              <w:rPr>
                <w:noProof/>
                <w:webHidden/>
                <w:sz w:val="24"/>
              </w:rPr>
              <w:t>22</w:t>
            </w:r>
            <w:r w:rsidRPr="00442E71">
              <w:rPr>
                <w:noProof/>
                <w:webHidden/>
                <w:sz w:val="24"/>
              </w:rPr>
              <w:fldChar w:fldCharType="end"/>
            </w:r>
          </w:hyperlink>
        </w:p>
        <w:p w:rsidR="00915A33" w:rsidRPr="00442E71" w:rsidRDefault="003D49DA" w:rsidP="00915A33">
          <w:pPr>
            <w:pStyle w:val="13"/>
            <w:rPr>
              <w:rFonts w:asciiTheme="minorHAnsi" w:eastAsiaTheme="minorEastAsia" w:hAnsiTheme="minorHAnsi" w:cstheme="minorBidi"/>
              <w:sz w:val="24"/>
              <w:szCs w:val="24"/>
            </w:rPr>
          </w:pPr>
          <w:hyperlink w:anchor="_Toc502607809" w:history="1">
            <w:r w:rsidR="00915A33" w:rsidRPr="00442E71">
              <w:rPr>
                <w:rStyle w:val="ac"/>
                <w:b/>
                <w:color w:val="auto"/>
                <w:sz w:val="24"/>
                <w:szCs w:val="24"/>
              </w:rPr>
              <w:t xml:space="preserve">9 </w:t>
            </w:r>
            <w:r w:rsidR="00915A33" w:rsidRPr="00442E71">
              <w:rPr>
                <w:rStyle w:val="ac"/>
                <w:b/>
                <w:color w:val="auto"/>
                <w:sz w:val="24"/>
                <w:szCs w:val="24"/>
              </w:rPr>
              <w:t>保养和维护</w:t>
            </w:r>
            <w:r w:rsidR="00915A33" w:rsidRPr="00442E71">
              <w:rPr>
                <w:webHidden/>
                <w:sz w:val="24"/>
                <w:szCs w:val="24"/>
              </w:rPr>
              <w:tab/>
            </w:r>
            <w:r w:rsidRPr="00442E71">
              <w:rPr>
                <w:webHidden/>
                <w:sz w:val="24"/>
                <w:szCs w:val="24"/>
              </w:rPr>
              <w:fldChar w:fldCharType="begin"/>
            </w:r>
            <w:r w:rsidR="00915A33" w:rsidRPr="00442E71">
              <w:rPr>
                <w:webHidden/>
                <w:sz w:val="24"/>
                <w:szCs w:val="24"/>
              </w:rPr>
              <w:instrText xml:space="preserve"> PAGEREF _Toc502607809 \h </w:instrText>
            </w:r>
            <w:r w:rsidRPr="00442E71">
              <w:rPr>
                <w:webHidden/>
                <w:sz w:val="24"/>
                <w:szCs w:val="24"/>
              </w:rPr>
            </w:r>
            <w:r w:rsidRPr="00442E71">
              <w:rPr>
                <w:webHidden/>
                <w:sz w:val="24"/>
                <w:szCs w:val="24"/>
              </w:rPr>
              <w:fldChar w:fldCharType="separate"/>
            </w:r>
            <w:r w:rsidR="00915A33" w:rsidRPr="00442E71">
              <w:rPr>
                <w:webHidden/>
                <w:sz w:val="24"/>
                <w:szCs w:val="24"/>
              </w:rPr>
              <w:t>24</w:t>
            </w:r>
            <w:r w:rsidRPr="00442E71">
              <w:rPr>
                <w:webHidden/>
                <w:sz w:val="24"/>
                <w:szCs w:val="24"/>
              </w:rPr>
              <w:fldChar w:fldCharType="end"/>
            </w:r>
          </w:hyperlink>
        </w:p>
        <w:p w:rsidR="00915A33" w:rsidRPr="00442E71" w:rsidRDefault="003D49DA" w:rsidP="00915A33">
          <w:pPr>
            <w:pStyle w:val="13"/>
            <w:rPr>
              <w:rFonts w:asciiTheme="minorHAnsi" w:eastAsiaTheme="minorEastAsia" w:hAnsiTheme="minorHAnsi" w:cstheme="minorBidi"/>
              <w:sz w:val="24"/>
              <w:szCs w:val="24"/>
            </w:rPr>
          </w:pPr>
          <w:hyperlink w:anchor="_Toc502607810" w:history="1">
            <w:r w:rsidR="00915A33" w:rsidRPr="00442E71">
              <w:rPr>
                <w:rStyle w:val="ac"/>
                <w:color w:val="auto"/>
                <w:sz w:val="24"/>
                <w:szCs w:val="24"/>
              </w:rPr>
              <w:t>本规范用词说明</w:t>
            </w:r>
            <w:r w:rsidR="00915A33" w:rsidRPr="00442E71">
              <w:rPr>
                <w:webHidden/>
                <w:sz w:val="24"/>
                <w:szCs w:val="24"/>
              </w:rPr>
              <w:tab/>
            </w:r>
            <w:r w:rsidRPr="00442E71">
              <w:rPr>
                <w:webHidden/>
                <w:sz w:val="24"/>
                <w:szCs w:val="24"/>
              </w:rPr>
              <w:fldChar w:fldCharType="begin"/>
            </w:r>
            <w:r w:rsidR="00915A33" w:rsidRPr="00442E71">
              <w:rPr>
                <w:webHidden/>
                <w:sz w:val="24"/>
                <w:szCs w:val="24"/>
              </w:rPr>
              <w:instrText xml:space="preserve"> PAGEREF _Toc502607810 \h </w:instrText>
            </w:r>
            <w:r w:rsidRPr="00442E71">
              <w:rPr>
                <w:webHidden/>
                <w:sz w:val="24"/>
                <w:szCs w:val="24"/>
              </w:rPr>
            </w:r>
            <w:r w:rsidRPr="00442E71">
              <w:rPr>
                <w:webHidden/>
                <w:sz w:val="24"/>
                <w:szCs w:val="24"/>
              </w:rPr>
              <w:fldChar w:fldCharType="separate"/>
            </w:r>
            <w:r w:rsidR="00915A33" w:rsidRPr="00442E71">
              <w:rPr>
                <w:webHidden/>
                <w:sz w:val="24"/>
                <w:szCs w:val="24"/>
              </w:rPr>
              <w:t>26</w:t>
            </w:r>
            <w:r w:rsidRPr="00442E71">
              <w:rPr>
                <w:webHidden/>
                <w:sz w:val="24"/>
                <w:szCs w:val="24"/>
              </w:rPr>
              <w:fldChar w:fldCharType="end"/>
            </w:r>
          </w:hyperlink>
        </w:p>
        <w:p w:rsidR="00915A33" w:rsidRPr="00442E71" w:rsidRDefault="003D49DA" w:rsidP="00915A33">
          <w:pPr>
            <w:pStyle w:val="13"/>
            <w:rPr>
              <w:rFonts w:asciiTheme="minorHAnsi" w:eastAsiaTheme="minorEastAsia" w:hAnsiTheme="minorHAnsi" w:cstheme="minorBidi"/>
              <w:sz w:val="24"/>
              <w:szCs w:val="24"/>
            </w:rPr>
          </w:pPr>
          <w:hyperlink w:anchor="_Toc502607811" w:history="1">
            <w:r w:rsidR="00915A33" w:rsidRPr="00442E71">
              <w:rPr>
                <w:rStyle w:val="ac"/>
                <w:color w:val="auto"/>
                <w:sz w:val="24"/>
                <w:szCs w:val="24"/>
              </w:rPr>
              <w:t>引用标准名录</w:t>
            </w:r>
            <w:r w:rsidR="00915A33" w:rsidRPr="00442E71">
              <w:rPr>
                <w:webHidden/>
                <w:sz w:val="24"/>
                <w:szCs w:val="24"/>
              </w:rPr>
              <w:tab/>
            </w:r>
            <w:r w:rsidRPr="00442E71">
              <w:rPr>
                <w:webHidden/>
                <w:sz w:val="24"/>
                <w:szCs w:val="24"/>
              </w:rPr>
              <w:fldChar w:fldCharType="begin"/>
            </w:r>
            <w:r w:rsidR="00915A33" w:rsidRPr="00442E71">
              <w:rPr>
                <w:webHidden/>
                <w:sz w:val="24"/>
                <w:szCs w:val="24"/>
              </w:rPr>
              <w:instrText xml:space="preserve"> PAGEREF _Toc502607811 \h </w:instrText>
            </w:r>
            <w:r w:rsidRPr="00442E71">
              <w:rPr>
                <w:webHidden/>
                <w:sz w:val="24"/>
                <w:szCs w:val="24"/>
              </w:rPr>
            </w:r>
            <w:r w:rsidRPr="00442E71">
              <w:rPr>
                <w:webHidden/>
                <w:sz w:val="24"/>
                <w:szCs w:val="24"/>
              </w:rPr>
              <w:fldChar w:fldCharType="separate"/>
            </w:r>
            <w:r w:rsidR="00915A33" w:rsidRPr="00442E71">
              <w:rPr>
                <w:webHidden/>
                <w:sz w:val="24"/>
                <w:szCs w:val="24"/>
              </w:rPr>
              <w:t>27</w:t>
            </w:r>
            <w:r w:rsidRPr="00442E71">
              <w:rPr>
                <w:webHidden/>
                <w:sz w:val="24"/>
                <w:szCs w:val="24"/>
              </w:rPr>
              <w:fldChar w:fldCharType="end"/>
            </w:r>
          </w:hyperlink>
        </w:p>
        <w:p w:rsidR="00052FD3" w:rsidRPr="007903C0" w:rsidRDefault="003D49DA">
          <w:pPr>
            <w:rPr>
              <w:sz w:val="24"/>
            </w:rPr>
          </w:pPr>
          <w:r w:rsidRPr="00442E71">
            <w:rPr>
              <w:b/>
              <w:bCs/>
              <w:sz w:val="24"/>
              <w:lang w:val="zh-CN"/>
            </w:rPr>
            <w:fldChar w:fldCharType="end"/>
          </w:r>
        </w:p>
      </w:sdtContent>
    </w:sdt>
    <w:p w:rsidR="00052FD3" w:rsidRPr="007903C0" w:rsidRDefault="00052FD3">
      <w:pPr>
        <w:rPr>
          <w:sz w:val="24"/>
        </w:rPr>
      </w:pPr>
    </w:p>
    <w:p w:rsidR="00F72239" w:rsidRPr="007903C0" w:rsidRDefault="00F72239">
      <w:pPr>
        <w:rPr>
          <w:sz w:val="24"/>
        </w:rPr>
        <w:sectPr w:rsidR="00F72239" w:rsidRPr="007903C0" w:rsidSect="00F72239">
          <w:pgSz w:w="11906" w:h="16838"/>
          <w:pgMar w:top="1418" w:right="1418" w:bottom="1418" w:left="1418" w:header="851" w:footer="992" w:gutter="0"/>
          <w:cols w:space="425"/>
          <w:docGrid w:type="lines" w:linePitch="312"/>
        </w:sectPr>
      </w:pPr>
    </w:p>
    <w:p w:rsidR="00F72239" w:rsidRPr="007903C0" w:rsidRDefault="00F72239" w:rsidP="00F76A32">
      <w:pPr>
        <w:spacing w:line="360" w:lineRule="auto"/>
        <w:jc w:val="center"/>
        <w:rPr>
          <w:bCs/>
          <w:sz w:val="28"/>
          <w:szCs w:val="28"/>
        </w:rPr>
      </w:pPr>
      <w:r w:rsidRPr="007903C0">
        <w:rPr>
          <w:b/>
          <w:sz w:val="28"/>
          <w:szCs w:val="28"/>
        </w:rPr>
        <w:t>Contents</w:t>
      </w:r>
    </w:p>
    <w:p w:rsidR="00F72239" w:rsidRPr="00442E71" w:rsidRDefault="0044647E" w:rsidP="00F76A32">
      <w:pPr>
        <w:spacing w:line="360" w:lineRule="auto"/>
        <w:rPr>
          <w:sz w:val="24"/>
        </w:rPr>
      </w:pPr>
      <w:r w:rsidRPr="00442E71">
        <w:rPr>
          <w:sz w:val="24"/>
        </w:rPr>
        <w:t>1 General Provisions…………………</w:t>
      </w:r>
      <w:r w:rsidR="00442E71">
        <w:rPr>
          <w:sz w:val="24"/>
        </w:rPr>
        <w:t>…………….</w:t>
      </w:r>
      <w:r w:rsidRPr="00442E71">
        <w:rPr>
          <w:sz w:val="24"/>
        </w:rPr>
        <w:t>………………………………………….1</w:t>
      </w:r>
    </w:p>
    <w:p w:rsidR="0044647E" w:rsidRPr="00442E71" w:rsidRDefault="0044647E" w:rsidP="00F76A32">
      <w:pPr>
        <w:spacing w:line="360" w:lineRule="auto"/>
        <w:rPr>
          <w:sz w:val="24"/>
        </w:rPr>
      </w:pPr>
      <w:r w:rsidRPr="00442E71">
        <w:rPr>
          <w:sz w:val="24"/>
        </w:rPr>
        <w:t>2 Terms………………………………………………</w:t>
      </w:r>
      <w:r w:rsidR="00442E71">
        <w:rPr>
          <w:sz w:val="24"/>
        </w:rPr>
        <w:t>…………….</w:t>
      </w:r>
      <w:r w:rsidRPr="00442E71">
        <w:rPr>
          <w:sz w:val="24"/>
        </w:rPr>
        <w:t>…………………………..2</w:t>
      </w:r>
    </w:p>
    <w:p w:rsidR="00904E96" w:rsidRPr="00442E71" w:rsidRDefault="00904E96" w:rsidP="00F76A32">
      <w:pPr>
        <w:spacing w:line="360" w:lineRule="auto"/>
        <w:rPr>
          <w:sz w:val="24"/>
        </w:rPr>
      </w:pPr>
      <w:r w:rsidRPr="00442E71">
        <w:rPr>
          <w:rFonts w:hint="eastAsia"/>
          <w:sz w:val="24"/>
        </w:rPr>
        <w:t>3BasicR</w:t>
      </w:r>
      <w:r w:rsidRPr="00442E71">
        <w:rPr>
          <w:sz w:val="24"/>
        </w:rPr>
        <w:t>equirements………………………………………</w:t>
      </w:r>
      <w:r w:rsidR="00442E71">
        <w:rPr>
          <w:sz w:val="24"/>
        </w:rPr>
        <w:t>…………….</w:t>
      </w:r>
      <w:r w:rsidRPr="00442E71">
        <w:rPr>
          <w:sz w:val="24"/>
        </w:rPr>
        <w:t>……………………3</w:t>
      </w:r>
    </w:p>
    <w:p w:rsidR="0044647E" w:rsidRPr="00442E71" w:rsidRDefault="00904E96" w:rsidP="00F76A32">
      <w:pPr>
        <w:spacing w:line="360" w:lineRule="auto"/>
        <w:rPr>
          <w:sz w:val="24"/>
        </w:rPr>
      </w:pPr>
      <w:r w:rsidRPr="00442E71">
        <w:rPr>
          <w:rFonts w:hint="eastAsia"/>
          <w:sz w:val="24"/>
        </w:rPr>
        <w:t>4</w:t>
      </w:r>
      <w:r w:rsidR="0044647E" w:rsidRPr="00442E71">
        <w:rPr>
          <w:sz w:val="24"/>
        </w:rPr>
        <w:t xml:space="preserve"> Materials………………………………………………………</w:t>
      </w:r>
      <w:r w:rsidR="00442E71">
        <w:rPr>
          <w:sz w:val="24"/>
        </w:rPr>
        <w:t>…………….</w:t>
      </w:r>
      <w:r w:rsidR="0044647E" w:rsidRPr="00442E71">
        <w:rPr>
          <w:sz w:val="24"/>
        </w:rPr>
        <w:t>……………….</w:t>
      </w:r>
      <w:r w:rsidRPr="00442E71">
        <w:rPr>
          <w:sz w:val="24"/>
        </w:rPr>
        <w:t>4</w:t>
      </w:r>
    </w:p>
    <w:p w:rsidR="0044647E" w:rsidRPr="00442E71" w:rsidRDefault="00904E96" w:rsidP="00F76A32">
      <w:pPr>
        <w:spacing w:line="360" w:lineRule="auto"/>
        <w:ind w:firstLineChars="200" w:firstLine="480"/>
        <w:rPr>
          <w:sz w:val="24"/>
        </w:rPr>
      </w:pPr>
      <w:r w:rsidRPr="00442E71">
        <w:rPr>
          <w:rFonts w:hint="eastAsia"/>
          <w:sz w:val="24"/>
        </w:rPr>
        <w:t>4</w:t>
      </w:r>
      <w:r w:rsidR="0044647E" w:rsidRPr="00442E71">
        <w:rPr>
          <w:sz w:val="24"/>
        </w:rPr>
        <w:t>.1 General requirements……………………………………</w:t>
      </w:r>
      <w:r w:rsidR="00442E71">
        <w:rPr>
          <w:sz w:val="24"/>
        </w:rPr>
        <w:t>…………….</w:t>
      </w:r>
      <w:r w:rsidR="0044647E" w:rsidRPr="00442E71">
        <w:rPr>
          <w:sz w:val="24"/>
        </w:rPr>
        <w:t>……………...</w:t>
      </w:r>
      <w:r w:rsidR="00915A33" w:rsidRPr="00442E71">
        <w:rPr>
          <w:sz w:val="24"/>
        </w:rPr>
        <w:t>4</w:t>
      </w:r>
    </w:p>
    <w:p w:rsidR="006D60C1" w:rsidRPr="00442E71" w:rsidRDefault="00904E96" w:rsidP="00F76A32">
      <w:pPr>
        <w:spacing w:line="360" w:lineRule="auto"/>
        <w:ind w:firstLineChars="200" w:firstLine="480"/>
        <w:rPr>
          <w:sz w:val="24"/>
        </w:rPr>
      </w:pPr>
      <w:r w:rsidRPr="00442E71">
        <w:rPr>
          <w:rFonts w:hint="eastAsia"/>
          <w:sz w:val="24"/>
        </w:rPr>
        <w:t>4</w:t>
      </w:r>
      <w:r w:rsidR="0044647E" w:rsidRPr="00442E71">
        <w:rPr>
          <w:sz w:val="24"/>
        </w:rPr>
        <w:t xml:space="preserve">.2 </w:t>
      </w:r>
      <w:r w:rsidR="006D60C1" w:rsidRPr="00442E71">
        <w:rPr>
          <w:sz w:val="24"/>
        </w:rPr>
        <w:t>Wallboard………………………………………………</w:t>
      </w:r>
      <w:r w:rsidR="00442E71">
        <w:rPr>
          <w:sz w:val="24"/>
        </w:rPr>
        <w:t>…………….</w:t>
      </w:r>
      <w:r w:rsidR="006D60C1" w:rsidRPr="00442E71">
        <w:rPr>
          <w:sz w:val="24"/>
        </w:rPr>
        <w:t>……………….</w:t>
      </w:r>
      <w:r w:rsidR="00915A33" w:rsidRPr="00442E71">
        <w:rPr>
          <w:sz w:val="24"/>
        </w:rPr>
        <w:t>4</w:t>
      </w:r>
    </w:p>
    <w:p w:rsidR="0044647E" w:rsidRPr="00442E71" w:rsidRDefault="00904E96" w:rsidP="00F76A32">
      <w:pPr>
        <w:spacing w:line="360" w:lineRule="auto"/>
        <w:ind w:firstLineChars="200" w:firstLine="480"/>
        <w:rPr>
          <w:sz w:val="24"/>
        </w:rPr>
      </w:pPr>
      <w:r w:rsidRPr="00442E71">
        <w:rPr>
          <w:rFonts w:hint="eastAsia"/>
          <w:sz w:val="24"/>
        </w:rPr>
        <w:t>4</w:t>
      </w:r>
      <w:r w:rsidR="006D60C1" w:rsidRPr="00442E71">
        <w:rPr>
          <w:sz w:val="24"/>
        </w:rPr>
        <w:t xml:space="preserve">.3 </w:t>
      </w:r>
      <w:r w:rsidR="00915A33" w:rsidRPr="00442E71">
        <w:rPr>
          <w:rFonts w:hint="eastAsia"/>
          <w:sz w:val="24"/>
        </w:rPr>
        <w:t>Joints</w:t>
      </w:r>
      <w:r w:rsidR="00915A33" w:rsidRPr="00442E71">
        <w:rPr>
          <w:rFonts w:hint="eastAsia"/>
          <w:sz w:val="24"/>
        </w:rPr>
        <w:t>，</w:t>
      </w:r>
      <w:r w:rsidR="0044647E" w:rsidRPr="00442E71">
        <w:rPr>
          <w:sz w:val="24"/>
        </w:rPr>
        <w:t xml:space="preserve">Metal </w:t>
      </w:r>
      <w:r w:rsidR="00DF2CAA" w:rsidRPr="00442E71">
        <w:rPr>
          <w:sz w:val="24"/>
        </w:rPr>
        <w:t xml:space="preserve">material and </w:t>
      </w:r>
      <w:r w:rsidR="0044647E" w:rsidRPr="00442E71">
        <w:rPr>
          <w:sz w:val="24"/>
        </w:rPr>
        <w:t>Sealing material</w:t>
      </w:r>
      <w:r w:rsidR="00915A33" w:rsidRPr="00442E71">
        <w:rPr>
          <w:sz w:val="24"/>
        </w:rPr>
        <w:t>……………</w:t>
      </w:r>
      <w:r w:rsidR="00442E71">
        <w:rPr>
          <w:sz w:val="24"/>
        </w:rPr>
        <w:t>…………….</w:t>
      </w:r>
      <w:r w:rsidR="00915A33" w:rsidRPr="00442E71">
        <w:rPr>
          <w:sz w:val="24"/>
        </w:rPr>
        <w:t>…………..</w:t>
      </w:r>
      <w:r w:rsidR="0044647E" w:rsidRPr="00442E71">
        <w:rPr>
          <w:sz w:val="24"/>
        </w:rPr>
        <w:t>...</w:t>
      </w:r>
      <w:r w:rsidR="006D60C1" w:rsidRPr="00442E71">
        <w:rPr>
          <w:sz w:val="24"/>
        </w:rPr>
        <w:t>..</w:t>
      </w:r>
      <w:r w:rsidR="00915A33" w:rsidRPr="00442E71">
        <w:rPr>
          <w:sz w:val="24"/>
        </w:rPr>
        <w:t>6</w:t>
      </w:r>
    </w:p>
    <w:p w:rsidR="0044647E" w:rsidRPr="00442E71" w:rsidRDefault="00904E96" w:rsidP="00F76A32">
      <w:pPr>
        <w:spacing w:line="360" w:lineRule="auto"/>
        <w:rPr>
          <w:sz w:val="24"/>
        </w:rPr>
      </w:pPr>
      <w:r w:rsidRPr="00442E71">
        <w:rPr>
          <w:rFonts w:hint="eastAsia"/>
          <w:sz w:val="24"/>
        </w:rPr>
        <w:t>5</w:t>
      </w:r>
      <w:r w:rsidR="0044647E" w:rsidRPr="00442E71">
        <w:rPr>
          <w:sz w:val="24"/>
        </w:rPr>
        <w:t xml:space="preserve"> Design…………………………………………</w:t>
      </w:r>
      <w:r w:rsidRPr="00442E71">
        <w:rPr>
          <w:sz w:val="24"/>
        </w:rPr>
        <w:t>.</w:t>
      </w:r>
      <w:r w:rsidR="0044647E" w:rsidRPr="00442E71">
        <w:rPr>
          <w:sz w:val="24"/>
        </w:rPr>
        <w:t>………………</w:t>
      </w:r>
      <w:r w:rsidR="00442E71">
        <w:rPr>
          <w:sz w:val="24"/>
        </w:rPr>
        <w:t>……………..</w:t>
      </w:r>
      <w:r w:rsidR="0044647E" w:rsidRPr="00442E71">
        <w:rPr>
          <w:sz w:val="24"/>
        </w:rPr>
        <w:t>………………</w:t>
      </w:r>
      <w:r w:rsidR="00915A33" w:rsidRPr="00442E71">
        <w:rPr>
          <w:sz w:val="24"/>
        </w:rPr>
        <w:t>8</w:t>
      </w:r>
    </w:p>
    <w:p w:rsidR="0044647E" w:rsidRPr="00442E71" w:rsidRDefault="00904E96" w:rsidP="00F76A32">
      <w:pPr>
        <w:spacing w:line="360" w:lineRule="auto"/>
        <w:ind w:firstLineChars="200" w:firstLine="480"/>
        <w:rPr>
          <w:sz w:val="24"/>
        </w:rPr>
      </w:pPr>
      <w:r w:rsidRPr="00442E71">
        <w:rPr>
          <w:rFonts w:hint="eastAsia"/>
          <w:sz w:val="24"/>
        </w:rPr>
        <w:t>5</w:t>
      </w:r>
      <w:r w:rsidR="0044647E" w:rsidRPr="00442E71">
        <w:rPr>
          <w:sz w:val="24"/>
        </w:rPr>
        <w:t>.1 General requirements……………………</w:t>
      </w:r>
      <w:r w:rsidRPr="00442E71">
        <w:rPr>
          <w:sz w:val="24"/>
        </w:rPr>
        <w:t>.</w:t>
      </w:r>
      <w:r w:rsidR="0044647E" w:rsidRPr="00442E71">
        <w:rPr>
          <w:sz w:val="24"/>
        </w:rPr>
        <w:t>………………</w:t>
      </w:r>
      <w:r w:rsidR="00442E71">
        <w:rPr>
          <w:sz w:val="24"/>
        </w:rPr>
        <w:t>……………..</w:t>
      </w:r>
      <w:r w:rsidR="0044647E" w:rsidRPr="00442E71">
        <w:rPr>
          <w:sz w:val="24"/>
        </w:rPr>
        <w:t>……………..</w:t>
      </w:r>
      <w:r w:rsidR="00915A33" w:rsidRPr="00442E71">
        <w:rPr>
          <w:sz w:val="24"/>
        </w:rPr>
        <w:t>8</w:t>
      </w:r>
    </w:p>
    <w:p w:rsidR="0044647E" w:rsidRPr="00442E71" w:rsidRDefault="00904E96" w:rsidP="00F76A32">
      <w:pPr>
        <w:spacing w:line="360" w:lineRule="auto"/>
        <w:ind w:firstLineChars="200" w:firstLine="480"/>
        <w:rPr>
          <w:sz w:val="24"/>
        </w:rPr>
      </w:pPr>
      <w:r w:rsidRPr="00442E71">
        <w:rPr>
          <w:rFonts w:hint="eastAsia"/>
          <w:sz w:val="24"/>
        </w:rPr>
        <w:t>5</w:t>
      </w:r>
      <w:r w:rsidR="0044647E" w:rsidRPr="00442E71">
        <w:rPr>
          <w:sz w:val="24"/>
        </w:rPr>
        <w:t xml:space="preserve">.2 </w:t>
      </w:r>
      <w:r w:rsidR="000D7C73" w:rsidRPr="00442E71">
        <w:rPr>
          <w:sz w:val="24"/>
        </w:rPr>
        <w:t>Exterior enclosure wall………………………</w:t>
      </w:r>
      <w:r w:rsidRPr="00442E71">
        <w:rPr>
          <w:sz w:val="24"/>
        </w:rPr>
        <w:t>..</w:t>
      </w:r>
      <w:r w:rsidR="000D7C73" w:rsidRPr="00442E71">
        <w:rPr>
          <w:sz w:val="24"/>
        </w:rPr>
        <w:t>……………</w:t>
      </w:r>
      <w:r w:rsidR="00442E71">
        <w:rPr>
          <w:sz w:val="24"/>
        </w:rPr>
        <w:t>…………….</w:t>
      </w:r>
      <w:r w:rsidR="000D7C73" w:rsidRPr="00442E71">
        <w:rPr>
          <w:sz w:val="24"/>
        </w:rPr>
        <w:t>………</w:t>
      </w:r>
      <w:r w:rsidR="00915A33" w:rsidRPr="00442E71">
        <w:rPr>
          <w:sz w:val="24"/>
        </w:rPr>
        <w:t>..</w:t>
      </w:r>
      <w:r w:rsidR="000D7C73" w:rsidRPr="00442E71">
        <w:rPr>
          <w:sz w:val="24"/>
        </w:rPr>
        <w:t>….</w:t>
      </w:r>
      <w:r w:rsidR="00915A33" w:rsidRPr="00442E71">
        <w:rPr>
          <w:sz w:val="24"/>
        </w:rPr>
        <w:t>9</w:t>
      </w:r>
    </w:p>
    <w:p w:rsidR="000D7C73" w:rsidRPr="00442E71" w:rsidRDefault="00904E96" w:rsidP="00F76A32">
      <w:pPr>
        <w:spacing w:line="360" w:lineRule="auto"/>
        <w:ind w:firstLineChars="200" w:firstLine="480"/>
        <w:rPr>
          <w:sz w:val="24"/>
        </w:rPr>
      </w:pPr>
      <w:r w:rsidRPr="00442E71">
        <w:rPr>
          <w:rFonts w:hint="eastAsia"/>
          <w:sz w:val="24"/>
        </w:rPr>
        <w:t>5</w:t>
      </w:r>
      <w:r w:rsidR="000D7C73" w:rsidRPr="00442E71">
        <w:rPr>
          <w:sz w:val="24"/>
        </w:rPr>
        <w:t>.3 Interior partition wall………………………………………</w:t>
      </w:r>
      <w:r w:rsidR="00442E71">
        <w:rPr>
          <w:sz w:val="24"/>
        </w:rPr>
        <w:t>……………..</w:t>
      </w:r>
      <w:r w:rsidR="000D7C73" w:rsidRPr="00442E71">
        <w:rPr>
          <w:sz w:val="24"/>
        </w:rPr>
        <w:t>………….12</w:t>
      </w:r>
    </w:p>
    <w:p w:rsidR="000D7C73" w:rsidRPr="00442E71" w:rsidRDefault="00915A33" w:rsidP="00915A33">
      <w:pPr>
        <w:spacing w:line="360" w:lineRule="auto"/>
        <w:rPr>
          <w:sz w:val="24"/>
        </w:rPr>
      </w:pPr>
      <w:r w:rsidRPr="00442E71">
        <w:rPr>
          <w:sz w:val="24"/>
        </w:rPr>
        <w:t>6</w:t>
      </w:r>
      <w:r w:rsidR="0089524F" w:rsidRPr="00442E71">
        <w:rPr>
          <w:sz w:val="24"/>
        </w:rPr>
        <w:t xml:space="preserve"> Transporting and stacking……………</w:t>
      </w:r>
      <w:r w:rsidR="000D7C73" w:rsidRPr="00442E71">
        <w:rPr>
          <w:sz w:val="24"/>
        </w:rPr>
        <w:t>…………</w:t>
      </w:r>
      <w:r w:rsidRPr="00442E71">
        <w:rPr>
          <w:sz w:val="24"/>
        </w:rPr>
        <w:t>……..</w:t>
      </w:r>
      <w:r w:rsidR="000D7C73" w:rsidRPr="00442E71">
        <w:rPr>
          <w:sz w:val="24"/>
        </w:rPr>
        <w:t>…………</w:t>
      </w:r>
      <w:r w:rsidR="00442E71">
        <w:rPr>
          <w:sz w:val="24"/>
        </w:rPr>
        <w:t>……………..</w:t>
      </w:r>
      <w:r w:rsidR="00F76A32" w:rsidRPr="00442E71">
        <w:rPr>
          <w:sz w:val="24"/>
        </w:rPr>
        <w:t>…</w:t>
      </w:r>
      <w:r w:rsidR="000D7C73" w:rsidRPr="00442E71">
        <w:rPr>
          <w:sz w:val="24"/>
        </w:rPr>
        <w:t>……</w:t>
      </w:r>
      <w:r w:rsidRPr="00442E71">
        <w:rPr>
          <w:sz w:val="24"/>
        </w:rPr>
        <w:t>.</w:t>
      </w:r>
      <w:r w:rsidR="000D7C73" w:rsidRPr="00442E71">
        <w:rPr>
          <w:sz w:val="24"/>
        </w:rPr>
        <w:t>…..</w:t>
      </w:r>
      <w:r w:rsidRPr="00442E71">
        <w:rPr>
          <w:sz w:val="24"/>
        </w:rPr>
        <w:t>13</w:t>
      </w:r>
    </w:p>
    <w:p w:rsidR="000D7C73" w:rsidRPr="00442E71" w:rsidRDefault="00915A33" w:rsidP="00F76A32">
      <w:pPr>
        <w:spacing w:line="360" w:lineRule="auto"/>
        <w:rPr>
          <w:sz w:val="24"/>
        </w:rPr>
      </w:pPr>
      <w:r w:rsidRPr="00442E71">
        <w:rPr>
          <w:sz w:val="24"/>
        </w:rPr>
        <w:t>7</w:t>
      </w:r>
      <w:r w:rsidR="000D7C73" w:rsidRPr="00442E71">
        <w:rPr>
          <w:sz w:val="24"/>
        </w:rPr>
        <w:t xml:space="preserve"> Installation construction</w:t>
      </w:r>
      <w:r w:rsidR="0089524F" w:rsidRPr="00442E71">
        <w:rPr>
          <w:sz w:val="24"/>
        </w:rPr>
        <w:t>…………………………………</w:t>
      </w:r>
      <w:r w:rsidR="00442E71">
        <w:rPr>
          <w:sz w:val="24"/>
        </w:rPr>
        <w:t>…...................................………..14</w:t>
      </w:r>
    </w:p>
    <w:p w:rsidR="003069CA" w:rsidRPr="00442E71" w:rsidRDefault="00915A33" w:rsidP="00F76A32">
      <w:pPr>
        <w:spacing w:line="360" w:lineRule="auto"/>
        <w:ind w:firstLineChars="200" w:firstLine="480"/>
        <w:rPr>
          <w:sz w:val="24"/>
        </w:rPr>
      </w:pPr>
      <w:r w:rsidRPr="00442E71">
        <w:rPr>
          <w:sz w:val="24"/>
        </w:rPr>
        <w:t>7</w:t>
      </w:r>
      <w:r w:rsidR="003069CA" w:rsidRPr="00442E71">
        <w:rPr>
          <w:sz w:val="24"/>
        </w:rPr>
        <w:t>.1 General requirements……………………………</w:t>
      </w:r>
      <w:r w:rsidR="00442E71">
        <w:rPr>
          <w:sz w:val="24"/>
        </w:rPr>
        <w:t>…………….</w:t>
      </w:r>
      <w:r w:rsidR="003069CA" w:rsidRPr="00442E71">
        <w:rPr>
          <w:sz w:val="24"/>
        </w:rPr>
        <w:t>…………………….1</w:t>
      </w:r>
      <w:r w:rsidRPr="00442E71">
        <w:rPr>
          <w:sz w:val="24"/>
        </w:rPr>
        <w:t>4</w:t>
      </w:r>
    </w:p>
    <w:p w:rsidR="003069CA" w:rsidRPr="00442E71" w:rsidRDefault="00915A33" w:rsidP="00F76A32">
      <w:pPr>
        <w:spacing w:line="360" w:lineRule="auto"/>
        <w:ind w:firstLineChars="200" w:firstLine="480"/>
        <w:rPr>
          <w:sz w:val="24"/>
        </w:rPr>
      </w:pPr>
      <w:r w:rsidRPr="00442E71">
        <w:rPr>
          <w:sz w:val="24"/>
        </w:rPr>
        <w:t>7</w:t>
      </w:r>
      <w:r w:rsidR="003069CA" w:rsidRPr="00442E71">
        <w:rPr>
          <w:sz w:val="24"/>
        </w:rPr>
        <w:t>.2 Con</w:t>
      </w:r>
      <w:r w:rsidR="0089524F" w:rsidRPr="00442E71">
        <w:rPr>
          <w:sz w:val="24"/>
        </w:rPr>
        <w:t>struction preparation……………………</w:t>
      </w:r>
      <w:r w:rsidR="003069CA" w:rsidRPr="00442E71">
        <w:rPr>
          <w:sz w:val="24"/>
        </w:rPr>
        <w:t>………</w:t>
      </w:r>
      <w:r w:rsidR="00442E71">
        <w:rPr>
          <w:sz w:val="24"/>
        </w:rPr>
        <w:t>…………….</w:t>
      </w:r>
      <w:r w:rsidR="003069CA" w:rsidRPr="00442E71">
        <w:rPr>
          <w:sz w:val="24"/>
        </w:rPr>
        <w:t>……</w:t>
      </w:r>
      <w:r w:rsidR="00F76A32" w:rsidRPr="00442E71">
        <w:rPr>
          <w:sz w:val="24"/>
        </w:rPr>
        <w:t>…</w:t>
      </w:r>
      <w:r w:rsidR="003069CA" w:rsidRPr="00442E71">
        <w:rPr>
          <w:sz w:val="24"/>
        </w:rPr>
        <w:t>…………1</w:t>
      </w:r>
      <w:r w:rsidRPr="00442E71">
        <w:rPr>
          <w:sz w:val="24"/>
        </w:rPr>
        <w:t>5</w:t>
      </w:r>
    </w:p>
    <w:p w:rsidR="003069CA" w:rsidRPr="00442E71" w:rsidRDefault="00915A33" w:rsidP="00F76A32">
      <w:pPr>
        <w:spacing w:line="360" w:lineRule="auto"/>
        <w:ind w:firstLineChars="200" w:firstLine="480"/>
        <w:rPr>
          <w:sz w:val="24"/>
        </w:rPr>
      </w:pPr>
      <w:r w:rsidRPr="00442E71">
        <w:rPr>
          <w:sz w:val="24"/>
        </w:rPr>
        <w:t>7</w:t>
      </w:r>
      <w:r w:rsidR="003069CA" w:rsidRPr="00442E71">
        <w:rPr>
          <w:sz w:val="24"/>
        </w:rPr>
        <w:t>.3 Embedded part</w:t>
      </w:r>
      <w:r w:rsidR="0089524F" w:rsidRPr="00442E71">
        <w:rPr>
          <w:sz w:val="24"/>
        </w:rPr>
        <w:t>s……………………………</w:t>
      </w:r>
      <w:r w:rsidR="003069CA" w:rsidRPr="00442E71">
        <w:rPr>
          <w:sz w:val="24"/>
        </w:rPr>
        <w:t>…</w:t>
      </w:r>
      <w:r w:rsidR="00442E71">
        <w:rPr>
          <w:sz w:val="24"/>
        </w:rPr>
        <w:t>…………….</w:t>
      </w:r>
      <w:r w:rsidR="003069CA" w:rsidRPr="00442E71">
        <w:rPr>
          <w:sz w:val="24"/>
        </w:rPr>
        <w:t>……………</w:t>
      </w:r>
      <w:r w:rsidR="00F76A32" w:rsidRPr="00442E71">
        <w:rPr>
          <w:sz w:val="24"/>
        </w:rPr>
        <w:t>…</w:t>
      </w:r>
      <w:r w:rsidR="003069CA" w:rsidRPr="00442E71">
        <w:rPr>
          <w:sz w:val="24"/>
        </w:rPr>
        <w:t>………..17</w:t>
      </w:r>
    </w:p>
    <w:p w:rsidR="003069CA" w:rsidRPr="00442E71" w:rsidRDefault="00915A33" w:rsidP="00F76A32">
      <w:pPr>
        <w:spacing w:line="360" w:lineRule="auto"/>
        <w:ind w:firstLineChars="200" w:firstLine="480"/>
        <w:rPr>
          <w:sz w:val="24"/>
        </w:rPr>
      </w:pPr>
      <w:r w:rsidRPr="00442E71">
        <w:rPr>
          <w:sz w:val="24"/>
        </w:rPr>
        <w:t>7</w:t>
      </w:r>
      <w:r w:rsidR="003069CA" w:rsidRPr="00442E71">
        <w:rPr>
          <w:sz w:val="24"/>
        </w:rPr>
        <w:t>.4 Exterior enclosure wall</w:t>
      </w:r>
      <w:r w:rsidR="00442E71">
        <w:rPr>
          <w:sz w:val="24"/>
        </w:rPr>
        <w:t>………………………………………………………………</w:t>
      </w:r>
      <w:r w:rsidR="003069CA" w:rsidRPr="00442E71">
        <w:rPr>
          <w:sz w:val="24"/>
        </w:rPr>
        <w:t>1</w:t>
      </w:r>
      <w:r w:rsidRPr="00442E71">
        <w:rPr>
          <w:sz w:val="24"/>
        </w:rPr>
        <w:t>6</w:t>
      </w:r>
    </w:p>
    <w:p w:rsidR="003069CA" w:rsidRPr="00442E71" w:rsidRDefault="00915A33" w:rsidP="00F76A32">
      <w:pPr>
        <w:spacing w:line="360" w:lineRule="auto"/>
        <w:ind w:firstLineChars="200" w:firstLine="480"/>
        <w:rPr>
          <w:sz w:val="24"/>
        </w:rPr>
      </w:pPr>
      <w:r w:rsidRPr="00442E71">
        <w:rPr>
          <w:sz w:val="24"/>
        </w:rPr>
        <w:t>7</w:t>
      </w:r>
      <w:r w:rsidR="003069CA" w:rsidRPr="00442E71">
        <w:rPr>
          <w:sz w:val="24"/>
        </w:rPr>
        <w:t>.5</w:t>
      </w:r>
      <w:r w:rsidR="000E04F5" w:rsidRPr="00442E71">
        <w:rPr>
          <w:sz w:val="24"/>
        </w:rPr>
        <w:t xml:space="preserve"> Interior partition wall…………………………</w:t>
      </w:r>
      <w:r w:rsidR="00442E71">
        <w:rPr>
          <w:sz w:val="24"/>
        </w:rPr>
        <w:t>……………..</w:t>
      </w:r>
      <w:r w:rsidR="000E04F5" w:rsidRPr="00442E71">
        <w:rPr>
          <w:sz w:val="24"/>
        </w:rPr>
        <w:t>……………………….1</w:t>
      </w:r>
      <w:r w:rsidRPr="00442E71">
        <w:rPr>
          <w:sz w:val="24"/>
        </w:rPr>
        <w:t>7</w:t>
      </w:r>
    </w:p>
    <w:p w:rsidR="003069CA" w:rsidRPr="00442E71" w:rsidRDefault="00915A33" w:rsidP="00F76A32">
      <w:pPr>
        <w:spacing w:line="360" w:lineRule="auto"/>
        <w:ind w:firstLineChars="200" w:firstLine="480"/>
        <w:rPr>
          <w:sz w:val="24"/>
        </w:rPr>
      </w:pPr>
      <w:r w:rsidRPr="00442E71">
        <w:rPr>
          <w:sz w:val="24"/>
        </w:rPr>
        <w:t>7</w:t>
      </w:r>
      <w:r w:rsidR="003069CA" w:rsidRPr="00442E71">
        <w:rPr>
          <w:sz w:val="24"/>
        </w:rPr>
        <w:t>.6</w:t>
      </w:r>
      <w:r w:rsidR="000E04F5" w:rsidRPr="00442E71">
        <w:rPr>
          <w:sz w:val="24"/>
        </w:rPr>
        <w:t xml:space="preserve"> Construction safety………………………………</w:t>
      </w:r>
      <w:r w:rsidR="00442E71">
        <w:rPr>
          <w:sz w:val="24"/>
        </w:rPr>
        <w:t>……………..</w:t>
      </w:r>
      <w:r w:rsidR="000E04F5" w:rsidRPr="00442E71">
        <w:rPr>
          <w:sz w:val="24"/>
        </w:rPr>
        <w:t>……………………</w:t>
      </w:r>
      <w:r w:rsidRPr="00442E71">
        <w:rPr>
          <w:sz w:val="24"/>
        </w:rPr>
        <w:t>18</w:t>
      </w:r>
    </w:p>
    <w:p w:rsidR="003069CA" w:rsidRPr="00442E71" w:rsidRDefault="00915A33" w:rsidP="00F76A32">
      <w:pPr>
        <w:spacing w:line="360" w:lineRule="auto"/>
        <w:rPr>
          <w:sz w:val="24"/>
        </w:rPr>
      </w:pPr>
      <w:r w:rsidRPr="00442E71">
        <w:rPr>
          <w:sz w:val="24"/>
        </w:rPr>
        <w:t>8</w:t>
      </w:r>
      <w:r w:rsidR="000E04F5" w:rsidRPr="00442E71">
        <w:rPr>
          <w:sz w:val="24"/>
        </w:rPr>
        <w:t>Acceptance of projects………………………………</w:t>
      </w:r>
      <w:r w:rsidR="00442E71">
        <w:rPr>
          <w:sz w:val="24"/>
        </w:rPr>
        <w:t>……………..</w:t>
      </w:r>
      <w:r w:rsidR="000E04F5" w:rsidRPr="00442E71">
        <w:rPr>
          <w:sz w:val="24"/>
        </w:rPr>
        <w:t>………………</w:t>
      </w:r>
      <w:r w:rsidR="00F76A32" w:rsidRPr="00442E71">
        <w:rPr>
          <w:sz w:val="24"/>
        </w:rPr>
        <w:t>...</w:t>
      </w:r>
      <w:r w:rsidR="000E04F5" w:rsidRPr="00442E71">
        <w:rPr>
          <w:sz w:val="24"/>
        </w:rPr>
        <w:t>……...</w:t>
      </w:r>
      <w:r w:rsidRPr="00442E71">
        <w:rPr>
          <w:sz w:val="24"/>
        </w:rPr>
        <w:t>19</w:t>
      </w:r>
    </w:p>
    <w:p w:rsidR="003069CA" w:rsidRPr="00442E71" w:rsidRDefault="00915A33" w:rsidP="00F76A32">
      <w:pPr>
        <w:spacing w:line="360" w:lineRule="auto"/>
        <w:ind w:firstLineChars="200" w:firstLine="480"/>
        <w:rPr>
          <w:sz w:val="24"/>
        </w:rPr>
      </w:pPr>
      <w:r w:rsidRPr="00442E71">
        <w:rPr>
          <w:sz w:val="24"/>
        </w:rPr>
        <w:t>8</w:t>
      </w:r>
      <w:r w:rsidR="003069CA" w:rsidRPr="00442E71">
        <w:rPr>
          <w:sz w:val="24"/>
        </w:rPr>
        <w:t>.1 General requirements……………………………</w:t>
      </w:r>
      <w:r w:rsidR="00442E71">
        <w:rPr>
          <w:sz w:val="24"/>
        </w:rPr>
        <w:t>……………..</w:t>
      </w:r>
      <w:r w:rsidR="003069CA" w:rsidRPr="00442E71">
        <w:rPr>
          <w:sz w:val="24"/>
        </w:rPr>
        <w:t>…………………….</w:t>
      </w:r>
      <w:r w:rsidRPr="00442E71">
        <w:rPr>
          <w:sz w:val="24"/>
        </w:rPr>
        <w:t>19</w:t>
      </w:r>
    </w:p>
    <w:p w:rsidR="003069CA" w:rsidRPr="00442E71" w:rsidRDefault="00915A33" w:rsidP="00F76A32">
      <w:pPr>
        <w:spacing w:line="360" w:lineRule="auto"/>
        <w:ind w:firstLineChars="200" w:firstLine="480"/>
        <w:rPr>
          <w:sz w:val="24"/>
        </w:rPr>
      </w:pPr>
      <w:r w:rsidRPr="00442E71">
        <w:rPr>
          <w:sz w:val="24"/>
        </w:rPr>
        <w:t>8</w:t>
      </w:r>
      <w:r w:rsidR="003069CA" w:rsidRPr="00442E71">
        <w:rPr>
          <w:sz w:val="24"/>
        </w:rPr>
        <w:t>.2</w:t>
      </w:r>
      <w:r w:rsidR="000E04F5" w:rsidRPr="00442E71">
        <w:rPr>
          <w:sz w:val="24"/>
        </w:rPr>
        <w:t xml:space="preserve"> Acceptance of exterior enclosure wall………………</w:t>
      </w:r>
      <w:r w:rsidR="00442E71">
        <w:rPr>
          <w:sz w:val="24"/>
        </w:rPr>
        <w:t>…………….</w:t>
      </w:r>
      <w:r w:rsidR="000E04F5" w:rsidRPr="00442E71">
        <w:rPr>
          <w:sz w:val="24"/>
        </w:rPr>
        <w:t>………………</w:t>
      </w:r>
      <w:r w:rsidR="00F76A32" w:rsidRPr="00442E71">
        <w:rPr>
          <w:sz w:val="24"/>
        </w:rPr>
        <w:t>…2</w:t>
      </w:r>
      <w:r w:rsidRPr="00442E71">
        <w:rPr>
          <w:sz w:val="24"/>
        </w:rPr>
        <w:t>0</w:t>
      </w:r>
    </w:p>
    <w:p w:rsidR="003069CA" w:rsidRPr="00442E71" w:rsidRDefault="00915A33" w:rsidP="00F76A32">
      <w:pPr>
        <w:spacing w:line="360" w:lineRule="auto"/>
        <w:ind w:firstLineChars="200" w:firstLine="480"/>
        <w:rPr>
          <w:sz w:val="24"/>
        </w:rPr>
      </w:pPr>
      <w:r w:rsidRPr="00442E71">
        <w:rPr>
          <w:sz w:val="24"/>
        </w:rPr>
        <w:t>8</w:t>
      </w:r>
      <w:r w:rsidR="003069CA" w:rsidRPr="00442E71">
        <w:rPr>
          <w:sz w:val="24"/>
        </w:rPr>
        <w:t>.3</w:t>
      </w:r>
      <w:r w:rsidR="000E04F5" w:rsidRPr="00442E71">
        <w:rPr>
          <w:sz w:val="24"/>
        </w:rPr>
        <w:t xml:space="preserve"> Acceptance of interior partition wall…………………</w:t>
      </w:r>
      <w:r w:rsidR="00442E71">
        <w:rPr>
          <w:sz w:val="24"/>
        </w:rPr>
        <w:t>……………..</w:t>
      </w:r>
      <w:r w:rsidR="000E04F5" w:rsidRPr="00442E71">
        <w:rPr>
          <w:sz w:val="24"/>
        </w:rPr>
        <w:t>…</w:t>
      </w:r>
      <w:r w:rsidR="00904E96" w:rsidRPr="00442E71">
        <w:rPr>
          <w:sz w:val="24"/>
        </w:rPr>
        <w:t>.</w:t>
      </w:r>
      <w:r w:rsidR="000E04F5" w:rsidRPr="00442E71">
        <w:rPr>
          <w:sz w:val="24"/>
        </w:rPr>
        <w:t>…………….</w:t>
      </w:r>
      <w:r w:rsidR="00F76A32" w:rsidRPr="00442E71">
        <w:rPr>
          <w:sz w:val="24"/>
        </w:rPr>
        <w:t>22</w:t>
      </w:r>
    </w:p>
    <w:p w:rsidR="003069CA" w:rsidRPr="00442E71" w:rsidRDefault="00915A33" w:rsidP="00F76A32">
      <w:pPr>
        <w:spacing w:line="360" w:lineRule="auto"/>
        <w:rPr>
          <w:sz w:val="24"/>
        </w:rPr>
      </w:pPr>
      <w:r w:rsidRPr="00442E71">
        <w:rPr>
          <w:sz w:val="24"/>
        </w:rPr>
        <w:t>9</w:t>
      </w:r>
      <w:r w:rsidR="000E04F5" w:rsidRPr="00442E71">
        <w:rPr>
          <w:sz w:val="24"/>
        </w:rPr>
        <w:t xml:space="preserve"> Maintenance……………………………………………………</w:t>
      </w:r>
      <w:r w:rsidR="00442E71">
        <w:rPr>
          <w:sz w:val="24"/>
        </w:rPr>
        <w:t>…………….</w:t>
      </w:r>
      <w:r w:rsidR="000E04F5" w:rsidRPr="00442E71">
        <w:rPr>
          <w:sz w:val="24"/>
        </w:rPr>
        <w:t>……………..</w:t>
      </w:r>
      <w:r w:rsidR="00F76A32" w:rsidRPr="00442E71">
        <w:rPr>
          <w:sz w:val="24"/>
        </w:rPr>
        <w:t>25</w:t>
      </w:r>
    </w:p>
    <w:p w:rsidR="000E04F5" w:rsidRPr="00442E71" w:rsidRDefault="000E04F5" w:rsidP="00F76A32">
      <w:pPr>
        <w:spacing w:line="360" w:lineRule="auto"/>
        <w:rPr>
          <w:sz w:val="24"/>
        </w:rPr>
      </w:pPr>
      <w:r w:rsidRPr="00442E71">
        <w:rPr>
          <w:sz w:val="24"/>
        </w:rPr>
        <w:t>Explanation of wording in this specification…………………</w:t>
      </w:r>
      <w:r w:rsidR="00442E71">
        <w:rPr>
          <w:sz w:val="24"/>
        </w:rPr>
        <w:t>…………….</w:t>
      </w:r>
      <w:r w:rsidRPr="00442E71">
        <w:rPr>
          <w:sz w:val="24"/>
        </w:rPr>
        <w:t>…………</w:t>
      </w:r>
      <w:r w:rsidR="00F76A32" w:rsidRPr="00442E71">
        <w:rPr>
          <w:sz w:val="24"/>
        </w:rPr>
        <w:t>..</w:t>
      </w:r>
      <w:r w:rsidRPr="00442E71">
        <w:rPr>
          <w:sz w:val="24"/>
        </w:rPr>
        <w:t>…….</w:t>
      </w:r>
      <w:r w:rsidR="00F76A32" w:rsidRPr="00442E71">
        <w:rPr>
          <w:sz w:val="24"/>
        </w:rPr>
        <w:t>26</w:t>
      </w:r>
    </w:p>
    <w:p w:rsidR="000E04F5" w:rsidRPr="00442E71" w:rsidRDefault="000E04F5" w:rsidP="00F76A32">
      <w:pPr>
        <w:spacing w:line="360" w:lineRule="auto"/>
        <w:rPr>
          <w:sz w:val="24"/>
        </w:rPr>
      </w:pPr>
      <w:r w:rsidRPr="00442E71">
        <w:rPr>
          <w:sz w:val="24"/>
        </w:rPr>
        <w:t>List of quoted standards…………………………………………</w:t>
      </w:r>
      <w:r w:rsidR="00442E71">
        <w:rPr>
          <w:sz w:val="24"/>
        </w:rPr>
        <w:t>……………..</w:t>
      </w:r>
      <w:r w:rsidRPr="00442E71">
        <w:rPr>
          <w:sz w:val="24"/>
        </w:rPr>
        <w:t>…………</w:t>
      </w:r>
      <w:r w:rsidR="00F76A32" w:rsidRPr="00442E71">
        <w:rPr>
          <w:sz w:val="24"/>
        </w:rPr>
        <w:t>..</w:t>
      </w:r>
      <w:r w:rsidRPr="00442E71">
        <w:rPr>
          <w:sz w:val="24"/>
        </w:rPr>
        <w:t>…</w:t>
      </w:r>
      <w:r w:rsidR="00F76A32" w:rsidRPr="00442E71">
        <w:rPr>
          <w:sz w:val="24"/>
        </w:rPr>
        <w:t>27</w:t>
      </w:r>
    </w:p>
    <w:p w:rsidR="00052FD3" w:rsidRPr="00442E71" w:rsidRDefault="00052FD3">
      <w:pPr>
        <w:rPr>
          <w:sz w:val="24"/>
        </w:rPr>
      </w:pPr>
    </w:p>
    <w:p w:rsidR="00F72239" w:rsidRPr="00442E71" w:rsidRDefault="00F72239">
      <w:pPr>
        <w:rPr>
          <w:sz w:val="24"/>
        </w:rPr>
        <w:sectPr w:rsidR="00F72239" w:rsidRPr="00442E71" w:rsidSect="00F72239">
          <w:pgSz w:w="11906" w:h="16838"/>
          <w:pgMar w:top="1418" w:right="1418" w:bottom="1418" w:left="1418" w:header="851" w:footer="992" w:gutter="0"/>
          <w:cols w:space="425"/>
          <w:docGrid w:type="lines" w:linePitch="312"/>
        </w:sectPr>
      </w:pPr>
    </w:p>
    <w:p w:rsidR="00F72239" w:rsidRPr="007903C0" w:rsidRDefault="00F72239" w:rsidP="004C5DA5">
      <w:pPr>
        <w:pStyle w:val="1"/>
        <w:spacing w:before="0" w:after="0" w:line="360" w:lineRule="auto"/>
        <w:jc w:val="center"/>
        <w:rPr>
          <w:bCs w:val="0"/>
          <w:sz w:val="28"/>
          <w:szCs w:val="28"/>
        </w:rPr>
      </w:pPr>
      <w:bookmarkStart w:id="1" w:name="_Toc475112822"/>
      <w:bookmarkStart w:id="2" w:name="_Toc502607786"/>
      <w:r w:rsidRPr="007903C0">
        <w:rPr>
          <w:bCs w:val="0"/>
          <w:sz w:val="28"/>
          <w:szCs w:val="28"/>
        </w:rPr>
        <w:t xml:space="preserve">1 </w:t>
      </w:r>
      <w:r w:rsidRPr="007903C0">
        <w:rPr>
          <w:bCs w:val="0"/>
          <w:sz w:val="28"/>
          <w:szCs w:val="28"/>
        </w:rPr>
        <w:t>总则</w:t>
      </w:r>
      <w:bookmarkEnd w:id="1"/>
      <w:bookmarkEnd w:id="2"/>
    </w:p>
    <w:p w:rsidR="00B972D8" w:rsidRPr="007903C0" w:rsidRDefault="00B972D8" w:rsidP="004C5DA5">
      <w:pPr>
        <w:spacing w:line="360" w:lineRule="auto"/>
        <w:rPr>
          <w:sz w:val="28"/>
          <w:szCs w:val="28"/>
        </w:rPr>
      </w:pPr>
      <w:r w:rsidRPr="007903C0">
        <w:rPr>
          <w:b/>
          <w:sz w:val="28"/>
          <w:szCs w:val="28"/>
        </w:rPr>
        <w:t xml:space="preserve">1.0.1 </w:t>
      </w:r>
      <w:r w:rsidRPr="007903C0">
        <w:rPr>
          <w:sz w:val="28"/>
          <w:szCs w:val="28"/>
        </w:rPr>
        <w:t>为规范石材发泡轻质墙板技术应用，促进石材发泡轻质墙板的技术进步，确保使用石材发泡轻质墙板墙体工程的质量，制定本规程。</w:t>
      </w:r>
    </w:p>
    <w:p w:rsidR="003069CA" w:rsidRPr="007903C0" w:rsidRDefault="00322DFA" w:rsidP="004C5DA5">
      <w:pPr>
        <w:spacing w:line="360" w:lineRule="auto"/>
        <w:rPr>
          <w:sz w:val="28"/>
          <w:szCs w:val="28"/>
        </w:rPr>
      </w:pPr>
      <w:r w:rsidRPr="007903C0">
        <w:rPr>
          <w:b/>
          <w:sz w:val="28"/>
          <w:szCs w:val="28"/>
        </w:rPr>
        <w:t>1.0.2</w:t>
      </w:r>
      <w:r w:rsidRPr="007903C0">
        <w:rPr>
          <w:sz w:val="28"/>
          <w:szCs w:val="28"/>
        </w:rPr>
        <w:t>本规程适用于广西壮族自治区</w:t>
      </w:r>
      <w:r w:rsidR="00A71C5D" w:rsidRPr="007903C0">
        <w:rPr>
          <w:sz w:val="28"/>
          <w:szCs w:val="28"/>
        </w:rPr>
        <w:t>设防烈度为</w:t>
      </w:r>
      <w:r w:rsidR="00D56CB4" w:rsidRPr="007903C0">
        <w:rPr>
          <w:sz w:val="28"/>
          <w:szCs w:val="28"/>
        </w:rPr>
        <w:t>7</w:t>
      </w:r>
      <w:r w:rsidR="00A71C5D" w:rsidRPr="007903C0">
        <w:rPr>
          <w:sz w:val="28"/>
          <w:szCs w:val="28"/>
        </w:rPr>
        <w:t>度及</w:t>
      </w:r>
      <w:r w:rsidR="00D56CB4" w:rsidRPr="007903C0">
        <w:rPr>
          <w:sz w:val="28"/>
          <w:szCs w:val="28"/>
        </w:rPr>
        <w:t>7</w:t>
      </w:r>
      <w:r w:rsidR="00A71C5D" w:rsidRPr="007903C0">
        <w:rPr>
          <w:sz w:val="28"/>
          <w:szCs w:val="28"/>
        </w:rPr>
        <w:t>度以下</w:t>
      </w:r>
      <w:r w:rsidR="00D56CB4" w:rsidRPr="007903C0">
        <w:rPr>
          <w:rFonts w:hint="eastAsia"/>
          <w:sz w:val="28"/>
          <w:szCs w:val="28"/>
        </w:rPr>
        <w:t>地区</w:t>
      </w:r>
      <w:r w:rsidR="005C2B51" w:rsidRPr="007903C0">
        <w:rPr>
          <w:rFonts w:hint="eastAsia"/>
          <w:sz w:val="28"/>
          <w:szCs w:val="28"/>
        </w:rPr>
        <w:t>的新建、扩建、改建的</w:t>
      </w:r>
      <w:r w:rsidR="00A71C5D" w:rsidRPr="007903C0">
        <w:rPr>
          <w:sz w:val="28"/>
          <w:szCs w:val="28"/>
        </w:rPr>
        <w:t>民用建筑中采用石材发泡轻质墙板作为非承重</w:t>
      </w:r>
      <w:r w:rsidR="00D56CB4" w:rsidRPr="007903C0">
        <w:rPr>
          <w:rFonts w:hint="eastAsia"/>
          <w:sz w:val="28"/>
          <w:szCs w:val="28"/>
        </w:rPr>
        <w:t>外围护墙及</w:t>
      </w:r>
      <w:r w:rsidR="00A71C5D" w:rsidRPr="007903C0">
        <w:rPr>
          <w:sz w:val="28"/>
          <w:szCs w:val="28"/>
        </w:rPr>
        <w:t>内隔墙的设计、</w:t>
      </w:r>
      <w:r w:rsidR="00D56CB4" w:rsidRPr="007903C0">
        <w:rPr>
          <w:rFonts w:hint="eastAsia"/>
          <w:sz w:val="28"/>
          <w:szCs w:val="28"/>
        </w:rPr>
        <w:t>安装施工、</w:t>
      </w:r>
      <w:r w:rsidR="00A71C5D" w:rsidRPr="007903C0">
        <w:rPr>
          <w:sz w:val="28"/>
          <w:szCs w:val="28"/>
        </w:rPr>
        <w:t>质量验收</w:t>
      </w:r>
      <w:r w:rsidR="009E2721" w:rsidRPr="007903C0">
        <w:rPr>
          <w:sz w:val="28"/>
          <w:szCs w:val="28"/>
        </w:rPr>
        <w:t>和</w:t>
      </w:r>
      <w:r w:rsidR="009E2721" w:rsidRPr="007903C0">
        <w:rPr>
          <w:rFonts w:hint="eastAsia"/>
          <w:sz w:val="28"/>
          <w:szCs w:val="28"/>
        </w:rPr>
        <w:t>保养维护</w:t>
      </w:r>
      <w:r w:rsidR="00A71C5D" w:rsidRPr="007903C0">
        <w:rPr>
          <w:sz w:val="28"/>
          <w:szCs w:val="28"/>
        </w:rPr>
        <w:t>。</w:t>
      </w:r>
      <w:r w:rsidR="007A7C18" w:rsidRPr="007903C0">
        <w:rPr>
          <w:sz w:val="28"/>
          <w:szCs w:val="28"/>
        </w:rPr>
        <w:t>石材发泡轻质墙板</w:t>
      </w:r>
      <w:r w:rsidR="003069CA" w:rsidRPr="007903C0">
        <w:rPr>
          <w:rFonts w:hint="eastAsia"/>
          <w:sz w:val="28"/>
          <w:szCs w:val="28"/>
        </w:rPr>
        <w:t>的应用</w:t>
      </w:r>
      <w:r w:rsidR="001D2D63" w:rsidRPr="007903C0">
        <w:rPr>
          <w:rFonts w:hint="eastAsia"/>
          <w:sz w:val="28"/>
          <w:szCs w:val="28"/>
        </w:rPr>
        <w:t>建筑的</w:t>
      </w:r>
      <w:r w:rsidR="003069CA" w:rsidRPr="007903C0">
        <w:rPr>
          <w:rFonts w:hint="eastAsia"/>
          <w:sz w:val="28"/>
          <w:szCs w:val="28"/>
        </w:rPr>
        <w:t>高度不宜超过</w:t>
      </w:r>
      <w:r w:rsidR="003069CA" w:rsidRPr="007903C0">
        <w:rPr>
          <w:rFonts w:hint="eastAsia"/>
          <w:sz w:val="28"/>
          <w:szCs w:val="28"/>
        </w:rPr>
        <w:t>1</w:t>
      </w:r>
      <w:r w:rsidR="003069CA" w:rsidRPr="007903C0">
        <w:rPr>
          <w:sz w:val="28"/>
          <w:szCs w:val="28"/>
        </w:rPr>
        <w:t>00</w:t>
      </w:r>
      <w:r w:rsidR="003069CA" w:rsidRPr="007903C0">
        <w:rPr>
          <w:rFonts w:hint="eastAsia"/>
          <w:sz w:val="28"/>
          <w:szCs w:val="28"/>
        </w:rPr>
        <w:t>m</w:t>
      </w:r>
      <w:r w:rsidR="003069CA" w:rsidRPr="007903C0">
        <w:rPr>
          <w:rFonts w:hint="eastAsia"/>
          <w:sz w:val="28"/>
          <w:szCs w:val="28"/>
        </w:rPr>
        <w:t>。</w:t>
      </w:r>
    </w:p>
    <w:p w:rsidR="00322DFA" w:rsidRPr="007903C0" w:rsidRDefault="00322DFA" w:rsidP="004C5DA5">
      <w:pPr>
        <w:spacing w:line="360" w:lineRule="auto"/>
        <w:rPr>
          <w:sz w:val="28"/>
          <w:szCs w:val="28"/>
        </w:rPr>
      </w:pPr>
      <w:r w:rsidRPr="007903C0">
        <w:rPr>
          <w:b/>
          <w:sz w:val="28"/>
          <w:szCs w:val="28"/>
        </w:rPr>
        <w:t>1.0.</w:t>
      </w:r>
      <w:r w:rsidR="007A7C18" w:rsidRPr="007903C0">
        <w:rPr>
          <w:b/>
          <w:sz w:val="28"/>
          <w:szCs w:val="28"/>
        </w:rPr>
        <w:t>3</w:t>
      </w:r>
      <w:r w:rsidRPr="007903C0">
        <w:rPr>
          <w:sz w:val="28"/>
          <w:szCs w:val="28"/>
        </w:rPr>
        <w:t>石材发泡轻质墙板的设计、</w:t>
      </w:r>
      <w:r w:rsidR="00D82258" w:rsidRPr="007903C0">
        <w:rPr>
          <w:rFonts w:hint="eastAsia"/>
          <w:sz w:val="28"/>
          <w:szCs w:val="28"/>
        </w:rPr>
        <w:t>制作运输、</w:t>
      </w:r>
      <w:r w:rsidRPr="007903C0">
        <w:rPr>
          <w:sz w:val="28"/>
          <w:szCs w:val="28"/>
        </w:rPr>
        <w:t>施工与质量验收，除应符合本</w:t>
      </w:r>
      <w:r w:rsidR="001D2D63" w:rsidRPr="007903C0">
        <w:rPr>
          <w:rFonts w:hint="eastAsia"/>
          <w:sz w:val="28"/>
          <w:szCs w:val="28"/>
        </w:rPr>
        <w:t>规程</w:t>
      </w:r>
      <w:r w:rsidRPr="007903C0">
        <w:rPr>
          <w:sz w:val="28"/>
          <w:szCs w:val="28"/>
        </w:rPr>
        <w:t>外，尚应符合</w:t>
      </w:r>
      <w:r w:rsidR="007B5E26" w:rsidRPr="007903C0">
        <w:rPr>
          <w:sz w:val="28"/>
          <w:szCs w:val="28"/>
        </w:rPr>
        <w:t>现行</w:t>
      </w:r>
      <w:r w:rsidRPr="007903C0">
        <w:rPr>
          <w:sz w:val="28"/>
          <w:szCs w:val="28"/>
        </w:rPr>
        <w:t>国家、行业和广西地方有关标准的现定。</w:t>
      </w:r>
    </w:p>
    <w:p w:rsidR="00F72239" w:rsidRPr="007903C0" w:rsidRDefault="00F72239"/>
    <w:p w:rsidR="00B972D8" w:rsidRPr="007903C0" w:rsidRDefault="00B972D8"/>
    <w:p w:rsidR="00F72239" w:rsidRPr="007903C0" w:rsidRDefault="00F72239">
      <w:pPr>
        <w:sectPr w:rsidR="00F72239" w:rsidRPr="007903C0" w:rsidSect="000F003C">
          <w:pgSz w:w="11906" w:h="16838"/>
          <w:pgMar w:top="1418" w:right="1418" w:bottom="1418" w:left="1418" w:header="851" w:footer="992" w:gutter="0"/>
          <w:pgNumType w:start="1"/>
          <w:cols w:space="425"/>
          <w:docGrid w:type="lines" w:linePitch="312"/>
        </w:sectPr>
      </w:pPr>
    </w:p>
    <w:p w:rsidR="00F72239" w:rsidRPr="007903C0" w:rsidRDefault="00F72239" w:rsidP="004C5DA5">
      <w:pPr>
        <w:pStyle w:val="1"/>
        <w:spacing w:before="0" w:after="0" w:line="360" w:lineRule="auto"/>
        <w:jc w:val="center"/>
        <w:rPr>
          <w:bCs w:val="0"/>
          <w:sz w:val="28"/>
          <w:szCs w:val="28"/>
        </w:rPr>
      </w:pPr>
      <w:bookmarkStart w:id="3" w:name="_Toc475112823"/>
      <w:bookmarkStart w:id="4" w:name="_Toc502607787"/>
      <w:r w:rsidRPr="007903C0">
        <w:rPr>
          <w:bCs w:val="0"/>
          <w:sz w:val="28"/>
          <w:szCs w:val="28"/>
        </w:rPr>
        <w:t xml:space="preserve">2 </w:t>
      </w:r>
      <w:r w:rsidRPr="007903C0">
        <w:rPr>
          <w:bCs w:val="0"/>
          <w:sz w:val="28"/>
          <w:szCs w:val="28"/>
        </w:rPr>
        <w:t>术语</w:t>
      </w:r>
      <w:bookmarkEnd w:id="3"/>
      <w:bookmarkEnd w:id="4"/>
    </w:p>
    <w:p w:rsidR="00322DFA" w:rsidRPr="007903C0" w:rsidRDefault="002F77F7" w:rsidP="004C5DA5">
      <w:pPr>
        <w:spacing w:line="360" w:lineRule="auto"/>
        <w:rPr>
          <w:sz w:val="28"/>
          <w:szCs w:val="28"/>
        </w:rPr>
      </w:pPr>
      <w:r w:rsidRPr="007903C0">
        <w:rPr>
          <w:b/>
          <w:sz w:val="28"/>
          <w:szCs w:val="28"/>
        </w:rPr>
        <w:t>2.</w:t>
      </w:r>
      <w:r w:rsidRPr="007903C0">
        <w:rPr>
          <w:rFonts w:hint="eastAsia"/>
          <w:b/>
          <w:sz w:val="28"/>
          <w:szCs w:val="28"/>
        </w:rPr>
        <w:t>1</w:t>
      </w:r>
      <w:r w:rsidR="00322DFA" w:rsidRPr="007903C0">
        <w:rPr>
          <w:b/>
          <w:sz w:val="28"/>
          <w:szCs w:val="28"/>
        </w:rPr>
        <w:t>.1</w:t>
      </w:r>
      <w:r w:rsidR="00322DFA" w:rsidRPr="007903C0">
        <w:rPr>
          <w:sz w:val="28"/>
          <w:szCs w:val="28"/>
        </w:rPr>
        <w:t>石材发泡轻质墙板</w:t>
      </w:r>
      <w:r w:rsidR="00322DFA" w:rsidRPr="007903C0">
        <w:rPr>
          <w:sz w:val="28"/>
          <w:szCs w:val="28"/>
        </w:rPr>
        <w:t xml:space="preserve"> stone foamed light wallboard</w:t>
      </w:r>
    </w:p>
    <w:p w:rsidR="00322DFA" w:rsidRPr="007903C0" w:rsidRDefault="00C12B46" w:rsidP="00B6103B">
      <w:pPr>
        <w:spacing w:line="360" w:lineRule="auto"/>
        <w:ind w:firstLineChars="200" w:firstLine="560"/>
        <w:rPr>
          <w:sz w:val="28"/>
          <w:szCs w:val="28"/>
        </w:rPr>
      </w:pPr>
      <w:r w:rsidRPr="007903C0">
        <w:rPr>
          <w:rFonts w:hint="eastAsia"/>
          <w:sz w:val="28"/>
          <w:szCs w:val="28"/>
        </w:rPr>
        <w:t>采用无机胶凝材料并添加石材</w:t>
      </w:r>
      <w:r w:rsidR="00843203" w:rsidRPr="007903C0">
        <w:rPr>
          <w:rFonts w:hint="eastAsia"/>
          <w:sz w:val="28"/>
          <w:szCs w:val="28"/>
        </w:rPr>
        <w:t>粉料</w:t>
      </w:r>
      <w:r w:rsidRPr="007903C0">
        <w:rPr>
          <w:rFonts w:hint="eastAsia"/>
          <w:sz w:val="28"/>
          <w:szCs w:val="28"/>
        </w:rPr>
        <w:t>及外加剂</w:t>
      </w:r>
      <w:r w:rsidR="00843203" w:rsidRPr="007903C0">
        <w:rPr>
          <w:rFonts w:hint="eastAsia"/>
          <w:sz w:val="28"/>
          <w:szCs w:val="28"/>
        </w:rPr>
        <w:t>高温烧制</w:t>
      </w:r>
      <w:r w:rsidRPr="007903C0">
        <w:rPr>
          <w:rFonts w:hint="eastAsia"/>
          <w:sz w:val="28"/>
          <w:szCs w:val="28"/>
        </w:rPr>
        <w:t>的轻质板墙。</w:t>
      </w:r>
    </w:p>
    <w:p w:rsidR="00DC1D3E" w:rsidRPr="007903C0" w:rsidRDefault="002F77F7" w:rsidP="00DC1D3E">
      <w:pPr>
        <w:spacing w:line="360" w:lineRule="auto"/>
        <w:rPr>
          <w:sz w:val="28"/>
          <w:szCs w:val="28"/>
        </w:rPr>
      </w:pPr>
      <w:r w:rsidRPr="007903C0">
        <w:rPr>
          <w:b/>
          <w:sz w:val="28"/>
          <w:szCs w:val="28"/>
        </w:rPr>
        <w:t>2.</w:t>
      </w:r>
      <w:r w:rsidRPr="007903C0">
        <w:rPr>
          <w:rFonts w:hint="eastAsia"/>
          <w:b/>
          <w:sz w:val="28"/>
          <w:szCs w:val="28"/>
        </w:rPr>
        <w:t>1</w:t>
      </w:r>
      <w:r w:rsidR="00322DFA" w:rsidRPr="007903C0">
        <w:rPr>
          <w:b/>
          <w:sz w:val="28"/>
          <w:szCs w:val="28"/>
        </w:rPr>
        <w:t>.</w:t>
      </w:r>
      <w:r w:rsidR="00D643E5" w:rsidRPr="007903C0">
        <w:rPr>
          <w:b/>
          <w:sz w:val="28"/>
          <w:szCs w:val="28"/>
        </w:rPr>
        <w:t>2</w:t>
      </w:r>
      <w:r w:rsidR="007A7C18" w:rsidRPr="007903C0">
        <w:rPr>
          <w:rFonts w:hint="eastAsia"/>
          <w:sz w:val="28"/>
          <w:szCs w:val="28"/>
        </w:rPr>
        <w:t>连接</w:t>
      </w:r>
      <w:r w:rsidR="00DC1D3E" w:rsidRPr="007903C0">
        <w:rPr>
          <w:rFonts w:hint="eastAsia"/>
          <w:sz w:val="28"/>
          <w:szCs w:val="28"/>
        </w:rPr>
        <w:t>件</w:t>
      </w:r>
      <w:r w:rsidR="007A7C18" w:rsidRPr="007903C0">
        <w:rPr>
          <w:rFonts w:hint="eastAsia"/>
          <w:sz w:val="28"/>
          <w:szCs w:val="28"/>
        </w:rPr>
        <w:t>Joints</w:t>
      </w:r>
    </w:p>
    <w:p w:rsidR="00322DFA" w:rsidRPr="007903C0" w:rsidRDefault="00DC1D3E" w:rsidP="00DC1D3E">
      <w:pPr>
        <w:spacing w:line="360" w:lineRule="auto"/>
        <w:ind w:firstLineChars="200" w:firstLine="560"/>
        <w:rPr>
          <w:sz w:val="28"/>
          <w:szCs w:val="28"/>
        </w:rPr>
      </w:pPr>
      <w:r w:rsidRPr="007903C0">
        <w:rPr>
          <w:rFonts w:hint="eastAsia"/>
          <w:sz w:val="28"/>
          <w:szCs w:val="28"/>
        </w:rPr>
        <w:t>用于连接石材发泡轻质外墙板</w:t>
      </w:r>
      <w:r w:rsidR="007A7C18" w:rsidRPr="007903C0">
        <w:rPr>
          <w:rFonts w:hint="eastAsia"/>
          <w:sz w:val="28"/>
          <w:szCs w:val="28"/>
        </w:rPr>
        <w:t>与墙体、柱、板的配件总称，包括金属连接件、螺栓等</w:t>
      </w:r>
      <w:r w:rsidRPr="007903C0">
        <w:rPr>
          <w:rFonts w:hint="eastAsia"/>
          <w:sz w:val="28"/>
          <w:szCs w:val="28"/>
        </w:rPr>
        <w:t>。</w:t>
      </w:r>
    </w:p>
    <w:p w:rsidR="004354ED" w:rsidRPr="007903C0" w:rsidRDefault="004354ED" w:rsidP="004354ED">
      <w:pPr>
        <w:pStyle w:val="af1"/>
        <w:ind w:firstLineChars="0" w:firstLine="0"/>
        <w:rPr>
          <w:rFonts w:ascii="Times New Roman" w:eastAsia="黑体"/>
        </w:rPr>
      </w:pPr>
      <w:r w:rsidRPr="007903C0">
        <w:rPr>
          <w:rFonts w:ascii="Times New Roman" w:eastAsia="宋体" w:hAnsi="Times New Roman" w:cs="Times New Roman" w:hint="eastAsia"/>
          <w:b/>
          <w:sz w:val="28"/>
          <w:szCs w:val="28"/>
        </w:rPr>
        <w:t>2</w:t>
      </w:r>
      <w:r w:rsidRPr="007903C0">
        <w:rPr>
          <w:rFonts w:ascii="Times New Roman" w:eastAsia="宋体" w:hAnsi="Times New Roman" w:cs="Times New Roman"/>
          <w:b/>
          <w:sz w:val="28"/>
          <w:szCs w:val="28"/>
        </w:rPr>
        <w:t xml:space="preserve">.1.3 </w:t>
      </w:r>
      <w:bookmarkStart w:id="5" w:name="_Toc458781036"/>
      <w:bookmarkStart w:id="6" w:name="_Toc458781143"/>
      <w:bookmarkStart w:id="7" w:name="_Toc458781235"/>
      <w:bookmarkStart w:id="8" w:name="_Toc458781256"/>
      <w:bookmarkStart w:id="9" w:name="_Toc458781425"/>
      <w:bookmarkStart w:id="10" w:name="_Toc458781467"/>
      <w:bookmarkStart w:id="11" w:name="_Toc458781671"/>
      <w:bookmarkStart w:id="12" w:name="_Toc458781814"/>
      <w:bookmarkStart w:id="13" w:name="_Toc459796813"/>
      <w:bookmarkStart w:id="14" w:name="_Toc459799352"/>
      <w:bookmarkStart w:id="15" w:name="_Toc459799519"/>
      <w:r w:rsidRPr="007903C0">
        <w:rPr>
          <w:rFonts w:ascii="Times New Roman" w:eastAsia="宋体" w:hAnsi="Times New Roman" w:cs="Times New Roman"/>
          <w:sz w:val="28"/>
          <w:szCs w:val="28"/>
        </w:rPr>
        <w:t>企口</w:t>
      </w:r>
      <w:bookmarkEnd w:id="5"/>
      <w:bookmarkEnd w:id="6"/>
      <w:bookmarkEnd w:id="7"/>
      <w:bookmarkEnd w:id="8"/>
      <w:bookmarkEnd w:id="9"/>
      <w:bookmarkEnd w:id="10"/>
      <w:bookmarkEnd w:id="11"/>
      <w:bookmarkEnd w:id="12"/>
      <w:bookmarkEnd w:id="13"/>
      <w:bookmarkEnd w:id="14"/>
      <w:bookmarkEnd w:id="15"/>
      <w:r w:rsidRPr="007903C0">
        <w:rPr>
          <w:rFonts w:ascii="Times New Roman" w:eastAsia="宋体" w:hAnsi="Times New Roman" w:cs="Times New Roman"/>
          <w:sz w:val="28"/>
          <w:szCs w:val="28"/>
        </w:rPr>
        <w:t xml:space="preserve"> rabbet joint</w:t>
      </w:r>
    </w:p>
    <w:p w:rsidR="004354ED" w:rsidRPr="007903C0" w:rsidRDefault="004354ED" w:rsidP="004354ED">
      <w:pPr>
        <w:spacing w:line="360" w:lineRule="auto"/>
        <w:ind w:firstLineChars="200" w:firstLine="560"/>
        <w:rPr>
          <w:sz w:val="28"/>
          <w:szCs w:val="28"/>
        </w:rPr>
      </w:pPr>
      <w:r w:rsidRPr="007903C0">
        <w:rPr>
          <w:sz w:val="28"/>
          <w:szCs w:val="28"/>
        </w:rPr>
        <w:t>设置于墙板两侧面的榫头、榫槽及接缝槽的总称。</w:t>
      </w:r>
      <w:bookmarkStart w:id="16" w:name="_Toc458781037"/>
      <w:bookmarkStart w:id="17" w:name="_Toc458781144"/>
      <w:bookmarkStart w:id="18" w:name="_Toc458781236"/>
      <w:bookmarkStart w:id="19" w:name="_Toc458781257"/>
      <w:bookmarkEnd w:id="16"/>
      <w:bookmarkEnd w:id="17"/>
      <w:bookmarkEnd w:id="18"/>
      <w:bookmarkEnd w:id="19"/>
    </w:p>
    <w:p w:rsidR="00F72239" w:rsidRPr="007903C0" w:rsidRDefault="00F72239"/>
    <w:p w:rsidR="00F72239" w:rsidRPr="007903C0" w:rsidRDefault="00F72239">
      <w:pPr>
        <w:sectPr w:rsidR="00F72239" w:rsidRPr="007903C0" w:rsidSect="00F72239">
          <w:pgSz w:w="11906" w:h="16838"/>
          <w:pgMar w:top="1418" w:right="1418" w:bottom="1418" w:left="1418" w:header="851" w:footer="992" w:gutter="0"/>
          <w:cols w:space="425"/>
          <w:docGrid w:type="lines" w:linePitch="312"/>
        </w:sectPr>
      </w:pPr>
    </w:p>
    <w:p w:rsidR="002F77F7" w:rsidRPr="007903C0" w:rsidRDefault="00322DFA" w:rsidP="004C5DA5">
      <w:pPr>
        <w:pStyle w:val="1"/>
        <w:spacing w:before="0" w:after="0" w:line="360" w:lineRule="auto"/>
        <w:jc w:val="center"/>
        <w:rPr>
          <w:bCs w:val="0"/>
          <w:kern w:val="2"/>
          <w:sz w:val="28"/>
          <w:szCs w:val="28"/>
        </w:rPr>
      </w:pPr>
      <w:bookmarkStart w:id="20" w:name="_Toc502607788"/>
      <w:bookmarkStart w:id="21" w:name="_Toc475112827"/>
      <w:r w:rsidRPr="007903C0">
        <w:rPr>
          <w:bCs w:val="0"/>
          <w:kern w:val="2"/>
          <w:sz w:val="28"/>
          <w:szCs w:val="28"/>
        </w:rPr>
        <w:t xml:space="preserve">3 </w:t>
      </w:r>
      <w:r w:rsidR="002F77F7" w:rsidRPr="007903C0">
        <w:rPr>
          <w:rFonts w:hint="eastAsia"/>
          <w:bCs w:val="0"/>
          <w:kern w:val="2"/>
          <w:sz w:val="28"/>
          <w:szCs w:val="28"/>
        </w:rPr>
        <w:t>基本规定</w:t>
      </w:r>
      <w:bookmarkEnd w:id="20"/>
    </w:p>
    <w:p w:rsidR="002F77F7" w:rsidRPr="007903C0" w:rsidRDefault="002F77F7" w:rsidP="002F77F7">
      <w:pPr>
        <w:spacing w:line="360" w:lineRule="auto"/>
        <w:rPr>
          <w:sz w:val="28"/>
          <w:szCs w:val="28"/>
        </w:rPr>
      </w:pPr>
      <w:r w:rsidRPr="007903C0">
        <w:rPr>
          <w:rFonts w:hint="eastAsia"/>
          <w:b/>
          <w:sz w:val="28"/>
          <w:szCs w:val="28"/>
        </w:rPr>
        <w:t>3.0.1</w:t>
      </w:r>
      <w:r w:rsidR="003C44BD" w:rsidRPr="007903C0">
        <w:rPr>
          <w:rFonts w:hint="eastAsia"/>
          <w:sz w:val="28"/>
          <w:szCs w:val="28"/>
        </w:rPr>
        <w:t>石材发泡轻质</w:t>
      </w:r>
      <w:r w:rsidRPr="007903C0">
        <w:rPr>
          <w:rFonts w:hint="eastAsia"/>
          <w:sz w:val="28"/>
          <w:szCs w:val="28"/>
        </w:rPr>
        <w:t>墙板应采用系统集成的方法统筹设计、生产运输、安装施工及运营维护全过程，宜采用建筑信息模型技术（</w:t>
      </w:r>
      <w:r w:rsidRPr="007903C0">
        <w:rPr>
          <w:rFonts w:hint="eastAsia"/>
          <w:sz w:val="28"/>
          <w:szCs w:val="28"/>
        </w:rPr>
        <w:t>BIM</w:t>
      </w:r>
      <w:r w:rsidRPr="007903C0">
        <w:rPr>
          <w:rFonts w:hint="eastAsia"/>
          <w:sz w:val="28"/>
          <w:szCs w:val="28"/>
        </w:rPr>
        <w:t>），实现各环节的有效连接。</w:t>
      </w:r>
    </w:p>
    <w:p w:rsidR="002F77F7" w:rsidRPr="007903C0" w:rsidRDefault="002F77F7" w:rsidP="002F77F7">
      <w:pPr>
        <w:spacing w:line="360" w:lineRule="auto"/>
        <w:rPr>
          <w:sz w:val="28"/>
          <w:szCs w:val="28"/>
        </w:rPr>
      </w:pPr>
      <w:r w:rsidRPr="007903C0">
        <w:rPr>
          <w:rFonts w:hint="eastAsia"/>
          <w:b/>
          <w:sz w:val="28"/>
          <w:szCs w:val="28"/>
        </w:rPr>
        <w:t>3.0.2</w:t>
      </w:r>
      <w:r w:rsidR="003C44BD" w:rsidRPr="007903C0">
        <w:rPr>
          <w:rFonts w:hint="eastAsia"/>
          <w:sz w:val="28"/>
          <w:szCs w:val="28"/>
        </w:rPr>
        <w:t>石材发泡轻质</w:t>
      </w:r>
      <w:r w:rsidRPr="007903C0">
        <w:rPr>
          <w:rFonts w:hint="eastAsia"/>
          <w:sz w:val="28"/>
          <w:szCs w:val="28"/>
        </w:rPr>
        <w:t>墙板</w:t>
      </w:r>
      <w:r w:rsidR="007B5E26" w:rsidRPr="007903C0">
        <w:rPr>
          <w:rFonts w:hint="eastAsia"/>
          <w:sz w:val="28"/>
          <w:szCs w:val="28"/>
        </w:rPr>
        <w:t>在建筑中应用时，</w:t>
      </w:r>
      <w:r w:rsidRPr="007903C0">
        <w:rPr>
          <w:rFonts w:hint="eastAsia"/>
          <w:sz w:val="28"/>
          <w:szCs w:val="28"/>
        </w:rPr>
        <w:t>应采用建筑、结构、装饰、设备管线一体化协同设计。</w:t>
      </w:r>
    </w:p>
    <w:p w:rsidR="002F77F7" w:rsidRPr="007903C0" w:rsidRDefault="002F77F7" w:rsidP="002F77F7">
      <w:pPr>
        <w:spacing w:line="360" w:lineRule="auto"/>
        <w:rPr>
          <w:sz w:val="28"/>
          <w:szCs w:val="28"/>
        </w:rPr>
      </w:pPr>
      <w:r w:rsidRPr="007903C0">
        <w:rPr>
          <w:rFonts w:hint="eastAsia"/>
          <w:b/>
          <w:sz w:val="28"/>
          <w:szCs w:val="28"/>
        </w:rPr>
        <w:t>3.0.3</w:t>
      </w:r>
      <w:r w:rsidR="003C44BD" w:rsidRPr="007903C0">
        <w:rPr>
          <w:rFonts w:hint="eastAsia"/>
          <w:sz w:val="28"/>
          <w:szCs w:val="28"/>
        </w:rPr>
        <w:t>石材发泡轻质墙板</w:t>
      </w:r>
      <w:r w:rsidR="007B5E26" w:rsidRPr="007903C0">
        <w:rPr>
          <w:rFonts w:hint="eastAsia"/>
          <w:sz w:val="28"/>
          <w:szCs w:val="28"/>
        </w:rPr>
        <w:t>在建筑中应用时，其</w:t>
      </w:r>
      <w:r w:rsidR="003C44BD" w:rsidRPr="007903C0">
        <w:rPr>
          <w:rFonts w:hint="eastAsia"/>
          <w:sz w:val="28"/>
          <w:szCs w:val="28"/>
        </w:rPr>
        <w:t>施工图</w:t>
      </w:r>
      <w:r w:rsidRPr="007903C0">
        <w:rPr>
          <w:rFonts w:hint="eastAsia"/>
          <w:sz w:val="28"/>
          <w:szCs w:val="28"/>
        </w:rPr>
        <w:t>设计的深度应满足建筑、结构和机电设备等各专业以及构件制作、运输、安装等各环节的综合要求。</w:t>
      </w:r>
    </w:p>
    <w:p w:rsidR="002F77F7" w:rsidRPr="007903C0" w:rsidRDefault="002F77F7" w:rsidP="004C5DA5">
      <w:pPr>
        <w:pStyle w:val="1"/>
        <w:spacing w:before="0" w:after="0" w:line="360" w:lineRule="auto"/>
        <w:jc w:val="center"/>
        <w:rPr>
          <w:bCs w:val="0"/>
          <w:kern w:val="2"/>
          <w:sz w:val="28"/>
          <w:szCs w:val="28"/>
        </w:rPr>
        <w:sectPr w:rsidR="002F77F7" w:rsidRPr="007903C0" w:rsidSect="00F72239">
          <w:pgSz w:w="11906" w:h="16838"/>
          <w:pgMar w:top="1418" w:right="1418" w:bottom="1418" w:left="1418" w:header="851" w:footer="992" w:gutter="0"/>
          <w:cols w:space="425"/>
          <w:docGrid w:type="lines" w:linePitch="312"/>
        </w:sectPr>
      </w:pPr>
    </w:p>
    <w:p w:rsidR="00F72239" w:rsidRPr="007903C0" w:rsidRDefault="002F77F7" w:rsidP="004C5DA5">
      <w:pPr>
        <w:pStyle w:val="1"/>
        <w:spacing w:before="0" w:after="0" w:line="360" w:lineRule="auto"/>
        <w:jc w:val="center"/>
        <w:rPr>
          <w:bCs w:val="0"/>
          <w:kern w:val="2"/>
          <w:sz w:val="28"/>
          <w:szCs w:val="28"/>
        </w:rPr>
      </w:pPr>
      <w:bookmarkStart w:id="22" w:name="_Toc502607789"/>
      <w:r w:rsidRPr="007903C0">
        <w:rPr>
          <w:rFonts w:hint="eastAsia"/>
          <w:bCs w:val="0"/>
          <w:kern w:val="2"/>
          <w:sz w:val="28"/>
          <w:szCs w:val="28"/>
        </w:rPr>
        <w:t>4</w:t>
      </w:r>
      <w:r w:rsidR="00F72239" w:rsidRPr="007903C0">
        <w:rPr>
          <w:bCs w:val="0"/>
          <w:kern w:val="2"/>
          <w:sz w:val="28"/>
          <w:szCs w:val="28"/>
        </w:rPr>
        <w:t>材料</w:t>
      </w:r>
      <w:bookmarkEnd w:id="21"/>
      <w:bookmarkEnd w:id="22"/>
    </w:p>
    <w:p w:rsidR="00322DFA" w:rsidRPr="007903C0" w:rsidRDefault="002F77F7" w:rsidP="004C5DA5">
      <w:pPr>
        <w:pStyle w:val="2"/>
        <w:spacing w:before="0" w:after="0" w:line="360" w:lineRule="auto"/>
        <w:jc w:val="center"/>
        <w:rPr>
          <w:rFonts w:ascii="Times New Roman" w:hAnsi="Times New Roman"/>
          <w:bCs w:val="0"/>
          <w:sz w:val="28"/>
          <w:szCs w:val="28"/>
        </w:rPr>
      </w:pPr>
      <w:bookmarkStart w:id="23" w:name="_Toc502607790"/>
      <w:r w:rsidRPr="007903C0">
        <w:rPr>
          <w:rFonts w:ascii="Times New Roman" w:hAnsi="Times New Roman" w:hint="eastAsia"/>
          <w:bCs w:val="0"/>
          <w:sz w:val="28"/>
          <w:szCs w:val="28"/>
        </w:rPr>
        <w:t>4</w:t>
      </w:r>
      <w:r w:rsidRPr="007903C0">
        <w:rPr>
          <w:rFonts w:ascii="Times New Roman" w:hAnsi="Times New Roman"/>
          <w:bCs w:val="0"/>
          <w:sz w:val="28"/>
          <w:szCs w:val="28"/>
        </w:rPr>
        <w:t xml:space="preserve">.1 </w:t>
      </w:r>
      <w:r w:rsidRPr="007903C0">
        <w:rPr>
          <w:rFonts w:ascii="Times New Roman" w:hAnsi="Times New Roman" w:hint="eastAsia"/>
          <w:bCs w:val="0"/>
          <w:sz w:val="28"/>
          <w:szCs w:val="28"/>
        </w:rPr>
        <w:t>一般规定</w:t>
      </w:r>
      <w:bookmarkEnd w:id="23"/>
    </w:p>
    <w:p w:rsidR="000E04F5" w:rsidRPr="007903C0" w:rsidRDefault="002F77F7" w:rsidP="003214A4">
      <w:pPr>
        <w:spacing w:line="360" w:lineRule="auto"/>
        <w:rPr>
          <w:sz w:val="28"/>
          <w:szCs w:val="28"/>
        </w:rPr>
      </w:pPr>
      <w:r w:rsidRPr="007903C0">
        <w:rPr>
          <w:rFonts w:hint="eastAsia"/>
          <w:b/>
          <w:sz w:val="28"/>
          <w:szCs w:val="28"/>
        </w:rPr>
        <w:t>4.1.1</w:t>
      </w:r>
      <w:r w:rsidR="003214A4" w:rsidRPr="007903C0">
        <w:rPr>
          <w:sz w:val="28"/>
          <w:szCs w:val="28"/>
        </w:rPr>
        <w:t>用于生产石材发泡轻质墙板的</w:t>
      </w:r>
      <w:r w:rsidR="00625009" w:rsidRPr="007903C0">
        <w:rPr>
          <w:rFonts w:hint="eastAsia"/>
          <w:sz w:val="28"/>
          <w:szCs w:val="28"/>
        </w:rPr>
        <w:t>各类</w:t>
      </w:r>
      <w:r w:rsidR="003214A4" w:rsidRPr="007903C0">
        <w:rPr>
          <w:rFonts w:hint="eastAsia"/>
          <w:sz w:val="28"/>
          <w:szCs w:val="28"/>
        </w:rPr>
        <w:t>原材料</w:t>
      </w:r>
      <w:r w:rsidR="00BF04EA" w:rsidRPr="007903C0">
        <w:rPr>
          <w:sz w:val="28"/>
          <w:szCs w:val="28"/>
        </w:rPr>
        <w:t>均应符合相应</w:t>
      </w:r>
      <w:r w:rsidR="00625009" w:rsidRPr="007903C0">
        <w:rPr>
          <w:rFonts w:hint="eastAsia"/>
          <w:sz w:val="28"/>
          <w:szCs w:val="28"/>
        </w:rPr>
        <w:t>的现行</w:t>
      </w:r>
      <w:r w:rsidR="00BF04EA" w:rsidRPr="007903C0">
        <w:rPr>
          <w:sz w:val="28"/>
          <w:szCs w:val="28"/>
        </w:rPr>
        <w:t>国家、行业</w:t>
      </w:r>
      <w:r w:rsidR="003214A4" w:rsidRPr="007903C0">
        <w:rPr>
          <w:rFonts w:hint="eastAsia"/>
          <w:sz w:val="28"/>
          <w:szCs w:val="28"/>
        </w:rPr>
        <w:t>及</w:t>
      </w:r>
      <w:r w:rsidR="00625009" w:rsidRPr="007903C0">
        <w:rPr>
          <w:rFonts w:hint="eastAsia"/>
          <w:sz w:val="28"/>
          <w:szCs w:val="28"/>
        </w:rPr>
        <w:t>广西</w:t>
      </w:r>
      <w:r w:rsidR="003214A4" w:rsidRPr="007903C0">
        <w:rPr>
          <w:rFonts w:hint="eastAsia"/>
          <w:sz w:val="28"/>
          <w:szCs w:val="28"/>
        </w:rPr>
        <w:t>地方</w:t>
      </w:r>
      <w:r w:rsidR="003214A4" w:rsidRPr="007903C0">
        <w:rPr>
          <w:sz w:val="28"/>
          <w:szCs w:val="28"/>
        </w:rPr>
        <w:t>标准的有关规定</w:t>
      </w:r>
      <w:r w:rsidR="003214A4" w:rsidRPr="007903C0">
        <w:rPr>
          <w:rFonts w:hint="eastAsia"/>
          <w:sz w:val="28"/>
          <w:szCs w:val="28"/>
        </w:rPr>
        <w:t>，并应优先采用节能、利废、</w:t>
      </w:r>
      <w:r w:rsidR="004844EB" w:rsidRPr="007903C0">
        <w:rPr>
          <w:rFonts w:hint="eastAsia"/>
          <w:sz w:val="28"/>
          <w:szCs w:val="28"/>
        </w:rPr>
        <w:t>性能稳定、</w:t>
      </w:r>
      <w:r w:rsidR="003214A4" w:rsidRPr="007903C0">
        <w:rPr>
          <w:rFonts w:hint="eastAsia"/>
          <w:sz w:val="28"/>
          <w:szCs w:val="28"/>
        </w:rPr>
        <w:t>环保的原材料，不得使用国家明令淘汰的材料。</w:t>
      </w:r>
    </w:p>
    <w:p w:rsidR="005E590F" w:rsidRPr="007903C0" w:rsidRDefault="003C44BD" w:rsidP="00892BA8">
      <w:pPr>
        <w:spacing w:line="360" w:lineRule="auto"/>
        <w:rPr>
          <w:sz w:val="28"/>
          <w:szCs w:val="28"/>
        </w:rPr>
      </w:pPr>
      <w:r w:rsidRPr="007903C0">
        <w:rPr>
          <w:rFonts w:hint="eastAsia"/>
          <w:b/>
          <w:sz w:val="28"/>
          <w:szCs w:val="28"/>
        </w:rPr>
        <w:t>4</w:t>
      </w:r>
      <w:r w:rsidR="00892BA8" w:rsidRPr="007903C0">
        <w:rPr>
          <w:rFonts w:hint="eastAsia"/>
          <w:b/>
          <w:sz w:val="28"/>
          <w:szCs w:val="28"/>
        </w:rPr>
        <w:t>.1.</w:t>
      </w:r>
      <w:r w:rsidR="000E04F5" w:rsidRPr="007903C0">
        <w:rPr>
          <w:rFonts w:hint="eastAsia"/>
          <w:b/>
          <w:sz w:val="28"/>
          <w:szCs w:val="28"/>
        </w:rPr>
        <w:t>2</w:t>
      </w:r>
      <w:r w:rsidR="00892BA8" w:rsidRPr="007903C0">
        <w:rPr>
          <w:rFonts w:hint="eastAsia"/>
          <w:sz w:val="28"/>
          <w:szCs w:val="28"/>
        </w:rPr>
        <w:t>安装时采用的配套材料应符合现行有关标准的规定。</w:t>
      </w:r>
    </w:p>
    <w:p w:rsidR="005E590F" w:rsidRPr="007903C0" w:rsidRDefault="003C44BD" w:rsidP="004C5DA5">
      <w:pPr>
        <w:spacing w:line="360" w:lineRule="auto"/>
        <w:rPr>
          <w:sz w:val="28"/>
          <w:szCs w:val="28"/>
        </w:rPr>
      </w:pPr>
      <w:r w:rsidRPr="007903C0">
        <w:rPr>
          <w:rFonts w:hint="eastAsia"/>
          <w:b/>
          <w:sz w:val="28"/>
          <w:szCs w:val="28"/>
        </w:rPr>
        <w:t>4</w:t>
      </w:r>
      <w:r w:rsidR="00892BA8" w:rsidRPr="007903C0">
        <w:rPr>
          <w:b/>
          <w:sz w:val="28"/>
          <w:szCs w:val="28"/>
        </w:rPr>
        <w:t>.1.</w:t>
      </w:r>
      <w:r w:rsidR="000E04F5" w:rsidRPr="007903C0">
        <w:rPr>
          <w:rFonts w:hint="eastAsia"/>
          <w:b/>
          <w:sz w:val="28"/>
          <w:szCs w:val="28"/>
        </w:rPr>
        <w:t>3</w:t>
      </w:r>
      <w:r w:rsidR="003214A4" w:rsidRPr="007903C0">
        <w:rPr>
          <w:rFonts w:hint="eastAsia"/>
          <w:sz w:val="28"/>
          <w:szCs w:val="28"/>
        </w:rPr>
        <w:t>用于</w:t>
      </w:r>
      <w:r w:rsidR="00625009" w:rsidRPr="007903C0">
        <w:rPr>
          <w:sz w:val="28"/>
          <w:szCs w:val="28"/>
        </w:rPr>
        <w:t>石材发泡轻质墙板</w:t>
      </w:r>
      <w:r w:rsidR="003214A4" w:rsidRPr="007903C0">
        <w:rPr>
          <w:rFonts w:hint="eastAsia"/>
          <w:sz w:val="28"/>
          <w:szCs w:val="28"/>
        </w:rPr>
        <w:t>隔墙的板间接缝的密封、嵌缝、粘结及防裂增强材料的性能应符合设计要求，并应符合现行有关标准的规定。</w:t>
      </w:r>
    </w:p>
    <w:p w:rsidR="000E04F5" w:rsidRPr="007903C0" w:rsidRDefault="000E04F5" w:rsidP="004C5DA5">
      <w:pPr>
        <w:spacing w:line="360" w:lineRule="auto"/>
        <w:rPr>
          <w:sz w:val="28"/>
          <w:szCs w:val="28"/>
        </w:rPr>
      </w:pPr>
    </w:p>
    <w:p w:rsidR="004354ED" w:rsidRPr="007903C0" w:rsidRDefault="004354ED" w:rsidP="004354ED">
      <w:pPr>
        <w:pStyle w:val="2"/>
        <w:spacing w:before="0" w:after="0" w:line="360" w:lineRule="auto"/>
        <w:jc w:val="center"/>
        <w:rPr>
          <w:rFonts w:ascii="Times New Roman" w:hAnsi="Times New Roman"/>
          <w:bCs w:val="0"/>
          <w:sz w:val="28"/>
          <w:szCs w:val="28"/>
        </w:rPr>
      </w:pPr>
      <w:bookmarkStart w:id="24" w:name="_Toc502607791"/>
      <w:r w:rsidRPr="007903C0">
        <w:rPr>
          <w:rFonts w:ascii="Times New Roman" w:hAnsi="Times New Roman" w:hint="eastAsia"/>
          <w:bCs w:val="0"/>
          <w:sz w:val="28"/>
          <w:szCs w:val="28"/>
        </w:rPr>
        <w:t>4.2</w:t>
      </w:r>
      <w:r w:rsidRPr="007903C0">
        <w:rPr>
          <w:rFonts w:ascii="Times New Roman" w:hAnsi="Times New Roman" w:hint="eastAsia"/>
          <w:bCs w:val="0"/>
          <w:sz w:val="28"/>
          <w:szCs w:val="28"/>
        </w:rPr>
        <w:t>石材发泡轻质墙板</w:t>
      </w:r>
      <w:bookmarkEnd w:id="24"/>
    </w:p>
    <w:p w:rsidR="004354ED" w:rsidRPr="007903C0" w:rsidRDefault="004354ED" w:rsidP="004C5DA5">
      <w:pPr>
        <w:spacing w:line="360" w:lineRule="auto"/>
        <w:rPr>
          <w:sz w:val="28"/>
          <w:szCs w:val="28"/>
        </w:rPr>
      </w:pPr>
      <w:r w:rsidRPr="007903C0">
        <w:rPr>
          <w:rFonts w:hint="eastAsia"/>
          <w:b/>
          <w:sz w:val="28"/>
          <w:szCs w:val="28"/>
        </w:rPr>
        <w:t>4.2.1</w:t>
      </w:r>
      <w:r w:rsidRPr="007903C0">
        <w:rPr>
          <w:rFonts w:hint="eastAsia"/>
          <w:sz w:val="28"/>
          <w:szCs w:val="28"/>
        </w:rPr>
        <w:t>石材发泡轻质墙板按使用功能分为外墙板和内隔墙板。</w:t>
      </w:r>
      <w:r w:rsidR="00566FB4" w:rsidRPr="007903C0">
        <w:rPr>
          <w:rFonts w:hint="eastAsia"/>
          <w:sz w:val="28"/>
          <w:szCs w:val="28"/>
        </w:rPr>
        <w:t>墙板的规格尺寸应符合表</w:t>
      </w:r>
      <w:r w:rsidR="00566FB4" w:rsidRPr="007903C0">
        <w:rPr>
          <w:rFonts w:hint="eastAsia"/>
          <w:sz w:val="28"/>
          <w:szCs w:val="28"/>
        </w:rPr>
        <w:t>4.2.1</w:t>
      </w:r>
      <w:r w:rsidR="00566FB4" w:rsidRPr="007903C0">
        <w:rPr>
          <w:rFonts w:hint="eastAsia"/>
          <w:sz w:val="28"/>
          <w:szCs w:val="28"/>
        </w:rPr>
        <w:t>的规定。</w:t>
      </w:r>
    </w:p>
    <w:p w:rsidR="004354ED" w:rsidRPr="007903C0" w:rsidRDefault="00566FB4" w:rsidP="00566FB4">
      <w:pPr>
        <w:spacing w:line="324" w:lineRule="auto"/>
        <w:jc w:val="center"/>
        <w:rPr>
          <w:b/>
          <w:sz w:val="24"/>
        </w:rPr>
      </w:pPr>
      <w:r w:rsidRPr="007903C0">
        <w:rPr>
          <w:rFonts w:hint="eastAsia"/>
          <w:b/>
          <w:sz w:val="24"/>
        </w:rPr>
        <w:t>表</w:t>
      </w:r>
      <w:r w:rsidRPr="007903C0">
        <w:rPr>
          <w:rFonts w:hint="eastAsia"/>
          <w:b/>
          <w:sz w:val="24"/>
        </w:rPr>
        <w:t>4.2.1</w:t>
      </w:r>
      <w:r w:rsidRPr="007903C0">
        <w:rPr>
          <w:rFonts w:hint="eastAsia"/>
          <w:b/>
          <w:sz w:val="24"/>
        </w:rPr>
        <w:t>石材发泡</w:t>
      </w:r>
      <w:r w:rsidR="002F6D06" w:rsidRPr="007903C0">
        <w:rPr>
          <w:rFonts w:hint="eastAsia"/>
          <w:b/>
          <w:sz w:val="24"/>
        </w:rPr>
        <w:t>轻质</w:t>
      </w:r>
      <w:r w:rsidRPr="007903C0">
        <w:rPr>
          <w:rFonts w:hint="eastAsia"/>
          <w:b/>
          <w:sz w:val="24"/>
        </w:rPr>
        <w:t>墙板的主规格尺寸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2275"/>
        <w:gridCol w:w="1610"/>
        <w:gridCol w:w="2850"/>
      </w:tblGrid>
      <w:tr w:rsidR="00566FB4" w:rsidRPr="007903C0" w:rsidTr="00566FB4">
        <w:trPr>
          <w:trHeight w:val="310"/>
          <w:jc w:val="center"/>
        </w:trPr>
        <w:tc>
          <w:tcPr>
            <w:tcW w:w="1998" w:type="dxa"/>
            <w:vAlign w:val="center"/>
          </w:tcPr>
          <w:p w:rsidR="00566FB4" w:rsidRPr="007903C0" w:rsidRDefault="00566FB4" w:rsidP="00566FB4">
            <w:pPr>
              <w:spacing w:line="360" w:lineRule="auto"/>
              <w:jc w:val="center"/>
              <w:rPr>
                <w:sz w:val="24"/>
                <w:szCs w:val="28"/>
              </w:rPr>
            </w:pPr>
            <w:r w:rsidRPr="007903C0">
              <w:rPr>
                <w:sz w:val="24"/>
                <w:szCs w:val="28"/>
              </w:rPr>
              <w:t>长度</w:t>
            </w:r>
            <w:r w:rsidRPr="007903C0">
              <w:rPr>
                <w:sz w:val="24"/>
                <w:szCs w:val="28"/>
              </w:rPr>
              <w:t>L</w:t>
            </w:r>
          </w:p>
        </w:tc>
        <w:tc>
          <w:tcPr>
            <w:tcW w:w="2275" w:type="dxa"/>
            <w:vAlign w:val="center"/>
          </w:tcPr>
          <w:p w:rsidR="00566FB4" w:rsidRPr="007903C0" w:rsidRDefault="00566FB4" w:rsidP="00566FB4">
            <w:pPr>
              <w:spacing w:line="360" w:lineRule="auto"/>
              <w:jc w:val="center"/>
              <w:rPr>
                <w:sz w:val="24"/>
                <w:szCs w:val="28"/>
              </w:rPr>
            </w:pPr>
            <w:r w:rsidRPr="007903C0">
              <w:rPr>
                <w:sz w:val="24"/>
                <w:szCs w:val="28"/>
              </w:rPr>
              <w:t>宽度</w:t>
            </w:r>
            <w:r w:rsidRPr="007903C0">
              <w:rPr>
                <w:sz w:val="24"/>
                <w:szCs w:val="28"/>
              </w:rPr>
              <w:t>B</w:t>
            </w:r>
          </w:p>
        </w:tc>
        <w:tc>
          <w:tcPr>
            <w:tcW w:w="4460" w:type="dxa"/>
            <w:gridSpan w:val="2"/>
            <w:vAlign w:val="center"/>
          </w:tcPr>
          <w:p w:rsidR="00566FB4" w:rsidRPr="007903C0" w:rsidRDefault="00566FB4" w:rsidP="00566FB4">
            <w:pPr>
              <w:spacing w:line="360" w:lineRule="auto"/>
              <w:jc w:val="center"/>
              <w:rPr>
                <w:sz w:val="24"/>
                <w:szCs w:val="28"/>
              </w:rPr>
            </w:pPr>
            <w:r w:rsidRPr="007903C0">
              <w:rPr>
                <w:sz w:val="24"/>
                <w:szCs w:val="28"/>
              </w:rPr>
              <w:t>厚度</w:t>
            </w:r>
            <w:r w:rsidRPr="007903C0">
              <w:rPr>
                <w:sz w:val="24"/>
                <w:szCs w:val="28"/>
              </w:rPr>
              <w:t>H</w:t>
            </w:r>
          </w:p>
        </w:tc>
      </w:tr>
      <w:tr w:rsidR="00566FB4" w:rsidRPr="007903C0" w:rsidTr="00566FB4">
        <w:trPr>
          <w:trHeight w:val="310"/>
          <w:jc w:val="center"/>
        </w:trPr>
        <w:tc>
          <w:tcPr>
            <w:tcW w:w="1998" w:type="dxa"/>
            <w:vMerge w:val="restart"/>
            <w:vAlign w:val="center"/>
          </w:tcPr>
          <w:p w:rsidR="00566FB4" w:rsidRPr="007903C0" w:rsidRDefault="00566FB4" w:rsidP="00566FB4">
            <w:pPr>
              <w:spacing w:line="360" w:lineRule="auto"/>
              <w:jc w:val="center"/>
              <w:rPr>
                <w:sz w:val="24"/>
                <w:szCs w:val="28"/>
              </w:rPr>
            </w:pPr>
            <w:r w:rsidRPr="007903C0">
              <w:rPr>
                <w:sz w:val="24"/>
                <w:szCs w:val="28"/>
              </w:rPr>
              <w:t>≤3000</w:t>
            </w:r>
          </w:p>
        </w:tc>
        <w:tc>
          <w:tcPr>
            <w:tcW w:w="2275" w:type="dxa"/>
            <w:vMerge w:val="restart"/>
            <w:vAlign w:val="center"/>
          </w:tcPr>
          <w:p w:rsidR="00566FB4" w:rsidRPr="007903C0" w:rsidRDefault="00566FB4" w:rsidP="00566FB4">
            <w:pPr>
              <w:spacing w:line="360" w:lineRule="auto"/>
              <w:jc w:val="center"/>
              <w:rPr>
                <w:sz w:val="24"/>
                <w:szCs w:val="28"/>
              </w:rPr>
            </w:pPr>
            <w:r w:rsidRPr="007903C0">
              <w:rPr>
                <w:sz w:val="24"/>
                <w:szCs w:val="28"/>
              </w:rPr>
              <w:t>1200</w:t>
            </w:r>
          </w:p>
        </w:tc>
        <w:tc>
          <w:tcPr>
            <w:tcW w:w="1610" w:type="dxa"/>
            <w:vAlign w:val="center"/>
          </w:tcPr>
          <w:p w:rsidR="00566FB4" w:rsidRPr="007903C0" w:rsidRDefault="00566FB4" w:rsidP="00566FB4">
            <w:pPr>
              <w:spacing w:line="360" w:lineRule="auto"/>
              <w:jc w:val="center"/>
              <w:rPr>
                <w:sz w:val="24"/>
                <w:szCs w:val="28"/>
              </w:rPr>
            </w:pPr>
            <w:r w:rsidRPr="007903C0">
              <w:rPr>
                <w:sz w:val="24"/>
                <w:szCs w:val="28"/>
              </w:rPr>
              <w:t>外墙板</w:t>
            </w:r>
          </w:p>
        </w:tc>
        <w:tc>
          <w:tcPr>
            <w:tcW w:w="2850" w:type="dxa"/>
            <w:vAlign w:val="center"/>
          </w:tcPr>
          <w:p w:rsidR="00566FB4" w:rsidRPr="007903C0" w:rsidRDefault="00566FB4" w:rsidP="00566FB4">
            <w:pPr>
              <w:spacing w:line="360" w:lineRule="auto"/>
              <w:jc w:val="center"/>
              <w:rPr>
                <w:sz w:val="24"/>
                <w:szCs w:val="28"/>
              </w:rPr>
            </w:pPr>
            <w:r w:rsidRPr="007903C0">
              <w:rPr>
                <w:sz w:val="24"/>
                <w:szCs w:val="28"/>
              </w:rPr>
              <w:t>200</w:t>
            </w:r>
          </w:p>
        </w:tc>
      </w:tr>
      <w:tr w:rsidR="00566FB4" w:rsidRPr="007903C0" w:rsidTr="00566FB4">
        <w:trPr>
          <w:trHeight w:val="320"/>
          <w:jc w:val="center"/>
        </w:trPr>
        <w:tc>
          <w:tcPr>
            <w:tcW w:w="1998" w:type="dxa"/>
            <w:vMerge/>
            <w:vAlign w:val="center"/>
          </w:tcPr>
          <w:p w:rsidR="00566FB4" w:rsidRPr="007903C0" w:rsidRDefault="00566FB4" w:rsidP="00566FB4">
            <w:pPr>
              <w:spacing w:line="360" w:lineRule="auto"/>
              <w:jc w:val="center"/>
              <w:rPr>
                <w:sz w:val="24"/>
                <w:szCs w:val="28"/>
              </w:rPr>
            </w:pPr>
          </w:p>
        </w:tc>
        <w:tc>
          <w:tcPr>
            <w:tcW w:w="2275" w:type="dxa"/>
            <w:vMerge/>
            <w:vAlign w:val="center"/>
          </w:tcPr>
          <w:p w:rsidR="00566FB4" w:rsidRPr="007903C0" w:rsidRDefault="00566FB4" w:rsidP="00566FB4">
            <w:pPr>
              <w:spacing w:line="360" w:lineRule="auto"/>
              <w:jc w:val="center"/>
              <w:rPr>
                <w:sz w:val="24"/>
                <w:szCs w:val="28"/>
              </w:rPr>
            </w:pPr>
          </w:p>
        </w:tc>
        <w:tc>
          <w:tcPr>
            <w:tcW w:w="1610" w:type="dxa"/>
            <w:vMerge w:val="restart"/>
            <w:vAlign w:val="center"/>
          </w:tcPr>
          <w:p w:rsidR="00566FB4" w:rsidRPr="007903C0" w:rsidRDefault="00566FB4" w:rsidP="00566FB4">
            <w:pPr>
              <w:spacing w:line="360" w:lineRule="auto"/>
              <w:jc w:val="center"/>
              <w:rPr>
                <w:sz w:val="24"/>
                <w:szCs w:val="28"/>
              </w:rPr>
            </w:pPr>
            <w:r w:rsidRPr="007903C0">
              <w:rPr>
                <w:sz w:val="24"/>
                <w:szCs w:val="28"/>
              </w:rPr>
              <w:t>隔墙板</w:t>
            </w:r>
          </w:p>
        </w:tc>
        <w:tc>
          <w:tcPr>
            <w:tcW w:w="2850" w:type="dxa"/>
            <w:vAlign w:val="center"/>
          </w:tcPr>
          <w:p w:rsidR="00566FB4" w:rsidRPr="007903C0" w:rsidRDefault="00566FB4" w:rsidP="00566FB4">
            <w:pPr>
              <w:spacing w:line="360" w:lineRule="auto"/>
              <w:jc w:val="center"/>
              <w:rPr>
                <w:sz w:val="24"/>
                <w:szCs w:val="28"/>
              </w:rPr>
            </w:pPr>
            <w:r w:rsidRPr="007903C0">
              <w:rPr>
                <w:sz w:val="24"/>
                <w:szCs w:val="28"/>
              </w:rPr>
              <w:t>120</w:t>
            </w:r>
          </w:p>
        </w:tc>
      </w:tr>
      <w:tr w:rsidR="00566FB4" w:rsidRPr="007903C0" w:rsidTr="00566FB4">
        <w:trPr>
          <w:trHeight w:val="331"/>
          <w:jc w:val="center"/>
        </w:trPr>
        <w:tc>
          <w:tcPr>
            <w:tcW w:w="1998" w:type="dxa"/>
            <w:vMerge/>
            <w:vAlign w:val="center"/>
          </w:tcPr>
          <w:p w:rsidR="00566FB4" w:rsidRPr="007903C0" w:rsidRDefault="00566FB4" w:rsidP="00566FB4">
            <w:pPr>
              <w:spacing w:line="360" w:lineRule="auto"/>
              <w:jc w:val="center"/>
              <w:rPr>
                <w:sz w:val="24"/>
                <w:szCs w:val="28"/>
              </w:rPr>
            </w:pPr>
          </w:p>
        </w:tc>
        <w:tc>
          <w:tcPr>
            <w:tcW w:w="2275" w:type="dxa"/>
            <w:vMerge/>
            <w:vAlign w:val="center"/>
          </w:tcPr>
          <w:p w:rsidR="00566FB4" w:rsidRPr="007903C0" w:rsidRDefault="00566FB4" w:rsidP="00566FB4">
            <w:pPr>
              <w:spacing w:line="360" w:lineRule="auto"/>
              <w:jc w:val="center"/>
              <w:rPr>
                <w:sz w:val="24"/>
                <w:szCs w:val="28"/>
              </w:rPr>
            </w:pPr>
          </w:p>
        </w:tc>
        <w:tc>
          <w:tcPr>
            <w:tcW w:w="1610" w:type="dxa"/>
            <w:vMerge/>
            <w:vAlign w:val="center"/>
          </w:tcPr>
          <w:p w:rsidR="00566FB4" w:rsidRPr="007903C0" w:rsidRDefault="00566FB4" w:rsidP="00566FB4">
            <w:pPr>
              <w:spacing w:line="360" w:lineRule="auto"/>
              <w:jc w:val="center"/>
              <w:rPr>
                <w:sz w:val="24"/>
                <w:szCs w:val="28"/>
              </w:rPr>
            </w:pPr>
          </w:p>
        </w:tc>
        <w:tc>
          <w:tcPr>
            <w:tcW w:w="2850" w:type="dxa"/>
            <w:vAlign w:val="center"/>
          </w:tcPr>
          <w:p w:rsidR="00566FB4" w:rsidRPr="007903C0" w:rsidRDefault="00566FB4" w:rsidP="00566FB4">
            <w:pPr>
              <w:spacing w:line="360" w:lineRule="auto"/>
              <w:jc w:val="center"/>
              <w:rPr>
                <w:sz w:val="24"/>
                <w:szCs w:val="28"/>
              </w:rPr>
            </w:pPr>
            <w:r w:rsidRPr="007903C0">
              <w:rPr>
                <w:sz w:val="24"/>
                <w:szCs w:val="28"/>
              </w:rPr>
              <w:t>90</w:t>
            </w:r>
          </w:p>
        </w:tc>
      </w:tr>
      <w:tr w:rsidR="00566FB4" w:rsidRPr="007903C0" w:rsidTr="00566FB4">
        <w:trPr>
          <w:trHeight w:val="310"/>
          <w:jc w:val="center"/>
        </w:trPr>
        <w:tc>
          <w:tcPr>
            <w:tcW w:w="8733" w:type="dxa"/>
            <w:gridSpan w:val="4"/>
            <w:vAlign w:val="center"/>
          </w:tcPr>
          <w:p w:rsidR="00566FB4" w:rsidRPr="007903C0" w:rsidRDefault="00566FB4" w:rsidP="00566FB4">
            <w:pPr>
              <w:spacing w:line="360" w:lineRule="auto"/>
              <w:jc w:val="center"/>
              <w:rPr>
                <w:sz w:val="24"/>
                <w:szCs w:val="28"/>
              </w:rPr>
            </w:pPr>
            <w:r w:rsidRPr="007903C0">
              <w:rPr>
                <w:sz w:val="24"/>
                <w:szCs w:val="28"/>
              </w:rPr>
              <w:t>注：如需要其他规格，可由供需双方协商解决。</w:t>
            </w:r>
          </w:p>
        </w:tc>
      </w:tr>
    </w:tbl>
    <w:p w:rsidR="00566FB4" w:rsidRPr="007903C0" w:rsidRDefault="00566FB4" w:rsidP="00566FB4">
      <w:pPr>
        <w:spacing w:line="360" w:lineRule="auto"/>
        <w:rPr>
          <w:sz w:val="28"/>
          <w:szCs w:val="28"/>
        </w:rPr>
      </w:pPr>
      <w:r w:rsidRPr="007903C0">
        <w:rPr>
          <w:rFonts w:hint="eastAsia"/>
          <w:b/>
          <w:sz w:val="28"/>
          <w:szCs w:val="28"/>
        </w:rPr>
        <w:t>4.2.2</w:t>
      </w:r>
      <w:r w:rsidRPr="007903C0">
        <w:rPr>
          <w:sz w:val="28"/>
          <w:szCs w:val="28"/>
        </w:rPr>
        <w:t>墙板企口开槽按图</w:t>
      </w:r>
      <w:r w:rsidRPr="007903C0">
        <w:rPr>
          <w:rFonts w:hint="eastAsia"/>
          <w:sz w:val="28"/>
          <w:szCs w:val="28"/>
        </w:rPr>
        <w:t>4</w:t>
      </w:r>
      <w:r w:rsidRPr="007903C0">
        <w:rPr>
          <w:sz w:val="28"/>
          <w:szCs w:val="28"/>
        </w:rPr>
        <w:t>.2.2-1</w:t>
      </w:r>
      <w:r w:rsidRPr="007903C0">
        <w:rPr>
          <w:sz w:val="28"/>
          <w:szCs w:val="28"/>
        </w:rPr>
        <w:t>、图</w:t>
      </w:r>
      <w:r w:rsidRPr="007903C0">
        <w:rPr>
          <w:rFonts w:hint="eastAsia"/>
          <w:sz w:val="28"/>
          <w:szCs w:val="28"/>
        </w:rPr>
        <w:t>4</w:t>
      </w:r>
      <w:r w:rsidRPr="007903C0">
        <w:rPr>
          <w:sz w:val="28"/>
          <w:szCs w:val="28"/>
        </w:rPr>
        <w:t>.2.2-2</w:t>
      </w:r>
      <w:r w:rsidRPr="007903C0">
        <w:rPr>
          <w:sz w:val="28"/>
          <w:szCs w:val="28"/>
        </w:rPr>
        <w:t>、图</w:t>
      </w:r>
      <w:r w:rsidRPr="007903C0">
        <w:rPr>
          <w:rFonts w:hint="eastAsia"/>
          <w:sz w:val="28"/>
          <w:szCs w:val="28"/>
        </w:rPr>
        <w:t>4</w:t>
      </w:r>
      <w:r w:rsidRPr="007903C0">
        <w:rPr>
          <w:sz w:val="28"/>
          <w:szCs w:val="28"/>
        </w:rPr>
        <w:t>.2.2-3</w:t>
      </w:r>
      <w:r w:rsidRPr="007903C0">
        <w:rPr>
          <w:sz w:val="28"/>
          <w:szCs w:val="28"/>
        </w:rPr>
        <w:t>要求。</w:t>
      </w:r>
    </w:p>
    <w:p w:rsidR="00566FB4" w:rsidRPr="007903C0" w:rsidRDefault="00566FB4" w:rsidP="00566FB4">
      <w:pPr>
        <w:jc w:val="center"/>
        <w:rPr>
          <w:kern w:val="0"/>
          <w:sz w:val="24"/>
        </w:rPr>
      </w:pPr>
      <w:r w:rsidRPr="007903C0">
        <w:rPr>
          <w:noProof/>
        </w:rPr>
        <w:drawing>
          <wp:inline distT="0" distB="0" distL="0" distR="0">
            <wp:extent cx="5882640" cy="937260"/>
            <wp:effectExtent l="0" t="0" r="381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82640" cy="937260"/>
                    </a:xfrm>
                    <a:prstGeom prst="rect">
                      <a:avLst/>
                    </a:prstGeom>
                    <a:noFill/>
                    <a:ln>
                      <a:noFill/>
                    </a:ln>
                  </pic:spPr>
                </pic:pic>
              </a:graphicData>
            </a:graphic>
          </wp:inline>
        </w:drawing>
      </w:r>
    </w:p>
    <w:p w:rsidR="00566FB4" w:rsidRPr="007903C0" w:rsidRDefault="00566FB4" w:rsidP="00566FB4">
      <w:pPr>
        <w:spacing w:line="324" w:lineRule="auto"/>
        <w:jc w:val="center"/>
        <w:rPr>
          <w:b/>
          <w:sz w:val="24"/>
        </w:rPr>
      </w:pPr>
      <w:r w:rsidRPr="007903C0">
        <w:rPr>
          <w:b/>
          <w:sz w:val="24"/>
        </w:rPr>
        <w:t>图</w:t>
      </w:r>
      <w:r w:rsidRPr="007903C0">
        <w:rPr>
          <w:rFonts w:hint="eastAsia"/>
          <w:b/>
          <w:sz w:val="24"/>
        </w:rPr>
        <w:t>4.2.2-</w:t>
      </w:r>
      <w:r w:rsidRPr="007903C0">
        <w:rPr>
          <w:b/>
          <w:sz w:val="24"/>
        </w:rPr>
        <w:t>1</w:t>
      </w:r>
      <w:r w:rsidRPr="007903C0">
        <w:rPr>
          <w:b/>
          <w:sz w:val="24"/>
        </w:rPr>
        <w:t xml:space="preserve">　</w:t>
      </w:r>
      <w:r w:rsidR="00553019" w:rsidRPr="007903C0">
        <w:rPr>
          <w:rFonts w:hint="eastAsia"/>
          <w:b/>
          <w:sz w:val="24"/>
        </w:rPr>
        <w:t>石材发泡</w:t>
      </w:r>
      <w:r w:rsidR="002F6D06" w:rsidRPr="007903C0">
        <w:rPr>
          <w:rFonts w:hint="eastAsia"/>
          <w:b/>
          <w:sz w:val="24"/>
        </w:rPr>
        <w:t>轻质墙板</w:t>
      </w:r>
      <w:r w:rsidRPr="007903C0">
        <w:rPr>
          <w:b/>
          <w:sz w:val="24"/>
        </w:rPr>
        <w:t>企口开槽方式一</w:t>
      </w:r>
    </w:p>
    <w:p w:rsidR="00566FB4" w:rsidRPr="007903C0" w:rsidRDefault="00566FB4" w:rsidP="00566FB4">
      <w:pPr>
        <w:pStyle w:val="af1"/>
        <w:spacing w:line="240" w:lineRule="atLeast"/>
        <w:ind w:firstLineChars="0" w:firstLine="0"/>
        <w:jc w:val="center"/>
        <w:rPr>
          <w:rFonts w:ascii="Times New Roman"/>
          <w:noProof/>
        </w:rPr>
      </w:pPr>
      <w:r w:rsidRPr="007903C0">
        <w:rPr>
          <w:rFonts w:ascii="Times New Roman"/>
          <w:noProof/>
        </w:rPr>
        <w:drawing>
          <wp:inline distT="0" distB="0" distL="0" distR="0">
            <wp:extent cx="5737860" cy="9144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7860" cy="914400"/>
                    </a:xfrm>
                    <a:prstGeom prst="rect">
                      <a:avLst/>
                    </a:prstGeom>
                    <a:noFill/>
                    <a:ln>
                      <a:noFill/>
                    </a:ln>
                  </pic:spPr>
                </pic:pic>
              </a:graphicData>
            </a:graphic>
          </wp:inline>
        </w:drawing>
      </w:r>
    </w:p>
    <w:p w:rsidR="00566FB4" w:rsidRPr="007903C0" w:rsidRDefault="00566FB4" w:rsidP="00566FB4">
      <w:pPr>
        <w:spacing w:line="324" w:lineRule="auto"/>
        <w:jc w:val="center"/>
        <w:rPr>
          <w:b/>
          <w:sz w:val="24"/>
        </w:rPr>
      </w:pPr>
      <w:r w:rsidRPr="007903C0">
        <w:rPr>
          <w:b/>
          <w:sz w:val="24"/>
        </w:rPr>
        <w:t>图</w:t>
      </w:r>
      <w:r w:rsidRPr="007903C0">
        <w:rPr>
          <w:rFonts w:hint="eastAsia"/>
          <w:b/>
          <w:sz w:val="24"/>
        </w:rPr>
        <w:t>4.2.2</w:t>
      </w:r>
      <w:r w:rsidRPr="007903C0">
        <w:rPr>
          <w:b/>
          <w:sz w:val="24"/>
        </w:rPr>
        <w:t>-2</w:t>
      </w:r>
      <w:r w:rsidRPr="007903C0">
        <w:rPr>
          <w:b/>
          <w:sz w:val="24"/>
        </w:rPr>
        <w:t xml:space="preserve">　</w:t>
      </w:r>
      <w:r w:rsidR="002F6D06" w:rsidRPr="007903C0">
        <w:rPr>
          <w:rFonts w:hint="eastAsia"/>
          <w:b/>
          <w:sz w:val="24"/>
        </w:rPr>
        <w:t>石材发泡轻质墙板</w:t>
      </w:r>
      <w:r w:rsidRPr="007903C0">
        <w:rPr>
          <w:b/>
          <w:sz w:val="24"/>
        </w:rPr>
        <w:t>企口开槽方式二</w:t>
      </w:r>
    </w:p>
    <w:p w:rsidR="00566FB4" w:rsidRPr="007903C0" w:rsidRDefault="00566FB4" w:rsidP="00566FB4">
      <w:pPr>
        <w:pStyle w:val="af1"/>
        <w:spacing w:line="240" w:lineRule="atLeast"/>
        <w:ind w:firstLineChars="0" w:firstLine="0"/>
        <w:jc w:val="center"/>
        <w:rPr>
          <w:rFonts w:ascii="Times New Roman" w:eastAsia="黑体"/>
          <w:b/>
          <w:sz w:val="18"/>
          <w:szCs w:val="18"/>
        </w:rPr>
      </w:pPr>
      <w:r w:rsidRPr="007903C0">
        <w:rPr>
          <w:rFonts w:ascii="Times New Roman"/>
          <w:noProof/>
        </w:rPr>
        <w:drawing>
          <wp:inline distT="0" distB="0" distL="0" distR="0">
            <wp:extent cx="5943600" cy="9525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952500"/>
                    </a:xfrm>
                    <a:prstGeom prst="rect">
                      <a:avLst/>
                    </a:prstGeom>
                    <a:noFill/>
                    <a:ln>
                      <a:noFill/>
                    </a:ln>
                  </pic:spPr>
                </pic:pic>
              </a:graphicData>
            </a:graphic>
          </wp:inline>
        </w:drawing>
      </w:r>
    </w:p>
    <w:p w:rsidR="00566FB4" w:rsidRPr="007903C0" w:rsidRDefault="00566FB4" w:rsidP="00566FB4">
      <w:pPr>
        <w:spacing w:line="324" w:lineRule="auto"/>
        <w:jc w:val="center"/>
        <w:rPr>
          <w:b/>
          <w:sz w:val="24"/>
        </w:rPr>
      </w:pPr>
      <w:r w:rsidRPr="007903C0">
        <w:rPr>
          <w:b/>
          <w:sz w:val="24"/>
        </w:rPr>
        <w:t>图</w:t>
      </w:r>
      <w:r w:rsidRPr="007903C0">
        <w:rPr>
          <w:rFonts w:hint="eastAsia"/>
          <w:b/>
          <w:sz w:val="24"/>
        </w:rPr>
        <w:t>4.2.2</w:t>
      </w:r>
      <w:r w:rsidRPr="007903C0">
        <w:rPr>
          <w:b/>
          <w:sz w:val="24"/>
        </w:rPr>
        <w:t>-3</w:t>
      </w:r>
      <w:r w:rsidRPr="007903C0">
        <w:rPr>
          <w:b/>
          <w:sz w:val="24"/>
        </w:rPr>
        <w:t xml:space="preserve">　</w:t>
      </w:r>
      <w:r w:rsidR="002F6D06" w:rsidRPr="007903C0">
        <w:rPr>
          <w:rFonts w:hint="eastAsia"/>
          <w:b/>
          <w:sz w:val="24"/>
        </w:rPr>
        <w:t>石材发泡轻质墙板</w:t>
      </w:r>
      <w:r w:rsidRPr="007903C0">
        <w:rPr>
          <w:b/>
          <w:sz w:val="24"/>
        </w:rPr>
        <w:t>企口开槽方式三</w:t>
      </w:r>
    </w:p>
    <w:p w:rsidR="00566FB4" w:rsidRPr="007903C0" w:rsidRDefault="00566FB4" w:rsidP="00566FB4">
      <w:pPr>
        <w:spacing w:line="360" w:lineRule="auto"/>
        <w:rPr>
          <w:sz w:val="28"/>
          <w:szCs w:val="28"/>
        </w:rPr>
      </w:pPr>
      <w:r w:rsidRPr="007903C0">
        <w:rPr>
          <w:rFonts w:hint="eastAsia"/>
          <w:b/>
          <w:sz w:val="28"/>
          <w:szCs w:val="28"/>
        </w:rPr>
        <w:t>4</w:t>
      </w:r>
      <w:r w:rsidRPr="007903C0">
        <w:rPr>
          <w:b/>
          <w:sz w:val="28"/>
          <w:szCs w:val="28"/>
        </w:rPr>
        <w:t>.2.3</w:t>
      </w:r>
      <w:r w:rsidRPr="007903C0">
        <w:rPr>
          <w:rFonts w:hint="eastAsia"/>
          <w:sz w:val="28"/>
          <w:szCs w:val="28"/>
        </w:rPr>
        <w:t>石材发泡轻质墙板的</w:t>
      </w:r>
      <w:r w:rsidRPr="007903C0">
        <w:rPr>
          <w:sz w:val="28"/>
          <w:szCs w:val="28"/>
        </w:rPr>
        <w:t>的外观质量应符合表</w:t>
      </w:r>
      <w:r w:rsidRPr="007903C0">
        <w:rPr>
          <w:rFonts w:hint="eastAsia"/>
          <w:sz w:val="28"/>
          <w:szCs w:val="28"/>
        </w:rPr>
        <w:t>4.2.3</w:t>
      </w:r>
      <w:r w:rsidRPr="007903C0">
        <w:rPr>
          <w:sz w:val="28"/>
          <w:szCs w:val="28"/>
        </w:rPr>
        <w:t>的规定。</w:t>
      </w:r>
    </w:p>
    <w:p w:rsidR="00566FB4" w:rsidRPr="007903C0" w:rsidRDefault="00566FB4" w:rsidP="00566FB4">
      <w:pPr>
        <w:spacing w:line="324" w:lineRule="auto"/>
        <w:jc w:val="center"/>
        <w:rPr>
          <w:b/>
          <w:sz w:val="24"/>
        </w:rPr>
      </w:pPr>
      <w:r w:rsidRPr="007903C0">
        <w:rPr>
          <w:b/>
          <w:sz w:val="24"/>
        </w:rPr>
        <w:t>表</w:t>
      </w:r>
      <w:r w:rsidRPr="007903C0">
        <w:rPr>
          <w:b/>
          <w:sz w:val="24"/>
        </w:rPr>
        <w:t xml:space="preserve">4.2.3 </w:t>
      </w:r>
      <w:r w:rsidRPr="007903C0">
        <w:rPr>
          <w:b/>
          <w:sz w:val="24"/>
        </w:rPr>
        <w:t>外观质量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4"/>
        <w:gridCol w:w="5892"/>
        <w:gridCol w:w="2268"/>
      </w:tblGrid>
      <w:tr w:rsidR="00566FB4" w:rsidRPr="007903C0" w:rsidTr="002F6D06">
        <w:trPr>
          <w:trHeight w:val="497"/>
          <w:jc w:val="center"/>
        </w:trPr>
        <w:tc>
          <w:tcPr>
            <w:tcW w:w="884" w:type="dxa"/>
            <w:vAlign w:val="center"/>
          </w:tcPr>
          <w:p w:rsidR="00566FB4" w:rsidRPr="007903C0" w:rsidRDefault="00566FB4" w:rsidP="002F6D06">
            <w:pPr>
              <w:spacing w:line="360" w:lineRule="auto"/>
              <w:jc w:val="center"/>
              <w:rPr>
                <w:sz w:val="24"/>
                <w:szCs w:val="28"/>
              </w:rPr>
            </w:pPr>
            <w:r w:rsidRPr="007903C0">
              <w:rPr>
                <w:sz w:val="24"/>
                <w:szCs w:val="28"/>
              </w:rPr>
              <w:t>序号</w:t>
            </w:r>
          </w:p>
        </w:tc>
        <w:tc>
          <w:tcPr>
            <w:tcW w:w="5892" w:type="dxa"/>
            <w:vAlign w:val="center"/>
          </w:tcPr>
          <w:p w:rsidR="00566FB4" w:rsidRPr="007903C0" w:rsidRDefault="00566FB4" w:rsidP="002F6D06">
            <w:pPr>
              <w:spacing w:line="360" w:lineRule="auto"/>
              <w:jc w:val="center"/>
              <w:rPr>
                <w:sz w:val="24"/>
                <w:szCs w:val="28"/>
              </w:rPr>
            </w:pPr>
            <w:r w:rsidRPr="007903C0">
              <w:rPr>
                <w:sz w:val="24"/>
                <w:szCs w:val="28"/>
              </w:rPr>
              <w:t>项目</w:t>
            </w:r>
          </w:p>
        </w:tc>
        <w:tc>
          <w:tcPr>
            <w:tcW w:w="2268" w:type="dxa"/>
            <w:vAlign w:val="center"/>
          </w:tcPr>
          <w:p w:rsidR="00566FB4" w:rsidRPr="007903C0" w:rsidRDefault="00566FB4" w:rsidP="002F6D06">
            <w:pPr>
              <w:spacing w:line="360" w:lineRule="auto"/>
              <w:jc w:val="center"/>
              <w:rPr>
                <w:sz w:val="24"/>
                <w:szCs w:val="28"/>
              </w:rPr>
            </w:pPr>
            <w:r w:rsidRPr="007903C0">
              <w:rPr>
                <w:sz w:val="24"/>
                <w:szCs w:val="28"/>
              </w:rPr>
              <w:t>指标</w:t>
            </w:r>
          </w:p>
        </w:tc>
      </w:tr>
      <w:tr w:rsidR="00566FB4" w:rsidRPr="007903C0" w:rsidTr="002F6D06">
        <w:trPr>
          <w:trHeight w:val="396"/>
          <w:jc w:val="center"/>
        </w:trPr>
        <w:tc>
          <w:tcPr>
            <w:tcW w:w="884" w:type="dxa"/>
            <w:vAlign w:val="center"/>
          </w:tcPr>
          <w:p w:rsidR="00566FB4" w:rsidRPr="007903C0" w:rsidRDefault="00566FB4" w:rsidP="002F6D06">
            <w:pPr>
              <w:spacing w:line="360" w:lineRule="auto"/>
              <w:jc w:val="center"/>
              <w:rPr>
                <w:sz w:val="24"/>
                <w:szCs w:val="28"/>
              </w:rPr>
            </w:pPr>
            <w:r w:rsidRPr="007903C0">
              <w:rPr>
                <w:sz w:val="24"/>
                <w:szCs w:val="28"/>
              </w:rPr>
              <w:t>1</w:t>
            </w:r>
          </w:p>
        </w:tc>
        <w:tc>
          <w:tcPr>
            <w:tcW w:w="5892" w:type="dxa"/>
            <w:vAlign w:val="center"/>
          </w:tcPr>
          <w:p w:rsidR="00566FB4" w:rsidRPr="007903C0" w:rsidRDefault="00566FB4" w:rsidP="002F6D06">
            <w:pPr>
              <w:spacing w:line="360" w:lineRule="auto"/>
              <w:jc w:val="center"/>
              <w:rPr>
                <w:sz w:val="24"/>
                <w:szCs w:val="28"/>
              </w:rPr>
            </w:pPr>
            <w:r w:rsidRPr="007903C0">
              <w:rPr>
                <w:sz w:val="24"/>
                <w:szCs w:val="28"/>
              </w:rPr>
              <w:t>板的横向、纵向、厚度方向贯通裂缝</w:t>
            </w:r>
          </w:p>
        </w:tc>
        <w:tc>
          <w:tcPr>
            <w:tcW w:w="2268" w:type="dxa"/>
            <w:vAlign w:val="center"/>
          </w:tcPr>
          <w:p w:rsidR="00566FB4" w:rsidRPr="007903C0" w:rsidRDefault="00566FB4" w:rsidP="002F6D06">
            <w:pPr>
              <w:spacing w:line="360" w:lineRule="auto"/>
              <w:jc w:val="center"/>
              <w:rPr>
                <w:sz w:val="24"/>
                <w:szCs w:val="28"/>
              </w:rPr>
            </w:pPr>
            <w:r w:rsidRPr="007903C0">
              <w:rPr>
                <w:rFonts w:hint="eastAsia"/>
                <w:sz w:val="24"/>
                <w:szCs w:val="28"/>
              </w:rPr>
              <w:t>无</w:t>
            </w:r>
          </w:p>
        </w:tc>
      </w:tr>
      <w:tr w:rsidR="00566FB4" w:rsidRPr="007903C0" w:rsidTr="002F6D06">
        <w:trPr>
          <w:trHeight w:val="410"/>
          <w:jc w:val="center"/>
        </w:trPr>
        <w:tc>
          <w:tcPr>
            <w:tcW w:w="884" w:type="dxa"/>
            <w:vAlign w:val="center"/>
          </w:tcPr>
          <w:p w:rsidR="00566FB4" w:rsidRPr="007903C0" w:rsidRDefault="00566FB4" w:rsidP="002F6D06">
            <w:pPr>
              <w:spacing w:line="360" w:lineRule="auto"/>
              <w:jc w:val="center"/>
              <w:rPr>
                <w:sz w:val="24"/>
                <w:szCs w:val="28"/>
              </w:rPr>
            </w:pPr>
            <w:r w:rsidRPr="007903C0">
              <w:rPr>
                <w:sz w:val="24"/>
                <w:szCs w:val="28"/>
              </w:rPr>
              <w:t>2</w:t>
            </w:r>
          </w:p>
        </w:tc>
        <w:tc>
          <w:tcPr>
            <w:tcW w:w="5892" w:type="dxa"/>
            <w:vAlign w:val="center"/>
          </w:tcPr>
          <w:p w:rsidR="00566FB4" w:rsidRPr="007903C0" w:rsidRDefault="00566FB4" w:rsidP="002F6D06">
            <w:pPr>
              <w:spacing w:line="360" w:lineRule="auto"/>
              <w:jc w:val="center"/>
              <w:rPr>
                <w:sz w:val="24"/>
                <w:szCs w:val="28"/>
              </w:rPr>
            </w:pPr>
            <w:r w:rsidRPr="007903C0">
              <w:rPr>
                <w:sz w:val="24"/>
                <w:szCs w:val="28"/>
              </w:rPr>
              <w:t>面层脱落</w:t>
            </w:r>
          </w:p>
        </w:tc>
        <w:tc>
          <w:tcPr>
            <w:tcW w:w="2268" w:type="dxa"/>
            <w:vAlign w:val="center"/>
          </w:tcPr>
          <w:p w:rsidR="00566FB4" w:rsidRPr="007903C0" w:rsidRDefault="00566FB4" w:rsidP="002F6D06">
            <w:pPr>
              <w:spacing w:line="360" w:lineRule="auto"/>
              <w:jc w:val="center"/>
              <w:rPr>
                <w:sz w:val="24"/>
                <w:szCs w:val="28"/>
              </w:rPr>
            </w:pPr>
            <w:r w:rsidRPr="007903C0">
              <w:rPr>
                <w:rFonts w:hint="eastAsia"/>
                <w:sz w:val="24"/>
                <w:szCs w:val="28"/>
              </w:rPr>
              <w:t>无</w:t>
            </w:r>
          </w:p>
        </w:tc>
      </w:tr>
      <w:tr w:rsidR="00566FB4" w:rsidRPr="007903C0" w:rsidTr="002F6D06">
        <w:trPr>
          <w:trHeight w:val="396"/>
          <w:jc w:val="center"/>
        </w:trPr>
        <w:tc>
          <w:tcPr>
            <w:tcW w:w="884" w:type="dxa"/>
            <w:vAlign w:val="center"/>
          </w:tcPr>
          <w:p w:rsidR="00566FB4" w:rsidRPr="007903C0" w:rsidRDefault="00566FB4" w:rsidP="002F6D06">
            <w:pPr>
              <w:spacing w:line="360" w:lineRule="auto"/>
              <w:jc w:val="center"/>
              <w:rPr>
                <w:sz w:val="24"/>
                <w:szCs w:val="28"/>
              </w:rPr>
            </w:pPr>
            <w:r w:rsidRPr="007903C0">
              <w:rPr>
                <w:sz w:val="24"/>
                <w:szCs w:val="28"/>
              </w:rPr>
              <w:t>3</w:t>
            </w:r>
          </w:p>
        </w:tc>
        <w:tc>
          <w:tcPr>
            <w:tcW w:w="5892" w:type="dxa"/>
            <w:vAlign w:val="center"/>
          </w:tcPr>
          <w:p w:rsidR="00566FB4" w:rsidRPr="007903C0" w:rsidRDefault="00566FB4" w:rsidP="002F6D06">
            <w:pPr>
              <w:spacing w:line="360" w:lineRule="auto"/>
              <w:jc w:val="center"/>
              <w:rPr>
                <w:sz w:val="24"/>
                <w:szCs w:val="28"/>
              </w:rPr>
            </w:pPr>
            <w:r w:rsidRPr="007903C0">
              <w:rPr>
                <w:sz w:val="24"/>
                <w:szCs w:val="28"/>
              </w:rPr>
              <w:t>飞边毛刺</w:t>
            </w:r>
          </w:p>
        </w:tc>
        <w:tc>
          <w:tcPr>
            <w:tcW w:w="2268" w:type="dxa"/>
            <w:vAlign w:val="center"/>
          </w:tcPr>
          <w:p w:rsidR="00566FB4" w:rsidRPr="007903C0" w:rsidRDefault="00566FB4" w:rsidP="002F6D06">
            <w:pPr>
              <w:spacing w:line="360" w:lineRule="auto"/>
              <w:jc w:val="center"/>
              <w:rPr>
                <w:sz w:val="24"/>
                <w:szCs w:val="28"/>
              </w:rPr>
            </w:pPr>
            <w:r w:rsidRPr="007903C0">
              <w:rPr>
                <w:rFonts w:hint="eastAsia"/>
                <w:sz w:val="24"/>
                <w:szCs w:val="28"/>
              </w:rPr>
              <w:t>无</w:t>
            </w:r>
          </w:p>
        </w:tc>
      </w:tr>
      <w:tr w:rsidR="00566FB4" w:rsidRPr="007903C0" w:rsidTr="002F6D06">
        <w:trPr>
          <w:trHeight w:val="396"/>
          <w:jc w:val="center"/>
        </w:trPr>
        <w:tc>
          <w:tcPr>
            <w:tcW w:w="884" w:type="dxa"/>
            <w:vAlign w:val="center"/>
          </w:tcPr>
          <w:p w:rsidR="00566FB4" w:rsidRPr="007903C0" w:rsidRDefault="00566FB4" w:rsidP="002F6D06">
            <w:pPr>
              <w:spacing w:line="360" w:lineRule="auto"/>
              <w:jc w:val="center"/>
              <w:rPr>
                <w:sz w:val="24"/>
                <w:szCs w:val="28"/>
              </w:rPr>
            </w:pPr>
            <w:r w:rsidRPr="007903C0">
              <w:rPr>
                <w:sz w:val="24"/>
                <w:szCs w:val="28"/>
              </w:rPr>
              <w:t>4</w:t>
            </w:r>
          </w:p>
        </w:tc>
        <w:tc>
          <w:tcPr>
            <w:tcW w:w="5892" w:type="dxa"/>
            <w:vAlign w:val="center"/>
          </w:tcPr>
          <w:p w:rsidR="00566FB4" w:rsidRPr="007903C0" w:rsidRDefault="00566FB4" w:rsidP="002F6D06">
            <w:pPr>
              <w:spacing w:line="360" w:lineRule="auto"/>
              <w:jc w:val="center"/>
              <w:rPr>
                <w:sz w:val="24"/>
                <w:szCs w:val="28"/>
              </w:rPr>
            </w:pPr>
            <w:r w:rsidRPr="007903C0">
              <w:rPr>
                <w:sz w:val="24"/>
                <w:szCs w:val="28"/>
              </w:rPr>
              <w:t>面板裂缝，长度</w:t>
            </w:r>
            <w:r w:rsidRPr="007903C0">
              <w:rPr>
                <w:sz w:val="24"/>
                <w:szCs w:val="28"/>
              </w:rPr>
              <w:t xml:space="preserve"> 50mm~100 mm</w:t>
            </w:r>
            <w:r w:rsidRPr="007903C0">
              <w:rPr>
                <w:sz w:val="24"/>
                <w:szCs w:val="28"/>
              </w:rPr>
              <w:t>，宽度</w:t>
            </w:r>
            <w:r w:rsidRPr="007903C0">
              <w:rPr>
                <w:sz w:val="24"/>
                <w:szCs w:val="28"/>
              </w:rPr>
              <w:t>0.5mm~1mm</w:t>
            </w:r>
          </w:p>
        </w:tc>
        <w:tc>
          <w:tcPr>
            <w:tcW w:w="2268" w:type="dxa"/>
            <w:vAlign w:val="center"/>
          </w:tcPr>
          <w:p w:rsidR="00566FB4" w:rsidRPr="007903C0" w:rsidRDefault="00566FB4" w:rsidP="002F6D06">
            <w:pPr>
              <w:spacing w:line="360" w:lineRule="auto"/>
              <w:jc w:val="center"/>
              <w:rPr>
                <w:sz w:val="24"/>
                <w:szCs w:val="28"/>
              </w:rPr>
            </w:pPr>
            <w:r w:rsidRPr="007903C0">
              <w:rPr>
                <w:sz w:val="24"/>
                <w:szCs w:val="28"/>
              </w:rPr>
              <w:t>≤2</w:t>
            </w:r>
            <w:r w:rsidRPr="007903C0">
              <w:rPr>
                <w:sz w:val="24"/>
                <w:szCs w:val="28"/>
              </w:rPr>
              <w:t>处</w:t>
            </w:r>
            <w:r w:rsidRPr="007903C0">
              <w:rPr>
                <w:sz w:val="24"/>
                <w:szCs w:val="28"/>
              </w:rPr>
              <w:t>/</w:t>
            </w:r>
            <w:r w:rsidRPr="007903C0">
              <w:rPr>
                <w:sz w:val="24"/>
                <w:szCs w:val="28"/>
              </w:rPr>
              <w:t>板</w:t>
            </w:r>
          </w:p>
        </w:tc>
      </w:tr>
      <w:tr w:rsidR="00566FB4" w:rsidRPr="007903C0" w:rsidTr="002F6D06">
        <w:trPr>
          <w:trHeight w:val="396"/>
          <w:jc w:val="center"/>
        </w:trPr>
        <w:tc>
          <w:tcPr>
            <w:tcW w:w="884" w:type="dxa"/>
            <w:vAlign w:val="center"/>
          </w:tcPr>
          <w:p w:rsidR="00566FB4" w:rsidRPr="007903C0" w:rsidRDefault="00566FB4" w:rsidP="002F6D06">
            <w:pPr>
              <w:spacing w:line="360" w:lineRule="auto"/>
              <w:jc w:val="center"/>
              <w:rPr>
                <w:sz w:val="24"/>
                <w:szCs w:val="28"/>
              </w:rPr>
            </w:pPr>
            <w:r w:rsidRPr="007903C0">
              <w:rPr>
                <w:sz w:val="24"/>
                <w:szCs w:val="28"/>
              </w:rPr>
              <w:t>5</w:t>
            </w:r>
          </w:p>
        </w:tc>
        <w:tc>
          <w:tcPr>
            <w:tcW w:w="5892" w:type="dxa"/>
            <w:vAlign w:val="center"/>
          </w:tcPr>
          <w:p w:rsidR="00566FB4" w:rsidRPr="007903C0" w:rsidRDefault="00566FB4" w:rsidP="002F6D06">
            <w:pPr>
              <w:spacing w:line="360" w:lineRule="auto"/>
              <w:jc w:val="center"/>
              <w:rPr>
                <w:sz w:val="24"/>
                <w:szCs w:val="28"/>
              </w:rPr>
            </w:pPr>
            <w:r w:rsidRPr="007903C0">
              <w:rPr>
                <w:sz w:val="24"/>
                <w:szCs w:val="28"/>
              </w:rPr>
              <w:t>缺棱掉角，宽度</w:t>
            </w:r>
            <w:r w:rsidRPr="007903C0">
              <w:rPr>
                <w:sz w:val="24"/>
                <w:szCs w:val="28"/>
              </w:rPr>
              <w:t>×</w:t>
            </w:r>
            <w:r w:rsidRPr="007903C0">
              <w:rPr>
                <w:sz w:val="24"/>
                <w:szCs w:val="28"/>
              </w:rPr>
              <w:t>长度</w:t>
            </w:r>
            <w:smartTag w:uri="urn:schemas-microsoft-com:office:smarttags" w:element="chmetcnv">
              <w:smartTagPr>
                <w:attr w:name="TCSC" w:val="0"/>
                <w:attr w:name="NumberType" w:val="1"/>
                <w:attr w:name="Negative" w:val="False"/>
                <w:attr w:name="HasSpace" w:val="True"/>
                <w:attr w:name="SourceValue" w:val="10"/>
                <w:attr w:name="UnitName" w:val="mm"/>
              </w:smartTagPr>
              <w:r w:rsidRPr="007903C0">
                <w:rPr>
                  <w:sz w:val="24"/>
                  <w:szCs w:val="28"/>
                </w:rPr>
                <w:t>10 mm</w:t>
              </w:r>
            </w:smartTag>
            <w:r w:rsidRPr="007903C0">
              <w:rPr>
                <w:sz w:val="24"/>
                <w:szCs w:val="28"/>
              </w:rPr>
              <w:t>×25 mm~20mm×</w:t>
            </w:r>
            <w:smartTag w:uri="urn:schemas-microsoft-com:office:smarttags" w:element="chmetcnv">
              <w:smartTagPr>
                <w:attr w:name="TCSC" w:val="0"/>
                <w:attr w:name="NumberType" w:val="1"/>
                <w:attr w:name="Negative" w:val="False"/>
                <w:attr w:name="HasSpace" w:val="True"/>
                <w:attr w:name="SourceValue" w:val="30"/>
                <w:attr w:name="UnitName" w:val="mm"/>
              </w:smartTagPr>
              <w:r w:rsidRPr="007903C0">
                <w:rPr>
                  <w:sz w:val="24"/>
                  <w:szCs w:val="28"/>
                </w:rPr>
                <w:t>30 mm</w:t>
              </w:r>
            </w:smartTag>
          </w:p>
        </w:tc>
        <w:tc>
          <w:tcPr>
            <w:tcW w:w="2268" w:type="dxa"/>
            <w:vAlign w:val="center"/>
          </w:tcPr>
          <w:p w:rsidR="00566FB4" w:rsidRPr="007903C0" w:rsidRDefault="00566FB4" w:rsidP="002F6D06">
            <w:pPr>
              <w:spacing w:line="360" w:lineRule="auto"/>
              <w:jc w:val="center"/>
              <w:rPr>
                <w:sz w:val="24"/>
                <w:szCs w:val="28"/>
              </w:rPr>
            </w:pPr>
            <w:r w:rsidRPr="007903C0">
              <w:rPr>
                <w:sz w:val="24"/>
                <w:szCs w:val="28"/>
              </w:rPr>
              <w:t>≤2</w:t>
            </w:r>
            <w:r w:rsidRPr="007903C0">
              <w:rPr>
                <w:sz w:val="24"/>
                <w:szCs w:val="28"/>
              </w:rPr>
              <w:t>处</w:t>
            </w:r>
            <w:r w:rsidRPr="007903C0">
              <w:rPr>
                <w:sz w:val="24"/>
                <w:szCs w:val="28"/>
              </w:rPr>
              <w:t>/</w:t>
            </w:r>
            <w:r w:rsidRPr="007903C0">
              <w:rPr>
                <w:sz w:val="24"/>
                <w:szCs w:val="28"/>
              </w:rPr>
              <w:t>板</w:t>
            </w:r>
          </w:p>
        </w:tc>
      </w:tr>
      <w:tr w:rsidR="00566FB4" w:rsidRPr="007903C0" w:rsidTr="002F6D06">
        <w:trPr>
          <w:trHeight w:val="601"/>
          <w:jc w:val="center"/>
        </w:trPr>
        <w:tc>
          <w:tcPr>
            <w:tcW w:w="9044" w:type="dxa"/>
            <w:gridSpan w:val="3"/>
            <w:vAlign w:val="center"/>
          </w:tcPr>
          <w:p w:rsidR="00566FB4" w:rsidRPr="007903C0" w:rsidRDefault="00566FB4" w:rsidP="002F6D06">
            <w:pPr>
              <w:spacing w:line="360" w:lineRule="auto"/>
              <w:jc w:val="center"/>
              <w:rPr>
                <w:sz w:val="24"/>
                <w:szCs w:val="28"/>
              </w:rPr>
            </w:pPr>
            <w:r w:rsidRPr="007903C0">
              <w:rPr>
                <w:sz w:val="24"/>
                <w:szCs w:val="28"/>
              </w:rPr>
              <w:t>注：序号</w:t>
            </w:r>
            <w:r w:rsidRPr="007903C0">
              <w:rPr>
                <w:sz w:val="24"/>
                <w:szCs w:val="28"/>
              </w:rPr>
              <w:t>4</w:t>
            </w:r>
            <w:r w:rsidRPr="007903C0">
              <w:rPr>
                <w:sz w:val="24"/>
                <w:szCs w:val="28"/>
              </w:rPr>
              <w:t>、</w:t>
            </w:r>
            <w:r w:rsidRPr="007903C0">
              <w:rPr>
                <w:sz w:val="24"/>
                <w:szCs w:val="28"/>
              </w:rPr>
              <w:t>5</w:t>
            </w:r>
            <w:r w:rsidRPr="007903C0">
              <w:rPr>
                <w:sz w:val="24"/>
                <w:szCs w:val="28"/>
              </w:rPr>
              <w:t>项中低于下限值的缺陷忽略不计，高于上限值的缺陷为不合格。</w:t>
            </w:r>
          </w:p>
        </w:tc>
      </w:tr>
    </w:tbl>
    <w:p w:rsidR="00566FB4" w:rsidRPr="007903C0" w:rsidRDefault="00566FB4" w:rsidP="00566FB4">
      <w:pPr>
        <w:spacing w:line="360" w:lineRule="auto"/>
        <w:rPr>
          <w:sz w:val="28"/>
          <w:szCs w:val="28"/>
        </w:rPr>
      </w:pPr>
      <w:r w:rsidRPr="007903C0">
        <w:rPr>
          <w:rFonts w:hint="eastAsia"/>
          <w:b/>
          <w:sz w:val="28"/>
          <w:szCs w:val="28"/>
        </w:rPr>
        <w:t>4.2.4</w:t>
      </w:r>
      <w:r w:rsidRPr="007903C0">
        <w:rPr>
          <w:rFonts w:hint="eastAsia"/>
          <w:sz w:val="28"/>
          <w:szCs w:val="28"/>
        </w:rPr>
        <w:t>石材发泡轻质墙板</w:t>
      </w:r>
      <w:r w:rsidRPr="007903C0">
        <w:rPr>
          <w:sz w:val="28"/>
          <w:szCs w:val="28"/>
        </w:rPr>
        <w:t>的尺寸允许偏差应符合表</w:t>
      </w:r>
      <w:r w:rsidRPr="007903C0">
        <w:rPr>
          <w:rFonts w:hint="eastAsia"/>
          <w:sz w:val="28"/>
          <w:szCs w:val="28"/>
        </w:rPr>
        <w:t>4.2.4</w:t>
      </w:r>
      <w:r w:rsidRPr="007903C0">
        <w:rPr>
          <w:sz w:val="28"/>
          <w:szCs w:val="28"/>
        </w:rPr>
        <w:t>的规定。</w:t>
      </w:r>
    </w:p>
    <w:p w:rsidR="00566FB4" w:rsidRPr="007903C0" w:rsidRDefault="00566FB4" w:rsidP="00566FB4">
      <w:pPr>
        <w:spacing w:line="324" w:lineRule="auto"/>
        <w:jc w:val="right"/>
        <w:rPr>
          <w:b/>
          <w:sz w:val="24"/>
        </w:rPr>
      </w:pPr>
      <w:r w:rsidRPr="007903C0">
        <w:rPr>
          <w:b/>
          <w:sz w:val="24"/>
        </w:rPr>
        <w:t>表</w:t>
      </w:r>
      <w:r w:rsidRPr="007903C0">
        <w:rPr>
          <w:rFonts w:hint="eastAsia"/>
          <w:b/>
          <w:sz w:val="24"/>
        </w:rPr>
        <w:t>4.2.4</w:t>
      </w:r>
      <w:r w:rsidRPr="007903C0">
        <w:rPr>
          <w:b/>
          <w:sz w:val="24"/>
        </w:rPr>
        <w:t>尺寸允许偏差单位为：</w:t>
      </w:r>
      <w:r w:rsidRPr="007903C0">
        <w:rPr>
          <w:b/>
          <w:sz w:val="24"/>
        </w:rPr>
        <w:t>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
        <w:gridCol w:w="4498"/>
        <w:gridCol w:w="3407"/>
      </w:tblGrid>
      <w:tr w:rsidR="00566FB4" w:rsidRPr="007903C0" w:rsidTr="00566FB4">
        <w:tc>
          <w:tcPr>
            <w:tcW w:w="1026" w:type="dxa"/>
            <w:vAlign w:val="center"/>
          </w:tcPr>
          <w:p w:rsidR="00566FB4" w:rsidRPr="007903C0" w:rsidRDefault="00566FB4" w:rsidP="00566FB4">
            <w:pPr>
              <w:spacing w:line="360" w:lineRule="auto"/>
              <w:jc w:val="center"/>
              <w:rPr>
                <w:sz w:val="24"/>
                <w:szCs w:val="28"/>
              </w:rPr>
            </w:pPr>
            <w:r w:rsidRPr="007903C0">
              <w:rPr>
                <w:sz w:val="24"/>
                <w:szCs w:val="28"/>
              </w:rPr>
              <w:t>序号</w:t>
            </w:r>
          </w:p>
        </w:tc>
        <w:tc>
          <w:tcPr>
            <w:tcW w:w="4498" w:type="dxa"/>
            <w:vAlign w:val="center"/>
          </w:tcPr>
          <w:p w:rsidR="00566FB4" w:rsidRPr="007903C0" w:rsidRDefault="00566FB4" w:rsidP="00566FB4">
            <w:pPr>
              <w:spacing w:line="360" w:lineRule="auto"/>
              <w:jc w:val="center"/>
              <w:rPr>
                <w:sz w:val="24"/>
                <w:szCs w:val="28"/>
              </w:rPr>
            </w:pPr>
            <w:r w:rsidRPr="007903C0">
              <w:rPr>
                <w:sz w:val="24"/>
                <w:szCs w:val="28"/>
              </w:rPr>
              <w:t>项目</w:t>
            </w:r>
          </w:p>
        </w:tc>
        <w:tc>
          <w:tcPr>
            <w:tcW w:w="3407" w:type="dxa"/>
            <w:vAlign w:val="center"/>
          </w:tcPr>
          <w:p w:rsidR="00566FB4" w:rsidRPr="007903C0" w:rsidRDefault="00566FB4" w:rsidP="00566FB4">
            <w:pPr>
              <w:spacing w:line="360" w:lineRule="auto"/>
              <w:jc w:val="center"/>
              <w:rPr>
                <w:sz w:val="24"/>
                <w:szCs w:val="28"/>
              </w:rPr>
            </w:pPr>
            <w:r w:rsidRPr="007903C0">
              <w:rPr>
                <w:sz w:val="24"/>
                <w:szCs w:val="28"/>
              </w:rPr>
              <w:t>允许偏差</w:t>
            </w:r>
          </w:p>
        </w:tc>
      </w:tr>
      <w:tr w:rsidR="00566FB4" w:rsidRPr="007903C0" w:rsidTr="00566FB4">
        <w:tc>
          <w:tcPr>
            <w:tcW w:w="1026" w:type="dxa"/>
            <w:vAlign w:val="center"/>
          </w:tcPr>
          <w:p w:rsidR="00566FB4" w:rsidRPr="007903C0" w:rsidRDefault="00566FB4" w:rsidP="00566FB4">
            <w:pPr>
              <w:spacing w:line="360" w:lineRule="auto"/>
              <w:jc w:val="center"/>
              <w:rPr>
                <w:sz w:val="24"/>
                <w:szCs w:val="28"/>
              </w:rPr>
            </w:pPr>
            <w:r w:rsidRPr="007903C0">
              <w:rPr>
                <w:sz w:val="24"/>
                <w:szCs w:val="28"/>
              </w:rPr>
              <w:t>1</w:t>
            </w:r>
          </w:p>
        </w:tc>
        <w:tc>
          <w:tcPr>
            <w:tcW w:w="4498" w:type="dxa"/>
            <w:vAlign w:val="center"/>
          </w:tcPr>
          <w:p w:rsidR="00566FB4" w:rsidRPr="007903C0" w:rsidRDefault="00566FB4" w:rsidP="00566FB4">
            <w:pPr>
              <w:spacing w:line="360" w:lineRule="auto"/>
              <w:jc w:val="center"/>
              <w:rPr>
                <w:sz w:val="24"/>
                <w:szCs w:val="28"/>
              </w:rPr>
            </w:pPr>
            <w:r w:rsidRPr="007903C0">
              <w:rPr>
                <w:sz w:val="24"/>
                <w:szCs w:val="28"/>
              </w:rPr>
              <w:t>长度</w:t>
            </w:r>
          </w:p>
        </w:tc>
        <w:tc>
          <w:tcPr>
            <w:tcW w:w="3407" w:type="dxa"/>
            <w:vAlign w:val="center"/>
          </w:tcPr>
          <w:p w:rsidR="00566FB4" w:rsidRPr="007903C0" w:rsidRDefault="00566FB4" w:rsidP="00566FB4">
            <w:pPr>
              <w:spacing w:line="360" w:lineRule="auto"/>
              <w:jc w:val="center"/>
              <w:rPr>
                <w:sz w:val="24"/>
                <w:szCs w:val="28"/>
              </w:rPr>
            </w:pPr>
            <w:r w:rsidRPr="007903C0">
              <w:rPr>
                <w:sz w:val="24"/>
                <w:szCs w:val="28"/>
              </w:rPr>
              <w:t>±5</w:t>
            </w:r>
          </w:p>
        </w:tc>
      </w:tr>
      <w:tr w:rsidR="00566FB4" w:rsidRPr="007903C0" w:rsidTr="00566FB4">
        <w:tc>
          <w:tcPr>
            <w:tcW w:w="1026" w:type="dxa"/>
            <w:vAlign w:val="center"/>
          </w:tcPr>
          <w:p w:rsidR="00566FB4" w:rsidRPr="007903C0" w:rsidRDefault="00566FB4" w:rsidP="00566FB4">
            <w:pPr>
              <w:spacing w:line="360" w:lineRule="auto"/>
              <w:jc w:val="center"/>
              <w:rPr>
                <w:sz w:val="24"/>
                <w:szCs w:val="28"/>
              </w:rPr>
            </w:pPr>
            <w:r w:rsidRPr="007903C0">
              <w:rPr>
                <w:sz w:val="24"/>
                <w:szCs w:val="28"/>
              </w:rPr>
              <w:t>2</w:t>
            </w:r>
          </w:p>
        </w:tc>
        <w:tc>
          <w:tcPr>
            <w:tcW w:w="4498" w:type="dxa"/>
            <w:vAlign w:val="center"/>
          </w:tcPr>
          <w:p w:rsidR="00566FB4" w:rsidRPr="007903C0" w:rsidRDefault="00566FB4" w:rsidP="00566FB4">
            <w:pPr>
              <w:spacing w:line="360" w:lineRule="auto"/>
              <w:jc w:val="center"/>
              <w:rPr>
                <w:sz w:val="24"/>
                <w:szCs w:val="28"/>
              </w:rPr>
            </w:pPr>
            <w:r w:rsidRPr="007903C0">
              <w:rPr>
                <w:sz w:val="24"/>
                <w:szCs w:val="28"/>
              </w:rPr>
              <w:t>宽度</w:t>
            </w:r>
          </w:p>
        </w:tc>
        <w:tc>
          <w:tcPr>
            <w:tcW w:w="3407" w:type="dxa"/>
            <w:vAlign w:val="center"/>
          </w:tcPr>
          <w:p w:rsidR="00566FB4" w:rsidRPr="007903C0" w:rsidRDefault="00566FB4" w:rsidP="00566FB4">
            <w:pPr>
              <w:spacing w:line="360" w:lineRule="auto"/>
              <w:jc w:val="center"/>
              <w:rPr>
                <w:sz w:val="24"/>
                <w:szCs w:val="28"/>
              </w:rPr>
            </w:pPr>
            <w:r w:rsidRPr="007903C0">
              <w:rPr>
                <w:sz w:val="24"/>
                <w:szCs w:val="28"/>
              </w:rPr>
              <w:t>±2</w:t>
            </w:r>
          </w:p>
        </w:tc>
      </w:tr>
      <w:tr w:rsidR="00566FB4" w:rsidRPr="007903C0" w:rsidTr="00566FB4">
        <w:tc>
          <w:tcPr>
            <w:tcW w:w="1026" w:type="dxa"/>
            <w:vAlign w:val="center"/>
          </w:tcPr>
          <w:p w:rsidR="00566FB4" w:rsidRPr="007903C0" w:rsidRDefault="00566FB4" w:rsidP="00566FB4">
            <w:pPr>
              <w:spacing w:line="360" w:lineRule="auto"/>
              <w:jc w:val="center"/>
              <w:rPr>
                <w:sz w:val="24"/>
                <w:szCs w:val="28"/>
              </w:rPr>
            </w:pPr>
            <w:r w:rsidRPr="007903C0">
              <w:rPr>
                <w:sz w:val="24"/>
                <w:szCs w:val="28"/>
              </w:rPr>
              <w:t>3</w:t>
            </w:r>
          </w:p>
        </w:tc>
        <w:tc>
          <w:tcPr>
            <w:tcW w:w="4498" w:type="dxa"/>
            <w:vAlign w:val="center"/>
          </w:tcPr>
          <w:p w:rsidR="00566FB4" w:rsidRPr="007903C0" w:rsidRDefault="00566FB4" w:rsidP="00566FB4">
            <w:pPr>
              <w:spacing w:line="360" w:lineRule="auto"/>
              <w:jc w:val="center"/>
              <w:rPr>
                <w:sz w:val="24"/>
                <w:szCs w:val="28"/>
              </w:rPr>
            </w:pPr>
            <w:r w:rsidRPr="007903C0">
              <w:rPr>
                <w:sz w:val="24"/>
                <w:szCs w:val="28"/>
              </w:rPr>
              <w:t>厚度</w:t>
            </w:r>
          </w:p>
        </w:tc>
        <w:tc>
          <w:tcPr>
            <w:tcW w:w="3407" w:type="dxa"/>
            <w:vAlign w:val="center"/>
          </w:tcPr>
          <w:p w:rsidR="00566FB4" w:rsidRPr="007903C0" w:rsidRDefault="00566FB4" w:rsidP="00566FB4">
            <w:pPr>
              <w:spacing w:line="360" w:lineRule="auto"/>
              <w:jc w:val="center"/>
              <w:rPr>
                <w:sz w:val="24"/>
                <w:szCs w:val="28"/>
              </w:rPr>
            </w:pPr>
            <w:r w:rsidRPr="007903C0">
              <w:rPr>
                <w:sz w:val="24"/>
                <w:szCs w:val="28"/>
              </w:rPr>
              <w:t>±1.5</w:t>
            </w:r>
          </w:p>
        </w:tc>
      </w:tr>
      <w:tr w:rsidR="00566FB4" w:rsidRPr="007903C0" w:rsidTr="00566FB4">
        <w:tc>
          <w:tcPr>
            <w:tcW w:w="1026" w:type="dxa"/>
            <w:vAlign w:val="center"/>
          </w:tcPr>
          <w:p w:rsidR="00566FB4" w:rsidRPr="007903C0" w:rsidRDefault="00566FB4" w:rsidP="00566FB4">
            <w:pPr>
              <w:spacing w:line="360" w:lineRule="auto"/>
              <w:jc w:val="center"/>
              <w:rPr>
                <w:sz w:val="24"/>
                <w:szCs w:val="28"/>
              </w:rPr>
            </w:pPr>
            <w:r w:rsidRPr="007903C0">
              <w:rPr>
                <w:sz w:val="24"/>
                <w:szCs w:val="28"/>
              </w:rPr>
              <w:t>4</w:t>
            </w:r>
          </w:p>
        </w:tc>
        <w:tc>
          <w:tcPr>
            <w:tcW w:w="4498" w:type="dxa"/>
            <w:vAlign w:val="center"/>
          </w:tcPr>
          <w:p w:rsidR="00566FB4" w:rsidRPr="007903C0" w:rsidRDefault="00566FB4" w:rsidP="00566FB4">
            <w:pPr>
              <w:spacing w:line="360" w:lineRule="auto"/>
              <w:jc w:val="center"/>
              <w:rPr>
                <w:sz w:val="24"/>
                <w:szCs w:val="28"/>
              </w:rPr>
            </w:pPr>
            <w:r w:rsidRPr="007903C0">
              <w:rPr>
                <w:sz w:val="24"/>
                <w:szCs w:val="28"/>
              </w:rPr>
              <w:t>板面平整度</w:t>
            </w:r>
          </w:p>
        </w:tc>
        <w:tc>
          <w:tcPr>
            <w:tcW w:w="3407" w:type="dxa"/>
            <w:vAlign w:val="center"/>
          </w:tcPr>
          <w:p w:rsidR="00566FB4" w:rsidRPr="007903C0" w:rsidRDefault="00566FB4" w:rsidP="00566FB4">
            <w:pPr>
              <w:spacing w:line="360" w:lineRule="auto"/>
              <w:jc w:val="center"/>
              <w:rPr>
                <w:sz w:val="24"/>
                <w:szCs w:val="28"/>
              </w:rPr>
            </w:pPr>
            <w:r w:rsidRPr="007903C0">
              <w:rPr>
                <w:sz w:val="24"/>
                <w:szCs w:val="28"/>
              </w:rPr>
              <w:t>≤2</w:t>
            </w:r>
          </w:p>
        </w:tc>
      </w:tr>
      <w:tr w:rsidR="00566FB4" w:rsidRPr="007903C0" w:rsidTr="00566FB4">
        <w:tc>
          <w:tcPr>
            <w:tcW w:w="1026" w:type="dxa"/>
            <w:vAlign w:val="center"/>
          </w:tcPr>
          <w:p w:rsidR="00566FB4" w:rsidRPr="007903C0" w:rsidRDefault="00566FB4" w:rsidP="00566FB4">
            <w:pPr>
              <w:spacing w:line="360" w:lineRule="auto"/>
              <w:jc w:val="center"/>
              <w:rPr>
                <w:sz w:val="24"/>
                <w:szCs w:val="28"/>
              </w:rPr>
            </w:pPr>
            <w:r w:rsidRPr="007903C0">
              <w:rPr>
                <w:sz w:val="24"/>
                <w:szCs w:val="28"/>
              </w:rPr>
              <w:t>5</w:t>
            </w:r>
          </w:p>
        </w:tc>
        <w:tc>
          <w:tcPr>
            <w:tcW w:w="4498" w:type="dxa"/>
            <w:vAlign w:val="center"/>
          </w:tcPr>
          <w:p w:rsidR="00566FB4" w:rsidRPr="007903C0" w:rsidRDefault="00566FB4" w:rsidP="00566FB4">
            <w:pPr>
              <w:spacing w:line="360" w:lineRule="auto"/>
              <w:jc w:val="center"/>
              <w:rPr>
                <w:sz w:val="24"/>
                <w:szCs w:val="28"/>
              </w:rPr>
            </w:pPr>
            <w:r w:rsidRPr="007903C0">
              <w:rPr>
                <w:sz w:val="24"/>
                <w:szCs w:val="28"/>
              </w:rPr>
              <w:t>对角线差</w:t>
            </w:r>
          </w:p>
        </w:tc>
        <w:tc>
          <w:tcPr>
            <w:tcW w:w="3407" w:type="dxa"/>
            <w:vAlign w:val="center"/>
          </w:tcPr>
          <w:p w:rsidR="00566FB4" w:rsidRPr="007903C0" w:rsidRDefault="00566FB4" w:rsidP="00566FB4">
            <w:pPr>
              <w:spacing w:line="360" w:lineRule="auto"/>
              <w:jc w:val="center"/>
              <w:rPr>
                <w:sz w:val="24"/>
                <w:szCs w:val="28"/>
              </w:rPr>
            </w:pPr>
            <w:r w:rsidRPr="007903C0">
              <w:rPr>
                <w:sz w:val="24"/>
                <w:szCs w:val="28"/>
              </w:rPr>
              <w:t>≤6</w:t>
            </w:r>
          </w:p>
        </w:tc>
      </w:tr>
      <w:tr w:rsidR="00566FB4" w:rsidRPr="007903C0" w:rsidTr="00566FB4">
        <w:tc>
          <w:tcPr>
            <w:tcW w:w="1026" w:type="dxa"/>
            <w:vAlign w:val="center"/>
          </w:tcPr>
          <w:p w:rsidR="00566FB4" w:rsidRPr="007903C0" w:rsidRDefault="00566FB4" w:rsidP="00566FB4">
            <w:pPr>
              <w:spacing w:line="360" w:lineRule="auto"/>
              <w:jc w:val="center"/>
              <w:rPr>
                <w:sz w:val="24"/>
                <w:szCs w:val="28"/>
              </w:rPr>
            </w:pPr>
            <w:r w:rsidRPr="007903C0">
              <w:rPr>
                <w:sz w:val="24"/>
                <w:szCs w:val="28"/>
              </w:rPr>
              <w:t>6</w:t>
            </w:r>
          </w:p>
        </w:tc>
        <w:tc>
          <w:tcPr>
            <w:tcW w:w="4498" w:type="dxa"/>
            <w:vAlign w:val="center"/>
          </w:tcPr>
          <w:p w:rsidR="00566FB4" w:rsidRPr="007903C0" w:rsidRDefault="00566FB4" w:rsidP="00566FB4">
            <w:pPr>
              <w:spacing w:line="360" w:lineRule="auto"/>
              <w:jc w:val="center"/>
              <w:rPr>
                <w:sz w:val="24"/>
                <w:szCs w:val="28"/>
              </w:rPr>
            </w:pPr>
            <w:r w:rsidRPr="007903C0">
              <w:rPr>
                <w:sz w:val="24"/>
                <w:szCs w:val="28"/>
              </w:rPr>
              <w:t>侧向弯曲</w:t>
            </w:r>
          </w:p>
        </w:tc>
        <w:tc>
          <w:tcPr>
            <w:tcW w:w="3407" w:type="dxa"/>
            <w:vAlign w:val="center"/>
          </w:tcPr>
          <w:p w:rsidR="00566FB4" w:rsidRPr="007903C0" w:rsidRDefault="00566FB4" w:rsidP="00566FB4">
            <w:pPr>
              <w:spacing w:line="360" w:lineRule="auto"/>
              <w:jc w:val="center"/>
              <w:rPr>
                <w:sz w:val="24"/>
                <w:szCs w:val="28"/>
              </w:rPr>
            </w:pPr>
            <w:r w:rsidRPr="007903C0">
              <w:rPr>
                <w:sz w:val="24"/>
                <w:szCs w:val="28"/>
              </w:rPr>
              <w:t>≤L/1000</w:t>
            </w:r>
          </w:p>
        </w:tc>
      </w:tr>
    </w:tbl>
    <w:p w:rsidR="00553019" w:rsidRPr="007903C0" w:rsidRDefault="00553019" w:rsidP="00553019">
      <w:pPr>
        <w:spacing w:line="360" w:lineRule="auto"/>
        <w:rPr>
          <w:sz w:val="28"/>
          <w:szCs w:val="28"/>
        </w:rPr>
      </w:pPr>
      <w:r w:rsidRPr="007903C0">
        <w:rPr>
          <w:rFonts w:hint="eastAsia"/>
          <w:sz w:val="28"/>
          <w:szCs w:val="28"/>
        </w:rPr>
        <w:t>4.2.5</w:t>
      </w:r>
      <w:r w:rsidRPr="007903C0">
        <w:rPr>
          <w:rFonts w:hint="eastAsia"/>
          <w:sz w:val="28"/>
          <w:szCs w:val="28"/>
        </w:rPr>
        <w:t>石材发泡轻质墙板</w:t>
      </w:r>
      <w:r w:rsidRPr="007903C0">
        <w:rPr>
          <w:sz w:val="28"/>
          <w:szCs w:val="28"/>
        </w:rPr>
        <w:t>的物理</w:t>
      </w:r>
      <w:r w:rsidRPr="007903C0">
        <w:rPr>
          <w:rFonts w:hint="eastAsia"/>
          <w:sz w:val="28"/>
          <w:szCs w:val="28"/>
        </w:rPr>
        <w:t>力学</w:t>
      </w:r>
      <w:r w:rsidRPr="007903C0">
        <w:rPr>
          <w:sz w:val="28"/>
          <w:szCs w:val="28"/>
        </w:rPr>
        <w:t>性能应符合表</w:t>
      </w:r>
      <w:r w:rsidRPr="007903C0">
        <w:rPr>
          <w:rFonts w:hint="eastAsia"/>
          <w:sz w:val="28"/>
          <w:szCs w:val="28"/>
        </w:rPr>
        <w:t>4.2.</w:t>
      </w:r>
      <w:r w:rsidRPr="007903C0">
        <w:rPr>
          <w:sz w:val="28"/>
          <w:szCs w:val="28"/>
        </w:rPr>
        <w:t>5</w:t>
      </w:r>
      <w:r w:rsidRPr="007903C0">
        <w:rPr>
          <w:sz w:val="28"/>
          <w:szCs w:val="28"/>
        </w:rPr>
        <w:t>的规定。</w:t>
      </w:r>
    </w:p>
    <w:p w:rsidR="00553019" w:rsidRPr="007903C0" w:rsidRDefault="00553019" w:rsidP="009A6520">
      <w:pPr>
        <w:pStyle w:val="af1"/>
        <w:spacing w:beforeLines="50" w:afterLines="50"/>
        <w:jc w:val="center"/>
        <w:rPr>
          <w:rFonts w:ascii="Times New Roman" w:eastAsia="黑体"/>
          <w:szCs w:val="21"/>
        </w:rPr>
      </w:pPr>
    </w:p>
    <w:p w:rsidR="00553019" w:rsidRPr="007903C0" w:rsidRDefault="00553019" w:rsidP="002F6D06">
      <w:pPr>
        <w:spacing w:line="324" w:lineRule="auto"/>
        <w:jc w:val="center"/>
        <w:rPr>
          <w:b/>
          <w:sz w:val="24"/>
        </w:rPr>
      </w:pPr>
      <w:r w:rsidRPr="007903C0">
        <w:rPr>
          <w:b/>
          <w:sz w:val="24"/>
        </w:rPr>
        <w:t>表</w:t>
      </w:r>
      <w:r w:rsidR="002F6D06" w:rsidRPr="007903C0">
        <w:rPr>
          <w:rFonts w:hint="eastAsia"/>
          <w:b/>
          <w:sz w:val="24"/>
        </w:rPr>
        <w:t>4.2.</w:t>
      </w:r>
      <w:r w:rsidRPr="007903C0">
        <w:rPr>
          <w:b/>
          <w:sz w:val="24"/>
        </w:rPr>
        <w:t xml:space="preserve">5 </w:t>
      </w:r>
      <w:r w:rsidR="002F6D06" w:rsidRPr="007903C0">
        <w:rPr>
          <w:rFonts w:hint="eastAsia"/>
          <w:b/>
          <w:sz w:val="24"/>
        </w:rPr>
        <w:t>石材发泡轻质墙板的</w:t>
      </w:r>
      <w:r w:rsidRPr="007903C0">
        <w:rPr>
          <w:b/>
          <w:sz w:val="24"/>
        </w:rPr>
        <w:t>物理</w:t>
      </w:r>
      <w:r w:rsidR="002F6D06" w:rsidRPr="007903C0">
        <w:rPr>
          <w:rFonts w:hint="eastAsia"/>
          <w:b/>
          <w:sz w:val="24"/>
        </w:rPr>
        <w:t>力学</w:t>
      </w:r>
      <w:r w:rsidRPr="007903C0">
        <w:rPr>
          <w:b/>
          <w:sz w:val="24"/>
        </w:rPr>
        <w:t>性能指标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2089"/>
        <w:gridCol w:w="1141"/>
        <w:gridCol w:w="199"/>
        <w:gridCol w:w="1560"/>
        <w:gridCol w:w="1668"/>
        <w:gridCol w:w="1868"/>
      </w:tblGrid>
      <w:tr w:rsidR="002F6D06" w:rsidRPr="007903C0" w:rsidTr="00BF3402">
        <w:trPr>
          <w:jc w:val="center"/>
        </w:trPr>
        <w:tc>
          <w:tcPr>
            <w:tcW w:w="535" w:type="dxa"/>
            <w:vMerge w:val="restart"/>
            <w:vAlign w:val="center"/>
          </w:tcPr>
          <w:p w:rsidR="002F6D06" w:rsidRPr="007903C0" w:rsidRDefault="002F6D06" w:rsidP="002F6D06">
            <w:pPr>
              <w:pStyle w:val="af1"/>
              <w:widowControl w:val="0"/>
              <w:ind w:firstLineChars="0" w:firstLine="0"/>
              <w:jc w:val="center"/>
              <w:rPr>
                <w:rFonts w:ascii="Times New Roman" w:eastAsia="宋体" w:hAnsi="Times New Roman" w:cs="Times New Roman"/>
                <w:sz w:val="24"/>
                <w:szCs w:val="24"/>
              </w:rPr>
            </w:pPr>
            <w:r w:rsidRPr="007903C0">
              <w:rPr>
                <w:rFonts w:ascii="Times New Roman" w:eastAsia="宋体" w:hAnsi="Times New Roman" w:cs="Times New Roman"/>
                <w:sz w:val="24"/>
                <w:szCs w:val="24"/>
              </w:rPr>
              <w:t>序号</w:t>
            </w:r>
          </w:p>
        </w:tc>
        <w:tc>
          <w:tcPr>
            <w:tcW w:w="2089" w:type="dxa"/>
            <w:vMerge w:val="restart"/>
            <w:vAlign w:val="center"/>
          </w:tcPr>
          <w:p w:rsidR="002F6D06" w:rsidRPr="007903C0" w:rsidRDefault="002F6D06" w:rsidP="002F6D06">
            <w:pPr>
              <w:pStyle w:val="af1"/>
              <w:widowControl w:val="0"/>
              <w:ind w:firstLine="480"/>
              <w:jc w:val="center"/>
              <w:rPr>
                <w:rFonts w:ascii="Times New Roman" w:eastAsia="宋体" w:hAnsi="Times New Roman" w:cs="Times New Roman"/>
                <w:sz w:val="24"/>
                <w:szCs w:val="24"/>
              </w:rPr>
            </w:pPr>
            <w:r w:rsidRPr="007903C0">
              <w:rPr>
                <w:rFonts w:ascii="Times New Roman" w:eastAsia="宋体" w:hAnsi="Times New Roman" w:cs="Times New Roman"/>
                <w:sz w:val="24"/>
                <w:szCs w:val="24"/>
              </w:rPr>
              <w:t>项目</w:t>
            </w:r>
          </w:p>
        </w:tc>
        <w:tc>
          <w:tcPr>
            <w:tcW w:w="4568" w:type="dxa"/>
            <w:gridSpan w:val="4"/>
            <w:vAlign w:val="center"/>
          </w:tcPr>
          <w:p w:rsidR="002F6D06" w:rsidRPr="007903C0" w:rsidRDefault="002F6D06" w:rsidP="002F6D06">
            <w:pPr>
              <w:pStyle w:val="af1"/>
              <w:widowControl w:val="0"/>
              <w:ind w:firstLineChars="0" w:firstLine="0"/>
              <w:jc w:val="center"/>
              <w:rPr>
                <w:rFonts w:ascii="Times New Roman" w:eastAsia="宋体" w:hAnsi="Times New Roman" w:cs="Times New Roman"/>
                <w:sz w:val="24"/>
                <w:szCs w:val="24"/>
              </w:rPr>
            </w:pPr>
            <w:r w:rsidRPr="007903C0">
              <w:rPr>
                <w:rFonts w:ascii="Times New Roman" w:eastAsia="宋体" w:hAnsi="Times New Roman" w:cs="Times New Roman"/>
                <w:sz w:val="24"/>
                <w:szCs w:val="24"/>
              </w:rPr>
              <w:t>指标</w:t>
            </w:r>
          </w:p>
        </w:tc>
        <w:tc>
          <w:tcPr>
            <w:tcW w:w="1868" w:type="dxa"/>
            <w:vMerge w:val="restart"/>
            <w:vAlign w:val="center"/>
          </w:tcPr>
          <w:p w:rsidR="002F6D06" w:rsidRPr="007903C0" w:rsidRDefault="002F6D06" w:rsidP="002F6D06">
            <w:pPr>
              <w:pStyle w:val="af1"/>
              <w:widowControl w:val="0"/>
              <w:ind w:firstLineChars="0" w:firstLine="0"/>
              <w:jc w:val="center"/>
              <w:rPr>
                <w:rFonts w:ascii="Times New Roman" w:eastAsia="宋体" w:hAnsi="Times New Roman" w:cs="Times New Roman"/>
                <w:sz w:val="24"/>
                <w:szCs w:val="24"/>
              </w:rPr>
            </w:pPr>
            <w:r w:rsidRPr="007903C0">
              <w:rPr>
                <w:rFonts w:ascii="Times New Roman" w:eastAsia="宋体" w:hAnsi="Times New Roman" w:cs="Times New Roman"/>
                <w:sz w:val="24"/>
                <w:szCs w:val="24"/>
              </w:rPr>
              <w:t>试验方法</w:t>
            </w:r>
          </w:p>
        </w:tc>
      </w:tr>
      <w:tr w:rsidR="002F6D06" w:rsidRPr="007903C0" w:rsidTr="00BF3402">
        <w:trPr>
          <w:jc w:val="center"/>
        </w:trPr>
        <w:tc>
          <w:tcPr>
            <w:tcW w:w="535" w:type="dxa"/>
            <w:vMerge/>
            <w:vAlign w:val="center"/>
          </w:tcPr>
          <w:p w:rsidR="002F6D06" w:rsidRPr="007903C0" w:rsidRDefault="002F6D06" w:rsidP="002F6D06">
            <w:pPr>
              <w:pStyle w:val="af1"/>
              <w:widowControl w:val="0"/>
              <w:ind w:firstLineChars="0" w:firstLine="0"/>
              <w:jc w:val="center"/>
              <w:rPr>
                <w:rFonts w:ascii="Times New Roman" w:eastAsia="宋体" w:hAnsi="Times New Roman" w:cs="Times New Roman"/>
                <w:sz w:val="24"/>
                <w:szCs w:val="24"/>
              </w:rPr>
            </w:pPr>
          </w:p>
        </w:tc>
        <w:tc>
          <w:tcPr>
            <w:tcW w:w="2089" w:type="dxa"/>
            <w:vMerge/>
            <w:vAlign w:val="center"/>
          </w:tcPr>
          <w:p w:rsidR="002F6D06" w:rsidRPr="007903C0" w:rsidRDefault="002F6D06" w:rsidP="002F6D06">
            <w:pPr>
              <w:pStyle w:val="af1"/>
              <w:widowControl w:val="0"/>
              <w:ind w:firstLineChars="0" w:firstLine="0"/>
              <w:jc w:val="center"/>
              <w:rPr>
                <w:rFonts w:ascii="Times New Roman" w:eastAsia="宋体" w:hAnsi="Times New Roman" w:cs="Times New Roman"/>
                <w:sz w:val="24"/>
                <w:szCs w:val="24"/>
              </w:rPr>
            </w:pPr>
          </w:p>
        </w:tc>
        <w:tc>
          <w:tcPr>
            <w:tcW w:w="1340" w:type="dxa"/>
            <w:gridSpan w:val="2"/>
            <w:vAlign w:val="center"/>
          </w:tcPr>
          <w:p w:rsidR="002F6D06" w:rsidRPr="007903C0" w:rsidRDefault="002F6D06" w:rsidP="002F6D06">
            <w:pPr>
              <w:pStyle w:val="af1"/>
              <w:widowControl w:val="0"/>
              <w:ind w:firstLineChars="0" w:firstLine="0"/>
              <w:jc w:val="center"/>
              <w:rPr>
                <w:rFonts w:ascii="Times New Roman" w:eastAsia="宋体" w:hAnsi="Times New Roman" w:cs="Times New Roman"/>
                <w:sz w:val="24"/>
                <w:szCs w:val="24"/>
              </w:rPr>
            </w:pPr>
            <w:r w:rsidRPr="007903C0">
              <w:rPr>
                <w:rFonts w:ascii="Times New Roman" w:eastAsia="宋体" w:hAnsi="Times New Roman" w:cs="Times New Roman"/>
                <w:sz w:val="24"/>
                <w:szCs w:val="24"/>
              </w:rPr>
              <w:t>厚度</w:t>
            </w:r>
            <w:smartTag w:uri="urn:schemas-microsoft-com:office:smarttags" w:element="chmetcnv">
              <w:smartTagPr>
                <w:attr w:name="UnitName" w:val="mm"/>
                <w:attr w:name="SourceValue" w:val="90"/>
                <w:attr w:name="HasSpace" w:val="False"/>
                <w:attr w:name="Negative" w:val="False"/>
                <w:attr w:name="NumberType" w:val="1"/>
                <w:attr w:name="TCSC" w:val="0"/>
              </w:smartTagPr>
              <w:r w:rsidRPr="007903C0">
                <w:rPr>
                  <w:rFonts w:ascii="Times New Roman" w:eastAsia="宋体" w:hAnsi="Times New Roman" w:cs="Times New Roman"/>
                  <w:sz w:val="24"/>
                  <w:szCs w:val="24"/>
                </w:rPr>
                <w:t>90mm</w:t>
              </w:r>
            </w:smartTag>
          </w:p>
        </w:tc>
        <w:tc>
          <w:tcPr>
            <w:tcW w:w="1560" w:type="dxa"/>
            <w:vAlign w:val="center"/>
          </w:tcPr>
          <w:p w:rsidR="002F6D06" w:rsidRPr="007903C0" w:rsidRDefault="002F6D06" w:rsidP="002F6D06">
            <w:pPr>
              <w:pStyle w:val="af1"/>
              <w:widowControl w:val="0"/>
              <w:ind w:firstLineChars="0" w:firstLine="0"/>
              <w:jc w:val="center"/>
              <w:rPr>
                <w:rFonts w:ascii="Times New Roman" w:eastAsia="宋体" w:hAnsi="Times New Roman" w:cs="Times New Roman"/>
                <w:sz w:val="24"/>
                <w:szCs w:val="24"/>
              </w:rPr>
            </w:pPr>
            <w:r w:rsidRPr="007903C0">
              <w:rPr>
                <w:rFonts w:ascii="Times New Roman" w:eastAsia="宋体" w:hAnsi="Times New Roman" w:cs="Times New Roman"/>
                <w:sz w:val="24"/>
                <w:szCs w:val="24"/>
              </w:rPr>
              <w:t>厚度</w:t>
            </w:r>
            <w:smartTag w:uri="urn:schemas-microsoft-com:office:smarttags" w:element="chmetcnv">
              <w:smartTagPr>
                <w:attr w:name="UnitName" w:val="mm"/>
                <w:attr w:name="SourceValue" w:val="120"/>
                <w:attr w:name="HasSpace" w:val="False"/>
                <w:attr w:name="Negative" w:val="False"/>
                <w:attr w:name="NumberType" w:val="1"/>
                <w:attr w:name="TCSC" w:val="0"/>
              </w:smartTagPr>
              <w:r w:rsidRPr="007903C0">
                <w:rPr>
                  <w:rFonts w:ascii="Times New Roman" w:eastAsia="宋体" w:hAnsi="Times New Roman" w:cs="Times New Roman"/>
                  <w:sz w:val="24"/>
                  <w:szCs w:val="24"/>
                </w:rPr>
                <w:t>120mm</w:t>
              </w:r>
            </w:smartTag>
          </w:p>
        </w:tc>
        <w:tc>
          <w:tcPr>
            <w:tcW w:w="1668" w:type="dxa"/>
            <w:vAlign w:val="center"/>
          </w:tcPr>
          <w:p w:rsidR="002F6D06" w:rsidRPr="007903C0" w:rsidRDefault="002F6D06" w:rsidP="002F6D06">
            <w:pPr>
              <w:pStyle w:val="af1"/>
              <w:widowControl w:val="0"/>
              <w:ind w:firstLineChars="0" w:firstLine="0"/>
              <w:jc w:val="center"/>
              <w:rPr>
                <w:rFonts w:ascii="Times New Roman" w:eastAsia="宋体" w:hAnsi="Times New Roman" w:cs="Times New Roman"/>
                <w:sz w:val="24"/>
                <w:szCs w:val="24"/>
              </w:rPr>
            </w:pPr>
            <w:r w:rsidRPr="007903C0">
              <w:rPr>
                <w:rFonts w:ascii="Times New Roman" w:eastAsia="宋体" w:hAnsi="Times New Roman" w:cs="Times New Roman"/>
                <w:sz w:val="24"/>
                <w:szCs w:val="24"/>
              </w:rPr>
              <w:t>厚度</w:t>
            </w:r>
            <w:smartTag w:uri="urn:schemas-microsoft-com:office:smarttags" w:element="chmetcnv">
              <w:smartTagPr>
                <w:attr w:name="UnitName" w:val="mm"/>
                <w:attr w:name="SourceValue" w:val="200"/>
                <w:attr w:name="HasSpace" w:val="False"/>
                <w:attr w:name="Negative" w:val="False"/>
                <w:attr w:name="NumberType" w:val="1"/>
                <w:attr w:name="TCSC" w:val="0"/>
              </w:smartTagPr>
              <w:r w:rsidRPr="007903C0">
                <w:rPr>
                  <w:rFonts w:ascii="Times New Roman" w:eastAsia="宋体" w:hAnsi="Times New Roman" w:cs="Times New Roman"/>
                  <w:sz w:val="24"/>
                  <w:szCs w:val="24"/>
                </w:rPr>
                <w:t>200mm</w:t>
              </w:r>
            </w:smartTag>
          </w:p>
        </w:tc>
        <w:tc>
          <w:tcPr>
            <w:tcW w:w="1868" w:type="dxa"/>
            <w:vMerge/>
            <w:vAlign w:val="center"/>
          </w:tcPr>
          <w:p w:rsidR="002F6D06" w:rsidRPr="007903C0" w:rsidRDefault="002F6D06" w:rsidP="002F6D06">
            <w:pPr>
              <w:pStyle w:val="af1"/>
              <w:widowControl w:val="0"/>
              <w:ind w:firstLineChars="0" w:firstLine="0"/>
              <w:jc w:val="center"/>
              <w:rPr>
                <w:rFonts w:ascii="Times New Roman" w:eastAsia="宋体" w:hAnsi="Times New Roman" w:cs="Times New Roman"/>
                <w:sz w:val="24"/>
                <w:szCs w:val="24"/>
              </w:rPr>
            </w:pPr>
          </w:p>
        </w:tc>
      </w:tr>
      <w:tr w:rsidR="002F6D06" w:rsidRPr="007903C0" w:rsidTr="00BF3402">
        <w:trPr>
          <w:trHeight w:val="334"/>
          <w:jc w:val="center"/>
        </w:trPr>
        <w:tc>
          <w:tcPr>
            <w:tcW w:w="535" w:type="dxa"/>
            <w:vAlign w:val="center"/>
          </w:tcPr>
          <w:p w:rsidR="002F6D06" w:rsidRPr="007903C0" w:rsidRDefault="002F6D06" w:rsidP="002F6D06">
            <w:pPr>
              <w:pStyle w:val="af1"/>
              <w:widowControl w:val="0"/>
              <w:ind w:firstLineChars="0" w:firstLine="0"/>
              <w:jc w:val="center"/>
              <w:rPr>
                <w:rFonts w:ascii="Times New Roman" w:eastAsia="宋体" w:hAnsi="Times New Roman" w:cs="Times New Roman"/>
                <w:sz w:val="24"/>
                <w:szCs w:val="24"/>
              </w:rPr>
            </w:pPr>
            <w:r w:rsidRPr="007903C0">
              <w:rPr>
                <w:rFonts w:ascii="Times New Roman" w:eastAsia="宋体" w:hAnsi="Times New Roman" w:cs="Times New Roman"/>
                <w:sz w:val="24"/>
                <w:szCs w:val="24"/>
              </w:rPr>
              <w:t>1</w:t>
            </w:r>
          </w:p>
        </w:tc>
        <w:tc>
          <w:tcPr>
            <w:tcW w:w="2089" w:type="dxa"/>
            <w:vAlign w:val="center"/>
          </w:tcPr>
          <w:p w:rsidR="002F6D06" w:rsidRPr="007903C0" w:rsidRDefault="002F6D06" w:rsidP="002F6D06">
            <w:pPr>
              <w:pStyle w:val="af1"/>
              <w:widowControl w:val="0"/>
              <w:ind w:firstLineChars="0" w:firstLine="0"/>
              <w:jc w:val="center"/>
              <w:rPr>
                <w:rFonts w:ascii="Times New Roman" w:eastAsia="宋体" w:hAnsi="Times New Roman" w:cs="Times New Roman"/>
                <w:sz w:val="24"/>
                <w:szCs w:val="24"/>
              </w:rPr>
            </w:pPr>
            <w:r w:rsidRPr="007903C0">
              <w:rPr>
                <w:rFonts w:ascii="Times New Roman" w:eastAsia="宋体" w:hAnsi="Times New Roman" w:cs="Times New Roman"/>
                <w:sz w:val="24"/>
                <w:szCs w:val="24"/>
              </w:rPr>
              <w:t>抗冲击性能</w:t>
            </w:r>
          </w:p>
        </w:tc>
        <w:tc>
          <w:tcPr>
            <w:tcW w:w="4568" w:type="dxa"/>
            <w:gridSpan w:val="4"/>
            <w:vAlign w:val="center"/>
          </w:tcPr>
          <w:p w:rsidR="002F6D06" w:rsidRPr="007903C0" w:rsidRDefault="002F6D06" w:rsidP="002F6D06">
            <w:pPr>
              <w:pStyle w:val="af1"/>
              <w:widowControl w:val="0"/>
              <w:ind w:firstLineChars="0" w:firstLine="0"/>
              <w:jc w:val="center"/>
              <w:rPr>
                <w:rFonts w:ascii="Times New Roman" w:eastAsia="宋体" w:hAnsi="Times New Roman" w:cs="Times New Roman"/>
                <w:sz w:val="24"/>
                <w:szCs w:val="24"/>
              </w:rPr>
            </w:pPr>
            <w:r w:rsidRPr="007903C0">
              <w:rPr>
                <w:rFonts w:ascii="Times New Roman" w:eastAsia="宋体" w:hAnsi="Times New Roman" w:cs="Times New Roman"/>
                <w:sz w:val="24"/>
                <w:szCs w:val="24"/>
              </w:rPr>
              <w:t>经</w:t>
            </w:r>
            <w:r w:rsidRPr="007903C0">
              <w:rPr>
                <w:rFonts w:ascii="Times New Roman" w:eastAsia="宋体" w:hAnsi="Times New Roman" w:cs="Times New Roman"/>
                <w:sz w:val="24"/>
                <w:szCs w:val="24"/>
              </w:rPr>
              <w:t>5</w:t>
            </w:r>
            <w:r w:rsidRPr="007903C0">
              <w:rPr>
                <w:rFonts w:ascii="Times New Roman" w:eastAsia="宋体" w:hAnsi="Times New Roman" w:cs="Times New Roman"/>
                <w:sz w:val="24"/>
                <w:szCs w:val="24"/>
              </w:rPr>
              <w:t>次抗击试验后</w:t>
            </w:r>
            <w:r w:rsidRPr="007903C0">
              <w:rPr>
                <w:rFonts w:ascii="Times New Roman" w:eastAsia="宋体" w:hAnsi="Times New Roman" w:cs="Times New Roman"/>
                <w:sz w:val="24"/>
                <w:szCs w:val="24"/>
              </w:rPr>
              <w:t>,</w:t>
            </w:r>
            <w:r w:rsidRPr="007903C0">
              <w:rPr>
                <w:rFonts w:ascii="Times New Roman" w:eastAsia="宋体" w:hAnsi="Times New Roman" w:cs="Times New Roman"/>
                <w:sz w:val="24"/>
                <w:szCs w:val="24"/>
              </w:rPr>
              <w:t>板面无裂纹</w:t>
            </w:r>
          </w:p>
        </w:tc>
        <w:tc>
          <w:tcPr>
            <w:tcW w:w="1868" w:type="dxa"/>
            <w:vAlign w:val="center"/>
          </w:tcPr>
          <w:p w:rsidR="002F6D06" w:rsidRPr="007903C0" w:rsidRDefault="00BF3402" w:rsidP="002F6D06">
            <w:pPr>
              <w:pStyle w:val="af1"/>
              <w:widowControl w:val="0"/>
              <w:ind w:firstLineChars="0" w:firstLine="0"/>
              <w:jc w:val="center"/>
              <w:rPr>
                <w:rFonts w:ascii="Times New Roman" w:eastAsia="宋体" w:hAnsi="Times New Roman" w:cs="Times New Roman"/>
                <w:sz w:val="24"/>
                <w:szCs w:val="24"/>
              </w:rPr>
            </w:pPr>
            <w:r w:rsidRPr="007903C0">
              <w:rPr>
                <w:rFonts w:ascii="Times New Roman" w:eastAsia="宋体" w:hAnsi="Times New Roman" w:cs="Times New Roman" w:hint="eastAsia"/>
                <w:sz w:val="24"/>
                <w:szCs w:val="24"/>
              </w:rPr>
              <w:t>G</w:t>
            </w:r>
            <w:r w:rsidRPr="007903C0">
              <w:rPr>
                <w:rFonts w:ascii="Times New Roman" w:eastAsia="宋体" w:hAnsi="Times New Roman" w:cs="Times New Roman"/>
                <w:sz w:val="24"/>
                <w:szCs w:val="24"/>
              </w:rPr>
              <w:t xml:space="preserve">B/T </w:t>
            </w:r>
            <w:r w:rsidRPr="007903C0">
              <w:rPr>
                <w:rFonts w:ascii="Times New Roman" w:eastAsia="宋体" w:hAnsi="Times New Roman" w:cs="Times New Roman" w:hint="eastAsia"/>
                <w:sz w:val="24"/>
                <w:szCs w:val="24"/>
              </w:rPr>
              <w:t>23451</w:t>
            </w:r>
          </w:p>
        </w:tc>
      </w:tr>
      <w:tr w:rsidR="00C4730C" w:rsidRPr="007903C0" w:rsidTr="00BF3402">
        <w:trPr>
          <w:trHeight w:val="334"/>
          <w:jc w:val="center"/>
        </w:trPr>
        <w:tc>
          <w:tcPr>
            <w:tcW w:w="535" w:type="dxa"/>
            <w:vAlign w:val="center"/>
          </w:tcPr>
          <w:p w:rsidR="00C4730C" w:rsidRPr="007903C0" w:rsidRDefault="00C4730C" w:rsidP="00C4730C">
            <w:pPr>
              <w:pStyle w:val="af1"/>
              <w:widowControl w:val="0"/>
              <w:ind w:firstLineChars="0" w:firstLine="0"/>
              <w:jc w:val="center"/>
              <w:rPr>
                <w:rFonts w:ascii="Times New Roman" w:eastAsia="宋体" w:hAnsi="Times New Roman" w:cs="Times New Roman"/>
                <w:sz w:val="24"/>
                <w:szCs w:val="24"/>
              </w:rPr>
            </w:pPr>
            <w:r w:rsidRPr="007903C0">
              <w:rPr>
                <w:rFonts w:ascii="Times New Roman" w:eastAsia="宋体" w:hAnsi="Times New Roman" w:cs="Times New Roman"/>
                <w:sz w:val="24"/>
                <w:szCs w:val="24"/>
              </w:rPr>
              <w:t>2</w:t>
            </w:r>
          </w:p>
        </w:tc>
        <w:tc>
          <w:tcPr>
            <w:tcW w:w="2089" w:type="dxa"/>
            <w:vAlign w:val="center"/>
          </w:tcPr>
          <w:p w:rsidR="00C4730C" w:rsidRPr="007903C0" w:rsidRDefault="00C4730C" w:rsidP="00C4730C">
            <w:pPr>
              <w:pStyle w:val="af1"/>
              <w:widowControl w:val="0"/>
              <w:ind w:firstLineChars="0" w:firstLine="0"/>
              <w:jc w:val="center"/>
              <w:rPr>
                <w:rFonts w:ascii="Times New Roman" w:eastAsia="宋体" w:hAnsi="Times New Roman" w:cs="Times New Roman"/>
                <w:sz w:val="24"/>
                <w:szCs w:val="24"/>
              </w:rPr>
            </w:pPr>
            <w:r w:rsidRPr="007903C0">
              <w:rPr>
                <w:rFonts w:ascii="Times New Roman" w:eastAsia="宋体" w:hAnsi="Times New Roman" w:cs="Times New Roman" w:hint="eastAsia"/>
                <w:sz w:val="24"/>
                <w:szCs w:val="24"/>
              </w:rPr>
              <w:t>抗弯极限承载力（</w:t>
            </w:r>
            <w:r w:rsidRPr="007903C0">
              <w:rPr>
                <w:rFonts w:ascii="Times New Roman" w:eastAsia="宋体" w:hAnsi="Times New Roman" w:cs="Times New Roman" w:hint="eastAsia"/>
                <w:sz w:val="24"/>
                <w:szCs w:val="24"/>
              </w:rPr>
              <w:t>kN/m</w:t>
            </w:r>
            <w:r w:rsidRPr="007903C0">
              <w:rPr>
                <w:rFonts w:ascii="Times New Roman" w:eastAsia="宋体" w:hAnsi="Times New Roman" w:cs="Times New Roman" w:hint="eastAsia"/>
                <w:sz w:val="24"/>
                <w:szCs w:val="24"/>
                <w:vertAlign w:val="superscript"/>
              </w:rPr>
              <w:t>2</w:t>
            </w:r>
            <w:r w:rsidRPr="007903C0">
              <w:rPr>
                <w:rFonts w:ascii="Times New Roman" w:eastAsia="宋体" w:hAnsi="Times New Roman" w:cs="Times New Roman" w:hint="eastAsia"/>
                <w:sz w:val="24"/>
                <w:szCs w:val="24"/>
              </w:rPr>
              <w:t>）</w:t>
            </w:r>
          </w:p>
        </w:tc>
        <w:tc>
          <w:tcPr>
            <w:tcW w:w="4568" w:type="dxa"/>
            <w:gridSpan w:val="4"/>
            <w:vAlign w:val="center"/>
          </w:tcPr>
          <w:p w:rsidR="00C4730C" w:rsidRPr="007903C0" w:rsidRDefault="00C4730C" w:rsidP="00C4730C">
            <w:pPr>
              <w:pStyle w:val="af1"/>
              <w:widowControl w:val="0"/>
              <w:ind w:firstLineChars="0" w:firstLine="0"/>
              <w:jc w:val="center"/>
              <w:rPr>
                <w:rFonts w:ascii="Times New Roman" w:eastAsia="宋体" w:hAnsi="Times New Roman" w:cs="Times New Roman"/>
                <w:sz w:val="24"/>
                <w:szCs w:val="24"/>
              </w:rPr>
            </w:pPr>
            <w:r w:rsidRPr="007903C0">
              <w:rPr>
                <w:rFonts w:ascii="Times New Roman" w:eastAsia="宋体" w:hAnsi="Times New Roman" w:cs="Times New Roman" w:hint="eastAsia"/>
                <w:sz w:val="24"/>
                <w:szCs w:val="24"/>
              </w:rPr>
              <w:t>≥</w:t>
            </w:r>
            <w:r w:rsidRPr="007903C0">
              <w:rPr>
                <w:rFonts w:ascii="Times New Roman" w:eastAsia="宋体" w:hAnsi="Times New Roman" w:cs="Times New Roman"/>
                <w:sz w:val="24"/>
                <w:szCs w:val="24"/>
              </w:rPr>
              <w:t>5.0</w:t>
            </w:r>
          </w:p>
        </w:tc>
        <w:tc>
          <w:tcPr>
            <w:tcW w:w="1868" w:type="dxa"/>
            <w:vAlign w:val="center"/>
          </w:tcPr>
          <w:p w:rsidR="00C4730C" w:rsidRPr="007903C0" w:rsidRDefault="00C4730C" w:rsidP="00C4730C">
            <w:pPr>
              <w:pStyle w:val="af1"/>
              <w:widowControl w:val="0"/>
              <w:ind w:firstLineChars="0" w:firstLine="0"/>
              <w:jc w:val="center"/>
              <w:rPr>
                <w:rFonts w:ascii="Times New Roman" w:eastAsia="宋体" w:hAnsi="Times New Roman" w:cs="Times New Roman"/>
                <w:sz w:val="24"/>
                <w:szCs w:val="24"/>
              </w:rPr>
            </w:pPr>
            <w:r w:rsidRPr="007903C0">
              <w:rPr>
                <w:rFonts w:ascii="Times New Roman" w:eastAsia="宋体" w:hAnsi="Times New Roman" w:cs="Times New Roman" w:hint="eastAsia"/>
                <w:sz w:val="24"/>
                <w:szCs w:val="24"/>
              </w:rPr>
              <w:t>JG/T 432</w:t>
            </w:r>
          </w:p>
        </w:tc>
      </w:tr>
      <w:tr w:rsidR="00C4730C" w:rsidRPr="007903C0" w:rsidTr="00BF3402">
        <w:trPr>
          <w:jc w:val="center"/>
        </w:trPr>
        <w:tc>
          <w:tcPr>
            <w:tcW w:w="535" w:type="dxa"/>
            <w:vAlign w:val="center"/>
          </w:tcPr>
          <w:p w:rsidR="00C4730C" w:rsidRPr="007903C0" w:rsidRDefault="00C4730C" w:rsidP="00C4730C">
            <w:pPr>
              <w:pStyle w:val="af1"/>
              <w:widowControl w:val="0"/>
              <w:ind w:firstLineChars="0" w:firstLine="0"/>
              <w:jc w:val="center"/>
              <w:rPr>
                <w:rFonts w:ascii="Times New Roman" w:eastAsia="宋体" w:hAnsi="Times New Roman" w:cs="Times New Roman"/>
                <w:sz w:val="24"/>
                <w:szCs w:val="24"/>
              </w:rPr>
            </w:pPr>
            <w:r w:rsidRPr="007903C0">
              <w:rPr>
                <w:rFonts w:ascii="Times New Roman" w:eastAsia="宋体" w:hAnsi="Times New Roman" w:cs="Times New Roman"/>
                <w:sz w:val="24"/>
                <w:szCs w:val="24"/>
              </w:rPr>
              <w:t>3</w:t>
            </w:r>
          </w:p>
        </w:tc>
        <w:tc>
          <w:tcPr>
            <w:tcW w:w="2089" w:type="dxa"/>
            <w:vAlign w:val="center"/>
          </w:tcPr>
          <w:p w:rsidR="00C4730C" w:rsidRPr="007903C0" w:rsidRDefault="00C4730C" w:rsidP="00C4730C">
            <w:pPr>
              <w:pStyle w:val="af1"/>
              <w:widowControl w:val="0"/>
              <w:ind w:firstLineChars="0" w:firstLine="0"/>
              <w:jc w:val="center"/>
              <w:rPr>
                <w:rFonts w:ascii="Times New Roman" w:eastAsia="宋体" w:hAnsi="Times New Roman" w:cs="Times New Roman"/>
                <w:sz w:val="24"/>
                <w:szCs w:val="24"/>
              </w:rPr>
            </w:pPr>
            <w:r w:rsidRPr="007903C0">
              <w:rPr>
                <w:rFonts w:ascii="Times New Roman" w:eastAsia="宋体" w:hAnsi="Times New Roman" w:cs="Times New Roman"/>
                <w:sz w:val="24"/>
                <w:szCs w:val="24"/>
              </w:rPr>
              <w:t>抗弯承载（板自重倍数）</w:t>
            </w:r>
          </w:p>
        </w:tc>
        <w:tc>
          <w:tcPr>
            <w:tcW w:w="4568" w:type="dxa"/>
            <w:gridSpan w:val="4"/>
            <w:vAlign w:val="center"/>
          </w:tcPr>
          <w:p w:rsidR="00C4730C" w:rsidRPr="007903C0" w:rsidRDefault="00C4730C" w:rsidP="00C4730C">
            <w:pPr>
              <w:pStyle w:val="af1"/>
              <w:widowControl w:val="0"/>
              <w:ind w:firstLineChars="0" w:firstLine="0"/>
              <w:jc w:val="center"/>
              <w:rPr>
                <w:rFonts w:ascii="Times New Roman" w:eastAsia="宋体" w:hAnsi="Times New Roman" w:cs="Times New Roman"/>
                <w:sz w:val="24"/>
                <w:szCs w:val="24"/>
              </w:rPr>
            </w:pPr>
            <w:r w:rsidRPr="007903C0">
              <w:rPr>
                <w:rFonts w:ascii="Times New Roman" w:eastAsia="宋体" w:hAnsi="Times New Roman" w:cs="Times New Roman"/>
                <w:sz w:val="24"/>
                <w:szCs w:val="24"/>
              </w:rPr>
              <w:t>≥3.0</w:t>
            </w:r>
          </w:p>
        </w:tc>
        <w:tc>
          <w:tcPr>
            <w:tcW w:w="1868" w:type="dxa"/>
            <w:vAlign w:val="center"/>
          </w:tcPr>
          <w:p w:rsidR="00C4730C" w:rsidRPr="007903C0" w:rsidRDefault="00C4730C" w:rsidP="00C4730C">
            <w:pPr>
              <w:pStyle w:val="af1"/>
              <w:widowControl w:val="0"/>
              <w:ind w:firstLineChars="0" w:firstLine="0"/>
              <w:jc w:val="center"/>
              <w:rPr>
                <w:rFonts w:ascii="Times New Roman" w:eastAsia="宋体" w:hAnsi="Times New Roman" w:cs="Times New Roman"/>
                <w:sz w:val="24"/>
                <w:szCs w:val="24"/>
              </w:rPr>
            </w:pPr>
            <w:r w:rsidRPr="007903C0">
              <w:rPr>
                <w:rFonts w:ascii="Times New Roman" w:eastAsia="宋体" w:hAnsi="Times New Roman" w:cs="Times New Roman" w:hint="eastAsia"/>
                <w:sz w:val="24"/>
                <w:szCs w:val="24"/>
              </w:rPr>
              <w:t>G</w:t>
            </w:r>
            <w:r w:rsidRPr="007903C0">
              <w:rPr>
                <w:rFonts w:ascii="Times New Roman" w:eastAsia="宋体" w:hAnsi="Times New Roman" w:cs="Times New Roman"/>
                <w:sz w:val="24"/>
                <w:szCs w:val="24"/>
              </w:rPr>
              <w:t xml:space="preserve">B/T </w:t>
            </w:r>
            <w:r w:rsidRPr="007903C0">
              <w:rPr>
                <w:rFonts w:ascii="Times New Roman" w:eastAsia="宋体" w:hAnsi="Times New Roman" w:cs="Times New Roman" w:hint="eastAsia"/>
                <w:sz w:val="24"/>
                <w:szCs w:val="24"/>
              </w:rPr>
              <w:t>23451</w:t>
            </w:r>
          </w:p>
        </w:tc>
      </w:tr>
      <w:tr w:rsidR="00C4730C" w:rsidRPr="007903C0" w:rsidTr="00BF3402">
        <w:trPr>
          <w:jc w:val="center"/>
        </w:trPr>
        <w:tc>
          <w:tcPr>
            <w:tcW w:w="535" w:type="dxa"/>
            <w:vAlign w:val="center"/>
          </w:tcPr>
          <w:p w:rsidR="00C4730C" w:rsidRPr="007903C0" w:rsidRDefault="00C4730C" w:rsidP="00C4730C">
            <w:pPr>
              <w:pStyle w:val="af1"/>
              <w:widowControl w:val="0"/>
              <w:ind w:firstLineChars="0" w:firstLine="0"/>
              <w:jc w:val="center"/>
              <w:rPr>
                <w:rFonts w:ascii="Times New Roman" w:eastAsia="宋体" w:hAnsi="Times New Roman" w:cs="Times New Roman"/>
                <w:sz w:val="24"/>
                <w:szCs w:val="24"/>
              </w:rPr>
            </w:pPr>
            <w:r w:rsidRPr="007903C0">
              <w:rPr>
                <w:rFonts w:ascii="Times New Roman" w:eastAsia="宋体" w:hAnsi="Times New Roman" w:cs="Times New Roman"/>
                <w:sz w:val="24"/>
                <w:szCs w:val="24"/>
              </w:rPr>
              <w:t>4</w:t>
            </w:r>
          </w:p>
        </w:tc>
        <w:tc>
          <w:tcPr>
            <w:tcW w:w="2089" w:type="dxa"/>
            <w:vAlign w:val="center"/>
          </w:tcPr>
          <w:p w:rsidR="00C4730C" w:rsidRPr="007903C0" w:rsidRDefault="00C4730C" w:rsidP="00C4730C">
            <w:pPr>
              <w:pStyle w:val="af1"/>
              <w:widowControl w:val="0"/>
              <w:ind w:firstLineChars="0" w:firstLine="0"/>
              <w:jc w:val="center"/>
              <w:rPr>
                <w:rFonts w:ascii="Times New Roman" w:eastAsia="宋体" w:hAnsi="Times New Roman" w:cs="Times New Roman"/>
                <w:sz w:val="24"/>
                <w:szCs w:val="24"/>
              </w:rPr>
            </w:pPr>
            <w:r w:rsidRPr="007903C0">
              <w:rPr>
                <w:rFonts w:ascii="Times New Roman" w:eastAsia="宋体" w:hAnsi="Times New Roman" w:cs="Times New Roman"/>
                <w:sz w:val="24"/>
                <w:szCs w:val="24"/>
              </w:rPr>
              <w:t>抗压强度</w:t>
            </w:r>
            <w:r w:rsidRPr="007903C0">
              <w:rPr>
                <w:rFonts w:ascii="Times New Roman" w:eastAsia="宋体" w:hAnsi="Times New Roman" w:cs="Times New Roman"/>
                <w:sz w:val="24"/>
                <w:szCs w:val="24"/>
              </w:rPr>
              <w:t>/MPa</w:t>
            </w:r>
          </w:p>
        </w:tc>
        <w:tc>
          <w:tcPr>
            <w:tcW w:w="4568" w:type="dxa"/>
            <w:gridSpan w:val="4"/>
            <w:vAlign w:val="center"/>
          </w:tcPr>
          <w:p w:rsidR="00C4730C" w:rsidRPr="007903C0" w:rsidRDefault="00C4730C" w:rsidP="00C4730C">
            <w:pPr>
              <w:pStyle w:val="af1"/>
              <w:widowControl w:val="0"/>
              <w:ind w:firstLineChars="0" w:firstLine="0"/>
              <w:jc w:val="center"/>
              <w:rPr>
                <w:rFonts w:ascii="Times New Roman" w:eastAsia="宋体" w:hAnsi="Times New Roman" w:cs="Times New Roman"/>
                <w:sz w:val="24"/>
                <w:szCs w:val="24"/>
              </w:rPr>
            </w:pPr>
            <w:r w:rsidRPr="007903C0">
              <w:rPr>
                <w:rFonts w:ascii="Times New Roman" w:eastAsia="宋体" w:hAnsi="Times New Roman" w:cs="Times New Roman"/>
                <w:sz w:val="24"/>
                <w:szCs w:val="24"/>
              </w:rPr>
              <w:t>≥5.5</w:t>
            </w:r>
          </w:p>
        </w:tc>
        <w:tc>
          <w:tcPr>
            <w:tcW w:w="1868" w:type="dxa"/>
            <w:vAlign w:val="center"/>
          </w:tcPr>
          <w:p w:rsidR="00C4730C" w:rsidRPr="007903C0" w:rsidRDefault="00C4730C" w:rsidP="00C4730C">
            <w:pPr>
              <w:pStyle w:val="af1"/>
              <w:widowControl w:val="0"/>
              <w:ind w:firstLineChars="0" w:firstLine="0"/>
              <w:jc w:val="center"/>
              <w:rPr>
                <w:rFonts w:ascii="Times New Roman" w:eastAsia="宋体" w:hAnsi="Times New Roman" w:cs="Times New Roman"/>
                <w:sz w:val="24"/>
                <w:szCs w:val="24"/>
              </w:rPr>
            </w:pPr>
            <w:r w:rsidRPr="007903C0">
              <w:rPr>
                <w:rFonts w:ascii="Times New Roman" w:eastAsia="宋体" w:hAnsi="Times New Roman" w:cs="Times New Roman" w:hint="eastAsia"/>
                <w:sz w:val="24"/>
                <w:szCs w:val="24"/>
              </w:rPr>
              <w:t>G</w:t>
            </w:r>
            <w:r w:rsidRPr="007903C0">
              <w:rPr>
                <w:rFonts w:ascii="Times New Roman" w:eastAsia="宋体" w:hAnsi="Times New Roman" w:cs="Times New Roman"/>
                <w:sz w:val="24"/>
                <w:szCs w:val="24"/>
              </w:rPr>
              <w:t xml:space="preserve">B/T </w:t>
            </w:r>
            <w:r w:rsidRPr="007903C0">
              <w:rPr>
                <w:rFonts w:ascii="Times New Roman" w:eastAsia="宋体" w:hAnsi="Times New Roman" w:cs="Times New Roman" w:hint="eastAsia"/>
                <w:sz w:val="24"/>
                <w:szCs w:val="24"/>
              </w:rPr>
              <w:t>23451</w:t>
            </w:r>
          </w:p>
        </w:tc>
      </w:tr>
      <w:tr w:rsidR="00C4730C" w:rsidRPr="007903C0" w:rsidTr="00BF3402">
        <w:trPr>
          <w:jc w:val="center"/>
        </w:trPr>
        <w:tc>
          <w:tcPr>
            <w:tcW w:w="535" w:type="dxa"/>
            <w:vAlign w:val="center"/>
          </w:tcPr>
          <w:p w:rsidR="00C4730C" w:rsidRPr="007903C0" w:rsidRDefault="00C4730C" w:rsidP="00C4730C">
            <w:pPr>
              <w:pStyle w:val="af1"/>
              <w:widowControl w:val="0"/>
              <w:ind w:firstLineChars="0" w:firstLine="0"/>
              <w:jc w:val="center"/>
              <w:rPr>
                <w:rFonts w:ascii="Times New Roman" w:eastAsia="宋体" w:hAnsi="Times New Roman" w:cs="Times New Roman"/>
                <w:sz w:val="24"/>
                <w:szCs w:val="24"/>
              </w:rPr>
            </w:pPr>
            <w:r w:rsidRPr="007903C0">
              <w:rPr>
                <w:rFonts w:ascii="Times New Roman" w:eastAsia="宋体" w:hAnsi="Times New Roman" w:cs="Times New Roman"/>
                <w:sz w:val="24"/>
                <w:szCs w:val="24"/>
              </w:rPr>
              <w:t>5</w:t>
            </w:r>
          </w:p>
        </w:tc>
        <w:tc>
          <w:tcPr>
            <w:tcW w:w="2089" w:type="dxa"/>
            <w:vAlign w:val="center"/>
          </w:tcPr>
          <w:p w:rsidR="00C4730C" w:rsidRPr="007903C0" w:rsidRDefault="00C4730C" w:rsidP="00C4730C">
            <w:pPr>
              <w:pStyle w:val="af1"/>
              <w:widowControl w:val="0"/>
              <w:ind w:firstLineChars="0" w:firstLine="0"/>
              <w:jc w:val="center"/>
              <w:rPr>
                <w:rFonts w:ascii="Times New Roman" w:eastAsia="宋体" w:hAnsi="Times New Roman" w:cs="Times New Roman"/>
                <w:sz w:val="24"/>
                <w:szCs w:val="24"/>
              </w:rPr>
            </w:pPr>
            <w:r w:rsidRPr="007903C0">
              <w:rPr>
                <w:rFonts w:ascii="Times New Roman" w:eastAsia="宋体" w:hAnsi="Times New Roman" w:cs="Times New Roman"/>
                <w:sz w:val="24"/>
                <w:szCs w:val="24"/>
              </w:rPr>
              <w:t>软化系数</w:t>
            </w:r>
          </w:p>
        </w:tc>
        <w:tc>
          <w:tcPr>
            <w:tcW w:w="4568" w:type="dxa"/>
            <w:gridSpan w:val="4"/>
            <w:vAlign w:val="center"/>
          </w:tcPr>
          <w:p w:rsidR="00C4730C" w:rsidRPr="007903C0" w:rsidRDefault="00C4730C" w:rsidP="00C4730C">
            <w:pPr>
              <w:pStyle w:val="af1"/>
              <w:widowControl w:val="0"/>
              <w:ind w:firstLineChars="0" w:firstLine="0"/>
              <w:jc w:val="center"/>
              <w:rPr>
                <w:rFonts w:ascii="Times New Roman" w:eastAsia="宋体" w:hAnsi="Times New Roman" w:cs="Times New Roman"/>
                <w:sz w:val="24"/>
                <w:szCs w:val="24"/>
              </w:rPr>
            </w:pPr>
            <w:r w:rsidRPr="007903C0">
              <w:rPr>
                <w:rFonts w:ascii="Times New Roman" w:eastAsia="宋体" w:hAnsi="Times New Roman" w:cs="Times New Roman"/>
                <w:sz w:val="24"/>
                <w:szCs w:val="24"/>
              </w:rPr>
              <w:t>≥0.9</w:t>
            </w:r>
          </w:p>
        </w:tc>
        <w:tc>
          <w:tcPr>
            <w:tcW w:w="1868" w:type="dxa"/>
            <w:vAlign w:val="center"/>
          </w:tcPr>
          <w:p w:rsidR="00C4730C" w:rsidRPr="007903C0" w:rsidRDefault="00C4730C" w:rsidP="00C4730C">
            <w:pPr>
              <w:pStyle w:val="af1"/>
              <w:widowControl w:val="0"/>
              <w:ind w:firstLineChars="0" w:firstLine="0"/>
              <w:jc w:val="center"/>
              <w:rPr>
                <w:rFonts w:ascii="Times New Roman" w:eastAsia="宋体" w:hAnsi="Times New Roman" w:cs="Times New Roman"/>
                <w:sz w:val="24"/>
                <w:szCs w:val="24"/>
              </w:rPr>
            </w:pPr>
            <w:r w:rsidRPr="007903C0">
              <w:rPr>
                <w:rFonts w:ascii="Times New Roman" w:eastAsia="宋体" w:hAnsi="Times New Roman" w:cs="Times New Roman" w:hint="eastAsia"/>
                <w:sz w:val="24"/>
                <w:szCs w:val="24"/>
              </w:rPr>
              <w:t>G</w:t>
            </w:r>
            <w:r w:rsidRPr="007903C0">
              <w:rPr>
                <w:rFonts w:ascii="Times New Roman" w:eastAsia="宋体" w:hAnsi="Times New Roman" w:cs="Times New Roman"/>
                <w:sz w:val="24"/>
                <w:szCs w:val="24"/>
              </w:rPr>
              <w:t xml:space="preserve">B/T </w:t>
            </w:r>
            <w:r w:rsidRPr="007903C0">
              <w:rPr>
                <w:rFonts w:ascii="Times New Roman" w:eastAsia="宋体" w:hAnsi="Times New Roman" w:cs="Times New Roman" w:hint="eastAsia"/>
                <w:sz w:val="24"/>
                <w:szCs w:val="24"/>
              </w:rPr>
              <w:t>23451</w:t>
            </w:r>
          </w:p>
        </w:tc>
      </w:tr>
      <w:tr w:rsidR="00C4730C" w:rsidRPr="007903C0" w:rsidTr="00BF3402">
        <w:trPr>
          <w:jc w:val="center"/>
        </w:trPr>
        <w:tc>
          <w:tcPr>
            <w:tcW w:w="535" w:type="dxa"/>
            <w:vAlign w:val="center"/>
          </w:tcPr>
          <w:p w:rsidR="00C4730C" w:rsidRPr="007903C0" w:rsidRDefault="00C4730C" w:rsidP="00C4730C">
            <w:pPr>
              <w:pStyle w:val="af1"/>
              <w:widowControl w:val="0"/>
              <w:ind w:firstLineChars="0" w:firstLine="0"/>
              <w:jc w:val="center"/>
              <w:rPr>
                <w:rFonts w:ascii="Times New Roman" w:eastAsia="宋体" w:hAnsi="Times New Roman" w:cs="Times New Roman"/>
                <w:sz w:val="24"/>
                <w:szCs w:val="24"/>
              </w:rPr>
            </w:pPr>
            <w:r w:rsidRPr="007903C0">
              <w:rPr>
                <w:rFonts w:ascii="Times New Roman" w:eastAsia="宋体" w:hAnsi="Times New Roman" w:cs="Times New Roman"/>
                <w:sz w:val="24"/>
                <w:szCs w:val="24"/>
              </w:rPr>
              <w:t>6</w:t>
            </w:r>
          </w:p>
        </w:tc>
        <w:tc>
          <w:tcPr>
            <w:tcW w:w="2089" w:type="dxa"/>
            <w:vAlign w:val="center"/>
          </w:tcPr>
          <w:p w:rsidR="00C4730C" w:rsidRPr="007903C0" w:rsidRDefault="00C4730C" w:rsidP="00C4730C">
            <w:pPr>
              <w:pStyle w:val="af1"/>
              <w:widowControl w:val="0"/>
              <w:ind w:firstLineChars="0" w:firstLine="0"/>
              <w:jc w:val="center"/>
              <w:rPr>
                <w:rFonts w:ascii="Times New Roman" w:eastAsia="宋体" w:hAnsi="Times New Roman" w:cs="Times New Roman"/>
                <w:sz w:val="24"/>
                <w:szCs w:val="24"/>
              </w:rPr>
            </w:pPr>
            <w:r w:rsidRPr="007903C0">
              <w:rPr>
                <w:rFonts w:ascii="Times New Roman" w:eastAsia="宋体" w:hAnsi="Times New Roman" w:cs="Times New Roman"/>
                <w:sz w:val="24"/>
                <w:szCs w:val="24"/>
              </w:rPr>
              <w:t>面密度</w:t>
            </w:r>
            <w:r w:rsidRPr="007903C0">
              <w:rPr>
                <w:rFonts w:ascii="Times New Roman" w:eastAsia="宋体" w:hAnsi="Times New Roman" w:cs="Times New Roman"/>
                <w:sz w:val="24"/>
                <w:szCs w:val="24"/>
              </w:rPr>
              <w:t>/</w:t>
            </w:r>
            <w:r w:rsidRPr="007903C0">
              <w:rPr>
                <w:rFonts w:ascii="Times New Roman" w:eastAsia="宋体" w:hAnsi="Times New Roman" w:cs="Times New Roman"/>
                <w:sz w:val="24"/>
                <w:szCs w:val="24"/>
              </w:rPr>
              <w:t>（</w:t>
            </w:r>
            <w:r w:rsidRPr="007903C0">
              <w:rPr>
                <w:rFonts w:ascii="Times New Roman" w:eastAsia="宋体" w:hAnsi="Times New Roman" w:cs="Times New Roman"/>
                <w:sz w:val="24"/>
                <w:szCs w:val="24"/>
              </w:rPr>
              <w:t>kg/m</w:t>
            </w:r>
            <w:r w:rsidRPr="007903C0">
              <w:rPr>
                <w:rFonts w:ascii="Times New Roman" w:eastAsia="宋体" w:hAnsi="Times New Roman" w:cs="Times New Roman"/>
                <w:sz w:val="24"/>
                <w:szCs w:val="24"/>
                <w:vertAlign w:val="superscript"/>
              </w:rPr>
              <w:t>2</w:t>
            </w:r>
            <w:r w:rsidRPr="007903C0">
              <w:rPr>
                <w:rFonts w:ascii="Times New Roman" w:eastAsia="宋体" w:hAnsi="Times New Roman" w:cs="Times New Roman"/>
                <w:sz w:val="24"/>
                <w:szCs w:val="24"/>
              </w:rPr>
              <w:t>）</w:t>
            </w:r>
          </w:p>
        </w:tc>
        <w:tc>
          <w:tcPr>
            <w:tcW w:w="1340" w:type="dxa"/>
            <w:gridSpan w:val="2"/>
            <w:vAlign w:val="center"/>
          </w:tcPr>
          <w:p w:rsidR="00C4730C" w:rsidRPr="007903C0" w:rsidRDefault="00C4730C" w:rsidP="00C4730C">
            <w:pPr>
              <w:pStyle w:val="af1"/>
              <w:widowControl w:val="0"/>
              <w:ind w:firstLineChars="0" w:firstLine="0"/>
              <w:jc w:val="center"/>
              <w:rPr>
                <w:rFonts w:ascii="Times New Roman" w:eastAsia="宋体" w:hAnsi="Times New Roman" w:cs="Times New Roman"/>
                <w:sz w:val="24"/>
                <w:szCs w:val="24"/>
              </w:rPr>
            </w:pPr>
            <w:r w:rsidRPr="007903C0">
              <w:rPr>
                <w:rFonts w:ascii="Times New Roman" w:eastAsia="宋体" w:hAnsi="Times New Roman" w:cs="Times New Roman"/>
                <w:sz w:val="24"/>
                <w:szCs w:val="24"/>
              </w:rPr>
              <w:t>≤50</w:t>
            </w:r>
          </w:p>
        </w:tc>
        <w:tc>
          <w:tcPr>
            <w:tcW w:w="1560" w:type="dxa"/>
            <w:vAlign w:val="center"/>
          </w:tcPr>
          <w:p w:rsidR="00C4730C" w:rsidRPr="007903C0" w:rsidRDefault="00C4730C" w:rsidP="00C4730C">
            <w:pPr>
              <w:pStyle w:val="af1"/>
              <w:widowControl w:val="0"/>
              <w:ind w:firstLineChars="0" w:firstLine="0"/>
              <w:jc w:val="center"/>
              <w:rPr>
                <w:rFonts w:ascii="Times New Roman" w:eastAsia="宋体" w:hAnsi="Times New Roman" w:cs="Times New Roman"/>
                <w:sz w:val="24"/>
                <w:szCs w:val="24"/>
              </w:rPr>
            </w:pPr>
            <w:r w:rsidRPr="007903C0">
              <w:rPr>
                <w:rFonts w:ascii="Times New Roman" w:eastAsia="宋体" w:hAnsi="Times New Roman" w:cs="Times New Roman"/>
                <w:sz w:val="24"/>
                <w:szCs w:val="24"/>
              </w:rPr>
              <w:t>≤60</w:t>
            </w:r>
          </w:p>
        </w:tc>
        <w:tc>
          <w:tcPr>
            <w:tcW w:w="1668" w:type="dxa"/>
            <w:vAlign w:val="center"/>
          </w:tcPr>
          <w:p w:rsidR="00C4730C" w:rsidRPr="007903C0" w:rsidRDefault="00C4730C" w:rsidP="00C4730C">
            <w:pPr>
              <w:pStyle w:val="af1"/>
              <w:widowControl w:val="0"/>
              <w:ind w:firstLineChars="0" w:firstLine="0"/>
              <w:jc w:val="center"/>
              <w:rPr>
                <w:rFonts w:ascii="Times New Roman" w:eastAsia="宋体" w:hAnsi="Times New Roman" w:cs="Times New Roman"/>
                <w:sz w:val="24"/>
                <w:szCs w:val="24"/>
              </w:rPr>
            </w:pPr>
            <w:r w:rsidRPr="007903C0">
              <w:rPr>
                <w:rFonts w:ascii="Times New Roman" w:eastAsia="宋体" w:hAnsi="Times New Roman" w:cs="Times New Roman"/>
                <w:sz w:val="24"/>
                <w:szCs w:val="24"/>
              </w:rPr>
              <w:t>≤100</w:t>
            </w:r>
          </w:p>
        </w:tc>
        <w:tc>
          <w:tcPr>
            <w:tcW w:w="1868" w:type="dxa"/>
            <w:vAlign w:val="center"/>
          </w:tcPr>
          <w:p w:rsidR="00C4730C" w:rsidRPr="007903C0" w:rsidRDefault="00C4730C" w:rsidP="00C4730C">
            <w:pPr>
              <w:pStyle w:val="af1"/>
              <w:widowControl w:val="0"/>
              <w:ind w:firstLineChars="0" w:firstLine="0"/>
              <w:jc w:val="center"/>
              <w:rPr>
                <w:rFonts w:ascii="Times New Roman" w:eastAsia="宋体" w:hAnsi="Times New Roman" w:cs="Times New Roman"/>
                <w:sz w:val="24"/>
                <w:szCs w:val="24"/>
              </w:rPr>
            </w:pPr>
            <w:r w:rsidRPr="007903C0">
              <w:rPr>
                <w:rFonts w:ascii="Times New Roman" w:eastAsia="宋体" w:hAnsi="Times New Roman" w:cs="Times New Roman" w:hint="eastAsia"/>
                <w:sz w:val="24"/>
                <w:szCs w:val="24"/>
              </w:rPr>
              <w:t>G</w:t>
            </w:r>
            <w:r w:rsidRPr="007903C0">
              <w:rPr>
                <w:rFonts w:ascii="Times New Roman" w:eastAsia="宋体" w:hAnsi="Times New Roman" w:cs="Times New Roman"/>
                <w:sz w:val="24"/>
                <w:szCs w:val="24"/>
              </w:rPr>
              <w:t xml:space="preserve">B/T </w:t>
            </w:r>
            <w:r w:rsidRPr="007903C0">
              <w:rPr>
                <w:rFonts w:ascii="Times New Roman" w:eastAsia="宋体" w:hAnsi="Times New Roman" w:cs="Times New Roman" w:hint="eastAsia"/>
                <w:sz w:val="24"/>
                <w:szCs w:val="24"/>
              </w:rPr>
              <w:t>23451</w:t>
            </w:r>
          </w:p>
        </w:tc>
      </w:tr>
      <w:tr w:rsidR="00C4730C" w:rsidRPr="007903C0" w:rsidTr="00BF3402">
        <w:trPr>
          <w:jc w:val="center"/>
        </w:trPr>
        <w:tc>
          <w:tcPr>
            <w:tcW w:w="535" w:type="dxa"/>
            <w:vAlign w:val="center"/>
          </w:tcPr>
          <w:p w:rsidR="00C4730C" w:rsidRPr="007903C0" w:rsidRDefault="00C4730C" w:rsidP="00C4730C">
            <w:pPr>
              <w:pStyle w:val="af1"/>
              <w:widowControl w:val="0"/>
              <w:ind w:firstLineChars="0" w:firstLine="0"/>
              <w:jc w:val="center"/>
              <w:rPr>
                <w:rFonts w:ascii="Times New Roman" w:eastAsia="宋体" w:hAnsi="Times New Roman" w:cs="Times New Roman"/>
                <w:sz w:val="24"/>
                <w:szCs w:val="24"/>
              </w:rPr>
            </w:pPr>
            <w:r w:rsidRPr="007903C0">
              <w:rPr>
                <w:rFonts w:ascii="Times New Roman" w:eastAsia="宋体" w:hAnsi="Times New Roman" w:cs="Times New Roman"/>
                <w:sz w:val="24"/>
                <w:szCs w:val="24"/>
              </w:rPr>
              <w:t>7</w:t>
            </w:r>
          </w:p>
        </w:tc>
        <w:tc>
          <w:tcPr>
            <w:tcW w:w="2089" w:type="dxa"/>
            <w:vAlign w:val="center"/>
          </w:tcPr>
          <w:p w:rsidR="00C4730C" w:rsidRPr="007903C0" w:rsidRDefault="00C4730C" w:rsidP="00C4730C">
            <w:pPr>
              <w:pStyle w:val="af1"/>
              <w:widowControl w:val="0"/>
              <w:ind w:firstLineChars="0" w:firstLine="0"/>
              <w:jc w:val="center"/>
              <w:rPr>
                <w:rFonts w:ascii="Times New Roman" w:eastAsia="宋体" w:hAnsi="Times New Roman" w:cs="Times New Roman"/>
                <w:sz w:val="24"/>
                <w:szCs w:val="24"/>
              </w:rPr>
            </w:pPr>
            <w:r w:rsidRPr="007903C0">
              <w:rPr>
                <w:rFonts w:ascii="Times New Roman" w:eastAsia="宋体" w:hAnsi="Times New Roman" w:cs="Times New Roman"/>
                <w:sz w:val="24"/>
                <w:szCs w:val="24"/>
              </w:rPr>
              <w:t>含水率</w:t>
            </w:r>
            <w:r w:rsidRPr="007903C0">
              <w:rPr>
                <w:rFonts w:ascii="Times New Roman" w:eastAsia="宋体" w:hAnsi="Times New Roman" w:cs="Times New Roman"/>
                <w:sz w:val="24"/>
                <w:szCs w:val="24"/>
              </w:rPr>
              <w:t>/%</w:t>
            </w:r>
          </w:p>
        </w:tc>
        <w:tc>
          <w:tcPr>
            <w:tcW w:w="4568" w:type="dxa"/>
            <w:gridSpan w:val="4"/>
            <w:vAlign w:val="center"/>
          </w:tcPr>
          <w:p w:rsidR="00C4730C" w:rsidRPr="007903C0" w:rsidRDefault="00C4730C" w:rsidP="00C4730C">
            <w:pPr>
              <w:pStyle w:val="af1"/>
              <w:widowControl w:val="0"/>
              <w:ind w:firstLineChars="0" w:firstLine="0"/>
              <w:jc w:val="center"/>
              <w:rPr>
                <w:rFonts w:ascii="Times New Roman" w:eastAsia="宋体" w:hAnsi="Times New Roman" w:cs="Times New Roman"/>
                <w:sz w:val="24"/>
                <w:szCs w:val="24"/>
              </w:rPr>
            </w:pPr>
            <w:r w:rsidRPr="007903C0">
              <w:rPr>
                <w:rFonts w:ascii="Times New Roman" w:eastAsia="宋体" w:hAnsi="Times New Roman" w:cs="Times New Roman"/>
                <w:sz w:val="24"/>
                <w:szCs w:val="24"/>
              </w:rPr>
              <w:t>≤2.0</w:t>
            </w:r>
          </w:p>
        </w:tc>
        <w:tc>
          <w:tcPr>
            <w:tcW w:w="1868" w:type="dxa"/>
            <w:vAlign w:val="center"/>
          </w:tcPr>
          <w:p w:rsidR="00C4730C" w:rsidRPr="007903C0" w:rsidRDefault="00C4730C" w:rsidP="00C4730C">
            <w:pPr>
              <w:pStyle w:val="af1"/>
              <w:widowControl w:val="0"/>
              <w:ind w:firstLineChars="0" w:firstLine="0"/>
              <w:jc w:val="center"/>
              <w:rPr>
                <w:rFonts w:ascii="Times New Roman" w:eastAsia="宋体" w:hAnsi="Times New Roman" w:cs="Times New Roman"/>
                <w:sz w:val="24"/>
                <w:szCs w:val="24"/>
              </w:rPr>
            </w:pPr>
            <w:r w:rsidRPr="007903C0">
              <w:rPr>
                <w:rFonts w:ascii="Times New Roman" w:eastAsia="宋体" w:hAnsi="Times New Roman" w:cs="Times New Roman" w:hint="eastAsia"/>
                <w:sz w:val="24"/>
                <w:szCs w:val="24"/>
              </w:rPr>
              <w:t>G</w:t>
            </w:r>
            <w:r w:rsidRPr="007903C0">
              <w:rPr>
                <w:rFonts w:ascii="Times New Roman" w:eastAsia="宋体" w:hAnsi="Times New Roman" w:cs="Times New Roman"/>
                <w:sz w:val="24"/>
                <w:szCs w:val="24"/>
              </w:rPr>
              <w:t xml:space="preserve">B/T </w:t>
            </w:r>
            <w:r w:rsidRPr="007903C0">
              <w:rPr>
                <w:rFonts w:ascii="Times New Roman" w:eastAsia="宋体" w:hAnsi="Times New Roman" w:cs="Times New Roman" w:hint="eastAsia"/>
                <w:sz w:val="24"/>
                <w:szCs w:val="24"/>
              </w:rPr>
              <w:t>23451</w:t>
            </w:r>
          </w:p>
        </w:tc>
      </w:tr>
      <w:tr w:rsidR="00C4730C" w:rsidRPr="007903C0" w:rsidTr="00BF3402">
        <w:trPr>
          <w:jc w:val="center"/>
        </w:trPr>
        <w:tc>
          <w:tcPr>
            <w:tcW w:w="535" w:type="dxa"/>
            <w:vAlign w:val="center"/>
          </w:tcPr>
          <w:p w:rsidR="00C4730C" w:rsidRPr="007903C0" w:rsidRDefault="00C4730C" w:rsidP="00C4730C">
            <w:pPr>
              <w:pStyle w:val="af1"/>
              <w:widowControl w:val="0"/>
              <w:ind w:firstLineChars="0" w:firstLine="0"/>
              <w:jc w:val="center"/>
              <w:rPr>
                <w:rFonts w:ascii="Times New Roman" w:eastAsia="宋体" w:hAnsi="Times New Roman" w:cs="Times New Roman"/>
                <w:sz w:val="24"/>
                <w:szCs w:val="24"/>
              </w:rPr>
            </w:pPr>
            <w:r w:rsidRPr="007903C0">
              <w:rPr>
                <w:rFonts w:ascii="Times New Roman" w:eastAsia="宋体" w:hAnsi="Times New Roman" w:cs="Times New Roman"/>
                <w:sz w:val="24"/>
                <w:szCs w:val="24"/>
              </w:rPr>
              <w:t>8</w:t>
            </w:r>
          </w:p>
        </w:tc>
        <w:tc>
          <w:tcPr>
            <w:tcW w:w="2089" w:type="dxa"/>
            <w:vAlign w:val="center"/>
          </w:tcPr>
          <w:p w:rsidR="00C4730C" w:rsidRPr="007903C0" w:rsidRDefault="00C4730C" w:rsidP="00C4730C">
            <w:pPr>
              <w:pStyle w:val="af1"/>
              <w:widowControl w:val="0"/>
              <w:ind w:firstLineChars="0" w:firstLine="0"/>
              <w:jc w:val="center"/>
              <w:rPr>
                <w:rFonts w:ascii="Times New Roman" w:eastAsia="宋体" w:hAnsi="Times New Roman" w:cs="Times New Roman"/>
                <w:sz w:val="24"/>
                <w:szCs w:val="24"/>
              </w:rPr>
            </w:pPr>
            <w:r w:rsidRPr="007903C0">
              <w:rPr>
                <w:rFonts w:ascii="Times New Roman" w:eastAsia="宋体" w:hAnsi="Times New Roman" w:cs="Times New Roman"/>
                <w:sz w:val="24"/>
                <w:szCs w:val="24"/>
              </w:rPr>
              <w:t>干燥收缩值</w:t>
            </w:r>
            <w:r w:rsidRPr="007903C0">
              <w:rPr>
                <w:rFonts w:ascii="Times New Roman" w:eastAsia="宋体" w:hAnsi="Times New Roman" w:cs="Times New Roman"/>
                <w:sz w:val="24"/>
                <w:szCs w:val="24"/>
              </w:rPr>
              <w:t>/</w:t>
            </w:r>
            <w:r w:rsidRPr="007903C0">
              <w:rPr>
                <w:rFonts w:ascii="Times New Roman" w:eastAsia="宋体" w:hAnsi="Times New Roman" w:cs="Times New Roman"/>
                <w:sz w:val="24"/>
                <w:szCs w:val="24"/>
              </w:rPr>
              <w:t>（</w:t>
            </w:r>
            <w:r w:rsidRPr="007903C0">
              <w:rPr>
                <w:rFonts w:ascii="Times New Roman" w:eastAsia="宋体" w:hAnsi="Times New Roman" w:cs="Times New Roman"/>
                <w:sz w:val="24"/>
                <w:szCs w:val="24"/>
              </w:rPr>
              <w:t>mm/m</w:t>
            </w:r>
            <w:r w:rsidRPr="007903C0">
              <w:rPr>
                <w:rFonts w:ascii="Times New Roman" w:eastAsia="宋体" w:hAnsi="Times New Roman" w:cs="Times New Roman"/>
                <w:sz w:val="24"/>
                <w:szCs w:val="24"/>
              </w:rPr>
              <w:t>）</w:t>
            </w:r>
          </w:p>
        </w:tc>
        <w:tc>
          <w:tcPr>
            <w:tcW w:w="4568" w:type="dxa"/>
            <w:gridSpan w:val="4"/>
            <w:vAlign w:val="center"/>
          </w:tcPr>
          <w:p w:rsidR="00C4730C" w:rsidRPr="007903C0" w:rsidRDefault="00C4730C" w:rsidP="00C4730C">
            <w:pPr>
              <w:pStyle w:val="af1"/>
              <w:widowControl w:val="0"/>
              <w:ind w:firstLineChars="0" w:firstLine="0"/>
              <w:jc w:val="center"/>
              <w:rPr>
                <w:rFonts w:ascii="Times New Roman" w:eastAsia="宋体" w:hAnsi="Times New Roman" w:cs="Times New Roman"/>
                <w:sz w:val="24"/>
                <w:szCs w:val="24"/>
              </w:rPr>
            </w:pPr>
            <w:r w:rsidRPr="007903C0">
              <w:rPr>
                <w:rFonts w:ascii="Times New Roman" w:eastAsia="宋体" w:hAnsi="Times New Roman" w:cs="Times New Roman"/>
                <w:sz w:val="24"/>
                <w:szCs w:val="24"/>
              </w:rPr>
              <w:t>≤0.2</w:t>
            </w:r>
          </w:p>
        </w:tc>
        <w:tc>
          <w:tcPr>
            <w:tcW w:w="1868" w:type="dxa"/>
            <w:vAlign w:val="center"/>
          </w:tcPr>
          <w:p w:rsidR="00C4730C" w:rsidRPr="007903C0" w:rsidRDefault="00C4730C" w:rsidP="00C4730C">
            <w:pPr>
              <w:pStyle w:val="af1"/>
              <w:widowControl w:val="0"/>
              <w:ind w:firstLineChars="0" w:firstLine="0"/>
              <w:jc w:val="center"/>
              <w:rPr>
                <w:rFonts w:ascii="Times New Roman" w:eastAsia="宋体" w:hAnsi="Times New Roman" w:cs="Times New Roman"/>
                <w:sz w:val="24"/>
                <w:szCs w:val="24"/>
              </w:rPr>
            </w:pPr>
            <w:r w:rsidRPr="007903C0">
              <w:rPr>
                <w:rFonts w:ascii="Times New Roman" w:eastAsia="宋体" w:hAnsi="Times New Roman" w:cs="Times New Roman" w:hint="eastAsia"/>
                <w:sz w:val="24"/>
                <w:szCs w:val="24"/>
              </w:rPr>
              <w:t>G</w:t>
            </w:r>
            <w:r w:rsidRPr="007903C0">
              <w:rPr>
                <w:rFonts w:ascii="Times New Roman" w:eastAsia="宋体" w:hAnsi="Times New Roman" w:cs="Times New Roman"/>
                <w:sz w:val="24"/>
                <w:szCs w:val="24"/>
              </w:rPr>
              <w:t xml:space="preserve">B/T </w:t>
            </w:r>
            <w:r w:rsidRPr="007903C0">
              <w:rPr>
                <w:rFonts w:ascii="Times New Roman" w:eastAsia="宋体" w:hAnsi="Times New Roman" w:cs="Times New Roman" w:hint="eastAsia"/>
                <w:sz w:val="24"/>
                <w:szCs w:val="24"/>
              </w:rPr>
              <w:t>23451</w:t>
            </w:r>
          </w:p>
        </w:tc>
      </w:tr>
      <w:tr w:rsidR="00C4730C" w:rsidRPr="007903C0" w:rsidTr="00BF3402">
        <w:trPr>
          <w:jc w:val="center"/>
        </w:trPr>
        <w:tc>
          <w:tcPr>
            <w:tcW w:w="535" w:type="dxa"/>
            <w:vAlign w:val="center"/>
          </w:tcPr>
          <w:p w:rsidR="00C4730C" w:rsidRPr="007903C0" w:rsidRDefault="00C4730C" w:rsidP="00C4730C">
            <w:pPr>
              <w:pStyle w:val="af1"/>
              <w:widowControl w:val="0"/>
              <w:ind w:firstLineChars="0" w:firstLine="0"/>
              <w:jc w:val="center"/>
              <w:rPr>
                <w:rFonts w:ascii="Times New Roman" w:eastAsia="宋体" w:hAnsi="Times New Roman" w:cs="Times New Roman"/>
                <w:sz w:val="24"/>
                <w:szCs w:val="24"/>
              </w:rPr>
            </w:pPr>
            <w:r w:rsidRPr="007903C0">
              <w:rPr>
                <w:rFonts w:ascii="Times New Roman" w:eastAsia="宋体" w:hAnsi="Times New Roman" w:cs="Times New Roman"/>
                <w:sz w:val="24"/>
                <w:szCs w:val="24"/>
              </w:rPr>
              <w:t>9</w:t>
            </w:r>
          </w:p>
        </w:tc>
        <w:tc>
          <w:tcPr>
            <w:tcW w:w="2089" w:type="dxa"/>
            <w:vAlign w:val="center"/>
          </w:tcPr>
          <w:p w:rsidR="00C4730C" w:rsidRPr="007903C0" w:rsidRDefault="00C4730C" w:rsidP="00C4730C">
            <w:pPr>
              <w:pStyle w:val="af1"/>
              <w:widowControl w:val="0"/>
              <w:ind w:firstLineChars="0" w:firstLine="0"/>
              <w:jc w:val="center"/>
              <w:rPr>
                <w:rFonts w:ascii="Times New Roman" w:eastAsia="宋体" w:hAnsi="Times New Roman" w:cs="Times New Roman"/>
                <w:sz w:val="24"/>
                <w:szCs w:val="24"/>
              </w:rPr>
            </w:pPr>
            <w:r w:rsidRPr="007903C0">
              <w:rPr>
                <w:rFonts w:ascii="Times New Roman" w:eastAsia="宋体" w:hAnsi="Times New Roman" w:cs="Times New Roman"/>
                <w:sz w:val="24"/>
                <w:szCs w:val="24"/>
              </w:rPr>
              <w:t>吊挂力</w:t>
            </w:r>
            <w:r w:rsidRPr="007903C0">
              <w:rPr>
                <w:rFonts w:ascii="Times New Roman" w:eastAsia="宋体" w:hAnsi="Times New Roman" w:cs="Times New Roman"/>
                <w:sz w:val="24"/>
                <w:szCs w:val="24"/>
              </w:rPr>
              <w:t>/N</w:t>
            </w:r>
          </w:p>
        </w:tc>
        <w:tc>
          <w:tcPr>
            <w:tcW w:w="4568" w:type="dxa"/>
            <w:gridSpan w:val="4"/>
            <w:vAlign w:val="center"/>
          </w:tcPr>
          <w:p w:rsidR="00C4730C" w:rsidRPr="007903C0" w:rsidRDefault="00C4730C" w:rsidP="00C4730C">
            <w:pPr>
              <w:pStyle w:val="af1"/>
              <w:widowControl w:val="0"/>
              <w:ind w:firstLineChars="0" w:firstLine="0"/>
              <w:jc w:val="center"/>
              <w:rPr>
                <w:rFonts w:ascii="Times New Roman" w:eastAsia="宋体" w:hAnsi="Times New Roman" w:cs="Times New Roman"/>
                <w:sz w:val="24"/>
                <w:szCs w:val="24"/>
              </w:rPr>
            </w:pPr>
            <w:r w:rsidRPr="007903C0">
              <w:rPr>
                <w:rFonts w:hint="eastAsia"/>
                <w:sz w:val="24"/>
                <w:szCs w:val="28"/>
              </w:rPr>
              <w:t>≥</w:t>
            </w:r>
            <w:r w:rsidRPr="007903C0">
              <w:rPr>
                <w:sz w:val="24"/>
                <w:szCs w:val="28"/>
              </w:rPr>
              <w:t>1000</w:t>
            </w:r>
          </w:p>
        </w:tc>
        <w:tc>
          <w:tcPr>
            <w:tcW w:w="1868" w:type="dxa"/>
            <w:vAlign w:val="center"/>
          </w:tcPr>
          <w:p w:rsidR="00C4730C" w:rsidRPr="007903C0" w:rsidRDefault="00C4730C" w:rsidP="00C4730C">
            <w:pPr>
              <w:pStyle w:val="af1"/>
              <w:widowControl w:val="0"/>
              <w:ind w:firstLineChars="0" w:firstLine="0"/>
              <w:jc w:val="center"/>
              <w:rPr>
                <w:rFonts w:ascii="Times New Roman" w:eastAsia="宋体" w:hAnsi="Times New Roman" w:cs="Times New Roman"/>
                <w:sz w:val="24"/>
                <w:szCs w:val="24"/>
              </w:rPr>
            </w:pPr>
            <w:r w:rsidRPr="007903C0">
              <w:rPr>
                <w:rFonts w:ascii="Times New Roman" w:hAnsi="Times New Roman" w:cs="Times New Roman"/>
                <w:sz w:val="24"/>
                <w:szCs w:val="28"/>
              </w:rPr>
              <w:t>JG/T 169</w:t>
            </w:r>
          </w:p>
        </w:tc>
      </w:tr>
      <w:tr w:rsidR="00C4730C" w:rsidRPr="007903C0" w:rsidTr="00BF3402">
        <w:trPr>
          <w:jc w:val="center"/>
        </w:trPr>
        <w:tc>
          <w:tcPr>
            <w:tcW w:w="535" w:type="dxa"/>
            <w:vAlign w:val="center"/>
          </w:tcPr>
          <w:p w:rsidR="00C4730C" w:rsidRPr="007903C0" w:rsidRDefault="00C4730C" w:rsidP="00C4730C">
            <w:pPr>
              <w:pStyle w:val="af1"/>
              <w:widowControl w:val="0"/>
              <w:ind w:firstLineChars="0" w:firstLine="0"/>
              <w:jc w:val="center"/>
              <w:rPr>
                <w:rFonts w:ascii="Times New Roman" w:eastAsia="宋体" w:hAnsi="Times New Roman" w:cs="Times New Roman"/>
                <w:sz w:val="24"/>
                <w:szCs w:val="24"/>
              </w:rPr>
            </w:pPr>
            <w:r w:rsidRPr="007903C0">
              <w:rPr>
                <w:rFonts w:ascii="Times New Roman" w:eastAsia="宋体" w:hAnsi="Times New Roman" w:cs="Times New Roman"/>
                <w:sz w:val="24"/>
                <w:szCs w:val="24"/>
              </w:rPr>
              <w:t>10</w:t>
            </w:r>
          </w:p>
        </w:tc>
        <w:tc>
          <w:tcPr>
            <w:tcW w:w="2089" w:type="dxa"/>
            <w:vAlign w:val="center"/>
          </w:tcPr>
          <w:p w:rsidR="00C4730C" w:rsidRPr="007903C0" w:rsidRDefault="00C4730C" w:rsidP="00C4730C">
            <w:pPr>
              <w:pStyle w:val="af1"/>
              <w:widowControl w:val="0"/>
              <w:ind w:firstLineChars="0" w:firstLine="0"/>
              <w:jc w:val="center"/>
              <w:rPr>
                <w:rFonts w:ascii="Times New Roman" w:eastAsia="宋体" w:hAnsi="Times New Roman" w:cs="Times New Roman"/>
                <w:sz w:val="24"/>
                <w:szCs w:val="24"/>
              </w:rPr>
            </w:pPr>
            <w:r w:rsidRPr="007903C0">
              <w:rPr>
                <w:rFonts w:ascii="Times New Roman" w:eastAsia="宋体" w:hAnsi="Times New Roman" w:cs="Times New Roman"/>
                <w:sz w:val="24"/>
                <w:szCs w:val="24"/>
              </w:rPr>
              <w:t>抗冻性</w:t>
            </w:r>
          </w:p>
        </w:tc>
        <w:tc>
          <w:tcPr>
            <w:tcW w:w="4568" w:type="dxa"/>
            <w:gridSpan w:val="4"/>
            <w:vAlign w:val="center"/>
          </w:tcPr>
          <w:p w:rsidR="00C4730C" w:rsidRPr="007903C0" w:rsidRDefault="00C4730C" w:rsidP="00C4730C">
            <w:pPr>
              <w:pStyle w:val="af1"/>
              <w:widowControl w:val="0"/>
              <w:ind w:firstLineChars="0" w:firstLine="0"/>
              <w:jc w:val="center"/>
              <w:rPr>
                <w:rFonts w:ascii="Times New Roman" w:eastAsia="宋体" w:hAnsi="Times New Roman" w:cs="Times New Roman"/>
                <w:sz w:val="24"/>
                <w:szCs w:val="24"/>
              </w:rPr>
            </w:pPr>
            <w:r w:rsidRPr="007903C0">
              <w:rPr>
                <w:rFonts w:ascii="Times New Roman" w:eastAsia="宋体" w:hAnsi="Times New Roman" w:cs="Times New Roman"/>
                <w:sz w:val="24"/>
                <w:szCs w:val="24"/>
              </w:rPr>
              <w:t>不应出现可见裂纹且表面无变化</w:t>
            </w:r>
          </w:p>
        </w:tc>
        <w:tc>
          <w:tcPr>
            <w:tcW w:w="1868" w:type="dxa"/>
            <w:vAlign w:val="center"/>
          </w:tcPr>
          <w:p w:rsidR="00C4730C" w:rsidRPr="007903C0" w:rsidRDefault="00C4730C" w:rsidP="00C4730C">
            <w:pPr>
              <w:pStyle w:val="af1"/>
              <w:widowControl w:val="0"/>
              <w:ind w:firstLineChars="0" w:firstLine="0"/>
              <w:jc w:val="center"/>
              <w:rPr>
                <w:rFonts w:ascii="Times New Roman" w:eastAsia="宋体" w:hAnsi="Times New Roman" w:cs="Times New Roman"/>
                <w:sz w:val="24"/>
                <w:szCs w:val="24"/>
              </w:rPr>
            </w:pPr>
            <w:r w:rsidRPr="007903C0">
              <w:rPr>
                <w:rFonts w:ascii="Times New Roman" w:eastAsia="宋体" w:hAnsi="Times New Roman" w:cs="Times New Roman" w:hint="eastAsia"/>
                <w:sz w:val="24"/>
                <w:szCs w:val="24"/>
              </w:rPr>
              <w:t>G</w:t>
            </w:r>
            <w:r w:rsidRPr="007903C0">
              <w:rPr>
                <w:rFonts w:ascii="Times New Roman" w:eastAsia="宋体" w:hAnsi="Times New Roman" w:cs="Times New Roman"/>
                <w:sz w:val="24"/>
                <w:szCs w:val="24"/>
              </w:rPr>
              <w:t xml:space="preserve">B/T </w:t>
            </w:r>
            <w:r w:rsidRPr="007903C0">
              <w:rPr>
                <w:rFonts w:ascii="Times New Roman" w:eastAsia="宋体" w:hAnsi="Times New Roman" w:cs="Times New Roman" w:hint="eastAsia"/>
                <w:sz w:val="24"/>
                <w:szCs w:val="24"/>
              </w:rPr>
              <w:t>23451</w:t>
            </w:r>
          </w:p>
        </w:tc>
      </w:tr>
      <w:tr w:rsidR="00C4730C" w:rsidRPr="007903C0" w:rsidTr="00BF3402">
        <w:trPr>
          <w:trHeight w:val="376"/>
          <w:jc w:val="center"/>
        </w:trPr>
        <w:tc>
          <w:tcPr>
            <w:tcW w:w="535" w:type="dxa"/>
            <w:vAlign w:val="center"/>
          </w:tcPr>
          <w:p w:rsidR="00C4730C" w:rsidRPr="007903C0" w:rsidRDefault="00C4730C" w:rsidP="00C4730C">
            <w:pPr>
              <w:pStyle w:val="af1"/>
              <w:widowControl w:val="0"/>
              <w:ind w:firstLineChars="0" w:firstLine="0"/>
              <w:jc w:val="center"/>
              <w:rPr>
                <w:rFonts w:ascii="Times New Roman" w:eastAsia="宋体" w:hAnsi="Times New Roman" w:cs="Times New Roman"/>
                <w:sz w:val="24"/>
                <w:szCs w:val="24"/>
              </w:rPr>
            </w:pPr>
            <w:r w:rsidRPr="007903C0">
              <w:rPr>
                <w:rFonts w:ascii="Times New Roman" w:eastAsia="宋体" w:hAnsi="Times New Roman" w:cs="Times New Roman"/>
                <w:sz w:val="24"/>
                <w:szCs w:val="24"/>
              </w:rPr>
              <w:t>11</w:t>
            </w:r>
          </w:p>
        </w:tc>
        <w:tc>
          <w:tcPr>
            <w:tcW w:w="2089" w:type="dxa"/>
            <w:vAlign w:val="center"/>
          </w:tcPr>
          <w:p w:rsidR="00C4730C" w:rsidRPr="007903C0" w:rsidRDefault="00C4730C" w:rsidP="00C4730C">
            <w:pPr>
              <w:pStyle w:val="af1"/>
              <w:widowControl w:val="0"/>
              <w:ind w:firstLineChars="0" w:firstLine="0"/>
              <w:jc w:val="center"/>
              <w:rPr>
                <w:rFonts w:ascii="Times New Roman" w:eastAsia="宋体" w:hAnsi="Times New Roman" w:cs="Times New Roman"/>
                <w:sz w:val="24"/>
                <w:szCs w:val="24"/>
              </w:rPr>
            </w:pPr>
            <w:r w:rsidRPr="007903C0">
              <w:rPr>
                <w:rFonts w:ascii="Times New Roman" w:eastAsia="宋体" w:hAnsi="Times New Roman" w:cs="Times New Roman"/>
                <w:sz w:val="24"/>
                <w:szCs w:val="24"/>
              </w:rPr>
              <w:t>空气声计权隔声量</w:t>
            </w:r>
            <w:r w:rsidRPr="007903C0">
              <w:rPr>
                <w:rFonts w:ascii="Times New Roman" w:eastAsia="宋体" w:hAnsi="Times New Roman" w:cs="Times New Roman"/>
                <w:sz w:val="24"/>
                <w:szCs w:val="24"/>
              </w:rPr>
              <w:t>/dB</w:t>
            </w:r>
          </w:p>
        </w:tc>
        <w:tc>
          <w:tcPr>
            <w:tcW w:w="1340" w:type="dxa"/>
            <w:gridSpan w:val="2"/>
            <w:vAlign w:val="center"/>
          </w:tcPr>
          <w:p w:rsidR="00C4730C" w:rsidRPr="007903C0" w:rsidRDefault="00C4730C" w:rsidP="00C4730C">
            <w:pPr>
              <w:pStyle w:val="af1"/>
              <w:widowControl w:val="0"/>
              <w:ind w:firstLine="480"/>
              <w:jc w:val="center"/>
              <w:rPr>
                <w:rFonts w:ascii="Times New Roman" w:eastAsia="宋体" w:hAnsi="Times New Roman" w:cs="Times New Roman"/>
                <w:sz w:val="24"/>
                <w:szCs w:val="24"/>
              </w:rPr>
            </w:pPr>
            <w:r w:rsidRPr="007903C0">
              <w:rPr>
                <w:rFonts w:ascii="Times New Roman" w:eastAsia="宋体" w:hAnsi="Times New Roman" w:cs="Times New Roman"/>
                <w:sz w:val="24"/>
                <w:szCs w:val="24"/>
              </w:rPr>
              <w:t>≥36</w:t>
            </w:r>
          </w:p>
        </w:tc>
        <w:tc>
          <w:tcPr>
            <w:tcW w:w="1560" w:type="dxa"/>
            <w:vAlign w:val="center"/>
          </w:tcPr>
          <w:p w:rsidR="00C4730C" w:rsidRPr="007903C0" w:rsidRDefault="00C4730C" w:rsidP="00C4730C">
            <w:pPr>
              <w:pStyle w:val="af1"/>
              <w:widowControl w:val="0"/>
              <w:ind w:firstLine="480"/>
              <w:jc w:val="center"/>
              <w:rPr>
                <w:rFonts w:ascii="Times New Roman" w:eastAsia="宋体" w:hAnsi="Times New Roman" w:cs="Times New Roman"/>
                <w:sz w:val="24"/>
                <w:szCs w:val="24"/>
              </w:rPr>
            </w:pPr>
            <w:r w:rsidRPr="007903C0">
              <w:rPr>
                <w:rFonts w:ascii="Times New Roman" w:eastAsia="宋体" w:hAnsi="Times New Roman" w:cs="Times New Roman"/>
                <w:sz w:val="24"/>
                <w:szCs w:val="24"/>
              </w:rPr>
              <w:t>≥40</w:t>
            </w:r>
          </w:p>
        </w:tc>
        <w:tc>
          <w:tcPr>
            <w:tcW w:w="1668" w:type="dxa"/>
            <w:vAlign w:val="center"/>
          </w:tcPr>
          <w:p w:rsidR="00C4730C" w:rsidRPr="007903C0" w:rsidRDefault="00C4730C" w:rsidP="00C4730C">
            <w:pPr>
              <w:pStyle w:val="af1"/>
              <w:widowControl w:val="0"/>
              <w:ind w:firstLine="480"/>
              <w:jc w:val="center"/>
              <w:rPr>
                <w:rFonts w:ascii="Times New Roman" w:eastAsia="宋体" w:hAnsi="Times New Roman" w:cs="Times New Roman"/>
                <w:sz w:val="24"/>
                <w:szCs w:val="24"/>
              </w:rPr>
            </w:pPr>
            <w:r w:rsidRPr="007903C0">
              <w:rPr>
                <w:rFonts w:ascii="Times New Roman" w:eastAsia="宋体" w:hAnsi="Times New Roman" w:cs="Times New Roman"/>
                <w:sz w:val="24"/>
                <w:szCs w:val="24"/>
              </w:rPr>
              <w:t>≥45</w:t>
            </w:r>
          </w:p>
        </w:tc>
        <w:tc>
          <w:tcPr>
            <w:tcW w:w="1868" w:type="dxa"/>
            <w:vAlign w:val="center"/>
          </w:tcPr>
          <w:p w:rsidR="00C4730C" w:rsidRPr="007903C0" w:rsidRDefault="00C4730C" w:rsidP="00C4730C">
            <w:pPr>
              <w:pStyle w:val="af1"/>
              <w:widowControl w:val="0"/>
              <w:ind w:firstLineChars="0" w:firstLine="0"/>
              <w:jc w:val="center"/>
              <w:rPr>
                <w:rFonts w:ascii="Times New Roman" w:eastAsia="宋体" w:hAnsi="Times New Roman" w:cs="Times New Roman"/>
                <w:sz w:val="24"/>
                <w:szCs w:val="24"/>
              </w:rPr>
            </w:pPr>
            <w:r w:rsidRPr="007903C0">
              <w:rPr>
                <w:rFonts w:ascii="Times New Roman" w:eastAsia="宋体" w:hAnsi="Times New Roman" w:cs="Times New Roman" w:hint="eastAsia"/>
                <w:sz w:val="24"/>
                <w:szCs w:val="24"/>
              </w:rPr>
              <w:t>G</w:t>
            </w:r>
            <w:r w:rsidRPr="007903C0">
              <w:rPr>
                <w:rFonts w:ascii="Times New Roman" w:eastAsia="宋体" w:hAnsi="Times New Roman" w:cs="Times New Roman"/>
                <w:sz w:val="24"/>
                <w:szCs w:val="24"/>
              </w:rPr>
              <w:t xml:space="preserve">B/T </w:t>
            </w:r>
            <w:r w:rsidRPr="007903C0">
              <w:rPr>
                <w:rFonts w:ascii="Times New Roman" w:eastAsia="宋体" w:hAnsi="Times New Roman" w:cs="Times New Roman" w:hint="eastAsia"/>
                <w:sz w:val="24"/>
                <w:szCs w:val="24"/>
              </w:rPr>
              <w:t>19889.3</w:t>
            </w:r>
          </w:p>
        </w:tc>
      </w:tr>
      <w:tr w:rsidR="00C4730C" w:rsidRPr="007903C0" w:rsidTr="00BF3402">
        <w:trPr>
          <w:jc w:val="center"/>
        </w:trPr>
        <w:tc>
          <w:tcPr>
            <w:tcW w:w="535" w:type="dxa"/>
            <w:vAlign w:val="center"/>
          </w:tcPr>
          <w:p w:rsidR="00C4730C" w:rsidRPr="007903C0" w:rsidRDefault="00C4730C" w:rsidP="00C4730C">
            <w:pPr>
              <w:pStyle w:val="af1"/>
              <w:widowControl w:val="0"/>
              <w:ind w:firstLineChars="0" w:firstLine="0"/>
              <w:jc w:val="center"/>
              <w:rPr>
                <w:rFonts w:ascii="Times New Roman" w:eastAsia="宋体" w:hAnsi="Times New Roman" w:cs="Times New Roman"/>
                <w:sz w:val="24"/>
                <w:szCs w:val="24"/>
              </w:rPr>
            </w:pPr>
            <w:r w:rsidRPr="007903C0">
              <w:rPr>
                <w:rFonts w:ascii="Times New Roman" w:eastAsia="宋体" w:hAnsi="Times New Roman" w:cs="Times New Roman"/>
                <w:sz w:val="24"/>
                <w:szCs w:val="24"/>
              </w:rPr>
              <w:t>12</w:t>
            </w:r>
          </w:p>
        </w:tc>
        <w:tc>
          <w:tcPr>
            <w:tcW w:w="2089" w:type="dxa"/>
            <w:vAlign w:val="center"/>
          </w:tcPr>
          <w:p w:rsidR="00C4730C" w:rsidRPr="007903C0" w:rsidRDefault="00C4730C" w:rsidP="00C4730C">
            <w:pPr>
              <w:pStyle w:val="af1"/>
              <w:widowControl w:val="0"/>
              <w:ind w:firstLineChars="0" w:firstLine="0"/>
              <w:jc w:val="center"/>
              <w:rPr>
                <w:rFonts w:ascii="Times New Roman" w:eastAsia="宋体" w:hAnsi="Times New Roman" w:cs="Times New Roman"/>
                <w:sz w:val="24"/>
                <w:szCs w:val="24"/>
              </w:rPr>
            </w:pPr>
            <w:r w:rsidRPr="007903C0">
              <w:rPr>
                <w:rFonts w:ascii="Times New Roman" w:eastAsia="宋体" w:hAnsi="Times New Roman" w:cs="Times New Roman"/>
                <w:sz w:val="24"/>
                <w:szCs w:val="24"/>
              </w:rPr>
              <w:t>耐火极限</w:t>
            </w:r>
            <w:r w:rsidRPr="007903C0">
              <w:rPr>
                <w:rFonts w:ascii="Times New Roman" w:eastAsia="宋体" w:hAnsi="Times New Roman" w:cs="Times New Roman"/>
                <w:sz w:val="24"/>
                <w:szCs w:val="24"/>
              </w:rPr>
              <w:t>/h</w:t>
            </w:r>
          </w:p>
        </w:tc>
        <w:tc>
          <w:tcPr>
            <w:tcW w:w="4568" w:type="dxa"/>
            <w:gridSpan w:val="4"/>
            <w:vAlign w:val="center"/>
          </w:tcPr>
          <w:p w:rsidR="00C4730C" w:rsidRPr="007903C0" w:rsidRDefault="00C4730C" w:rsidP="00C4730C">
            <w:pPr>
              <w:pStyle w:val="af1"/>
              <w:widowControl w:val="0"/>
              <w:ind w:firstLineChars="0" w:firstLine="0"/>
              <w:jc w:val="center"/>
              <w:rPr>
                <w:rFonts w:ascii="Times New Roman" w:eastAsia="宋体" w:hAnsi="Times New Roman" w:cs="Times New Roman"/>
                <w:sz w:val="24"/>
                <w:szCs w:val="24"/>
              </w:rPr>
            </w:pPr>
            <w:r w:rsidRPr="007903C0">
              <w:rPr>
                <w:rFonts w:ascii="Times New Roman" w:eastAsia="宋体" w:hAnsi="Times New Roman" w:cs="Times New Roman"/>
                <w:sz w:val="24"/>
                <w:szCs w:val="24"/>
              </w:rPr>
              <w:t>≥1.5</w:t>
            </w:r>
          </w:p>
        </w:tc>
        <w:tc>
          <w:tcPr>
            <w:tcW w:w="1868" w:type="dxa"/>
            <w:vAlign w:val="center"/>
          </w:tcPr>
          <w:p w:rsidR="00C4730C" w:rsidRPr="007903C0" w:rsidRDefault="00C4730C" w:rsidP="00C4730C">
            <w:pPr>
              <w:pStyle w:val="af1"/>
              <w:widowControl w:val="0"/>
              <w:ind w:firstLineChars="0" w:firstLine="0"/>
              <w:jc w:val="center"/>
              <w:rPr>
                <w:rFonts w:ascii="Times New Roman" w:eastAsia="宋体" w:hAnsi="Times New Roman" w:cs="Times New Roman"/>
                <w:sz w:val="24"/>
                <w:szCs w:val="24"/>
              </w:rPr>
            </w:pPr>
            <w:r w:rsidRPr="007903C0">
              <w:rPr>
                <w:rFonts w:ascii="Times New Roman" w:eastAsia="宋体" w:hAnsi="Times New Roman" w:cs="Times New Roman" w:hint="eastAsia"/>
                <w:sz w:val="24"/>
                <w:szCs w:val="24"/>
              </w:rPr>
              <w:t>G</w:t>
            </w:r>
            <w:r w:rsidRPr="007903C0">
              <w:rPr>
                <w:rFonts w:ascii="Times New Roman" w:eastAsia="宋体" w:hAnsi="Times New Roman" w:cs="Times New Roman"/>
                <w:sz w:val="24"/>
                <w:szCs w:val="24"/>
              </w:rPr>
              <w:t xml:space="preserve">B/T </w:t>
            </w:r>
            <w:r w:rsidRPr="007903C0">
              <w:rPr>
                <w:rFonts w:ascii="Times New Roman" w:eastAsia="宋体" w:hAnsi="Times New Roman" w:cs="Times New Roman" w:hint="eastAsia"/>
                <w:sz w:val="24"/>
                <w:szCs w:val="24"/>
              </w:rPr>
              <w:t>9978.1</w:t>
            </w:r>
          </w:p>
        </w:tc>
      </w:tr>
      <w:tr w:rsidR="00C4730C" w:rsidRPr="007903C0" w:rsidTr="00BF3402">
        <w:trPr>
          <w:jc w:val="center"/>
        </w:trPr>
        <w:tc>
          <w:tcPr>
            <w:tcW w:w="535" w:type="dxa"/>
            <w:vAlign w:val="center"/>
          </w:tcPr>
          <w:p w:rsidR="00C4730C" w:rsidRPr="007903C0" w:rsidRDefault="00C4730C" w:rsidP="00C4730C">
            <w:pPr>
              <w:pStyle w:val="af1"/>
              <w:widowControl w:val="0"/>
              <w:ind w:firstLineChars="0" w:firstLine="0"/>
              <w:jc w:val="center"/>
              <w:rPr>
                <w:rFonts w:ascii="Times New Roman" w:eastAsia="宋体" w:hAnsi="Times New Roman" w:cs="Times New Roman"/>
                <w:sz w:val="24"/>
                <w:szCs w:val="24"/>
              </w:rPr>
            </w:pPr>
            <w:r w:rsidRPr="007903C0">
              <w:rPr>
                <w:rFonts w:ascii="Times New Roman" w:eastAsia="宋体" w:hAnsi="Times New Roman" w:cs="Times New Roman"/>
                <w:sz w:val="24"/>
                <w:szCs w:val="24"/>
              </w:rPr>
              <w:t>13</w:t>
            </w:r>
          </w:p>
        </w:tc>
        <w:tc>
          <w:tcPr>
            <w:tcW w:w="2089" w:type="dxa"/>
            <w:vAlign w:val="center"/>
          </w:tcPr>
          <w:p w:rsidR="00C4730C" w:rsidRPr="007903C0" w:rsidRDefault="00C4730C" w:rsidP="00C4730C">
            <w:pPr>
              <w:pStyle w:val="af1"/>
              <w:widowControl w:val="0"/>
              <w:ind w:firstLineChars="0" w:firstLine="0"/>
              <w:jc w:val="center"/>
              <w:rPr>
                <w:rFonts w:ascii="Times New Roman" w:eastAsia="宋体" w:hAnsi="Times New Roman" w:cs="Times New Roman"/>
                <w:sz w:val="24"/>
                <w:szCs w:val="24"/>
              </w:rPr>
            </w:pPr>
            <w:r w:rsidRPr="007903C0">
              <w:rPr>
                <w:rFonts w:ascii="Times New Roman" w:eastAsia="宋体" w:hAnsi="Times New Roman" w:cs="Times New Roman"/>
                <w:sz w:val="24"/>
                <w:szCs w:val="24"/>
              </w:rPr>
              <w:t>燃烧性能</w:t>
            </w:r>
          </w:p>
        </w:tc>
        <w:tc>
          <w:tcPr>
            <w:tcW w:w="4568" w:type="dxa"/>
            <w:gridSpan w:val="4"/>
            <w:vAlign w:val="center"/>
          </w:tcPr>
          <w:p w:rsidR="00C4730C" w:rsidRPr="007903C0" w:rsidRDefault="00C4730C" w:rsidP="00C4730C">
            <w:pPr>
              <w:pStyle w:val="af1"/>
              <w:widowControl w:val="0"/>
              <w:ind w:firstLineChars="0" w:firstLine="0"/>
              <w:jc w:val="center"/>
              <w:rPr>
                <w:rFonts w:ascii="Times New Roman" w:eastAsia="宋体" w:hAnsi="Times New Roman" w:cs="Times New Roman"/>
                <w:sz w:val="24"/>
                <w:szCs w:val="24"/>
              </w:rPr>
            </w:pPr>
            <w:r w:rsidRPr="007903C0">
              <w:rPr>
                <w:rFonts w:ascii="Times New Roman" w:eastAsia="宋体" w:hAnsi="Times New Roman" w:cs="Times New Roman"/>
                <w:sz w:val="24"/>
                <w:szCs w:val="24"/>
              </w:rPr>
              <w:t>A1</w:t>
            </w:r>
            <w:r w:rsidRPr="007903C0">
              <w:rPr>
                <w:rFonts w:ascii="Times New Roman" w:eastAsia="宋体" w:hAnsi="Times New Roman" w:cs="Times New Roman"/>
                <w:sz w:val="24"/>
                <w:szCs w:val="24"/>
              </w:rPr>
              <w:t>级</w:t>
            </w:r>
          </w:p>
        </w:tc>
        <w:tc>
          <w:tcPr>
            <w:tcW w:w="1868" w:type="dxa"/>
            <w:vAlign w:val="center"/>
          </w:tcPr>
          <w:p w:rsidR="00C4730C" w:rsidRPr="007903C0" w:rsidRDefault="00C4730C" w:rsidP="00C4730C">
            <w:pPr>
              <w:pStyle w:val="af1"/>
              <w:widowControl w:val="0"/>
              <w:ind w:firstLineChars="0" w:firstLine="0"/>
              <w:jc w:val="center"/>
              <w:rPr>
                <w:rFonts w:ascii="Times New Roman" w:eastAsia="宋体" w:hAnsi="Times New Roman" w:cs="Times New Roman"/>
                <w:sz w:val="24"/>
                <w:szCs w:val="24"/>
              </w:rPr>
            </w:pPr>
            <w:r w:rsidRPr="007903C0">
              <w:rPr>
                <w:rFonts w:ascii="Times New Roman" w:eastAsia="宋体" w:hAnsi="Times New Roman" w:cs="Times New Roman" w:hint="eastAsia"/>
                <w:sz w:val="24"/>
                <w:szCs w:val="24"/>
              </w:rPr>
              <w:t>G</w:t>
            </w:r>
            <w:r w:rsidRPr="007903C0">
              <w:rPr>
                <w:rFonts w:ascii="Times New Roman" w:eastAsia="宋体" w:hAnsi="Times New Roman" w:cs="Times New Roman"/>
                <w:sz w:val="24"/>
                <w:szCs w:val="24"/>
              </w:rPr>
              <w:t xml:space="preserve">B </w:t>
            </w:r>
            <w:r w:rsidRPr="007903C0">
              <w:rPr>
                <w:rFonts w:ascii="Times New Roman" w:eastAsia="宋体" w:hAnsi="Times New Roman" w:cs="Times New Roman" w:hint="eastAsia"/>
                <w:sz w:val="24"/>
                <w:szCs w:val="24"/>
              </w:rPr>
              <w:t>8624</w:t>
            </w:r>
          </w:p>
        </w:tc>
      </w:tr>
      <w:tr w:rsidR="00C4730C" w:rsidRPr="007903C0" w:rsidTr="00BF3402">
        <w:trPr>
          <w:jc w:val="center"/>
        </w:trPr>
        <w:tc>
          <w:tcPr>
            <w:tcW w:w="535" w:type="dxa"/>
            <w:vAlign w:val="center"/>
          </w:tcPr>
          <w:p w:rsidR="00C4730C" w:rsidRPr="007903C0" w:rsidRDefault="00C4730C" w:rsidP="00C4730C">
            <w:pPr>
              <w:pStyle w:val="af1"/>
              <w:widowControl w:val="0"/>
              <w:ind w:firstLineChars="0" w:firstLine="0"/>
              <w:jc w:val="center"/>
              <w:rPr>
                <w:rFonts w:ascii="Times New Roman" w:eastAsia="宋体" w:hAnsi="Times New Roman" w:cs="Times New Roman"/>
                <w:sz w:val="24"/>
                <w:szCs w:val="24"/>
              </w:rPr>
            </w:pPr>
            <w:r w:rsidRPr="007903C0">
              <w:rPr>
                <w:rFonts w:ascii="Times New Roman" w:eastAsia="宋体" w:hAnsi="Times New Roman" w:cs="Times New Roman"/>
                <w:sz w:val="24"/>
                <w:szCs w:val="24"/>
              </w:rPr>
              <w:t>14</w:t>
            </w:r>
          </w:p>
        </w:tc>
        <w:tc>
          <w:tcPr>
            <w:tcW w:w="2089" w:type="dxa"/>
            <w:vAlign w:val="center"/>
          </w:tcPr>
          <w:p w:rsidR="00C4730C" w:rsidRPr="007903C0" w:rsidRDefault="00C4730C" w:rsidP="00C4730C">
            <w:pPr>
              <w:pStyle w:val="af1"/>
              <w:widowControl w:val="0"/>
              <w:ind w:firstLineChars="0" w:firstLine="0"/>
              <w:jc w:val="center"/>
              <w:rPr>
                <w:rFonts w:ascii="Times New Roman" w:eastAsia="宋体" w:hAnsi="Times New Roman" w:cs="Times New Roman"/>
                <w:sz w:val="24"/>
                <w:szCs w:val="24"/>
              </w:rPr>
            </w:pPr>
            <w:r w:rsidRPr="007903C0">
              <w:rPr>
                <w:rFonts w:ascii="Times New Roman" w:eastAsia="宋体" w:hAnsi="Times New Roman" w:cs="Times New Roman"/>
                <w:sz w:val="24"/>
                <w:szCs w:val="24"/>
              </w:rPr>
              <w:t>传热系数</w:t>
            </w:r>
            <w:r w:rsidRPr="007903C0">
              <w:rPr>
                <w:rFonts w:ascii="Times New Roman" w:eastAsia="宋体" w:hAnsi="Times New Roman" w:cs="Times New Roman"/>
                <w:sz w:val="24"/>
                <w:szCs w:val="24"/>
              </w:rPr>
              <w:t>/[W/( m</w:t>
            </w:r>
            <w:r w:rsidRPr="007903C0">
              <w:rPr>
                <w:rFonts w:ascii="Times New Roman" w:eastAsia="宋体" w:hAnsi="Times New Roman" w:cs="Times New Roman"/>
                <w:sz w:val="24"/>
                <w:szCs w:val="24"/>
                <w:vertAlign w:val="superscript"/>
              </w:rPr>
              <w:t>2</w:t>
            </w:r>
            <w:r w:rsidRPr="007903C0">
              <w:rPr>
                <w:rFonts w:ascii="Times New Roman" w:eastAsia="宋体" w:hAnsi="Times New Roman" w:cs="Times New Roman"/>
                <w:sz w:val="24"/>
                <w:szCs w:val="24"/>
              </w:rPr>
              <w:t>﹒</w:t>
            </w:r>
            <w:r w:rsidRPr="007903C0">
              <w:rPr>
                <w:rFonts w:ascii="Times New Roman" w:eastAsia="宋体" w:hAnsi="Times New Roman" w:cs="Times New Roman"/>
                <w:sz w:val="24"/>
                <w:szCs w:val="24"/>
              </w:rPr>
              <w:t>K)]</w:t>
            </w:r>
          </w:p>
        </w:tc>
        <w:tc>
          <w:tcPr>
            <w:tcW w:w="1141" w:type="dxa"/>
            <w:vAlign w:val="center"/>
          </w:tcPr>
          <w:p w:rsidR="00C4730C" w:rsidRPr="007903C0" w:rsidRDefault="00C4730C" w:rsidP="00C4730C">
            <w:pPr>
              <w:pStyle w:val="af1"/>
              <w:widowControl w:val="0"/>
              <w:ind w:firstLineChars="0" w:firstLine="0"/>
              <w:jc w:val="center"/>
              <w:rPr>
                <w:rFonts w:ascii="Times New Roman" w:eastAsia="宋体" w:hAnsi="Times New Roman" w:cs="Times New Roman"/>
                <w:sz w:val="24"/>
                <w:szCs w:val="24"/>
              </w:rPr>
            </w:pPr>
            <w:r w:rsidRPr="007903C0">
              <w:rPr>
                <w:rFonts w:ascii="Times New Roman" w:eastAsia="宋体" w:hAnsi="Times New Roman" w:cs="Times New Roman"/>
                <w:sz w:val="24"/>
                <w:szCs w:val="24"/>
              </w:rPr>
              <w:t>≤1.8</w:t>
            </w:r>
          </w:p>
        </w:tc>
        <w:tc>
          <w:tcPr>
            <w:tcW w:w="1759" w:type="dxa"/>
            <w:gridSpan w:val="2"/>
            <w:vAlign w:val="center"/>
          </w:tcPr>
          <w:p w:rsidR="00C4730C" w:rsidRPr="007903C0" w:rsidRDefault="00C4730C" w:rsidP="00C4730C">
            <w:pPr>
              <w:pStyle w:val="af1"/>
              <w:widowControl w:val="0"/>
              <w:ind w:firstLineChars="0" w:firstLine="0"/>
              <w:jc w:val="center"/>
              <w:rPr>
                <w:rFonts w:ascii="Times New Roman" w:eastAsia="宋体" w:hAnsi="Times New Roman" w:cs="Times New Roman"/>
                <w:sz w:val="24"/>
                <w:szCs w:val="24"/>
              </w:rPr>
            </w:pPr>
            <w:r w:rsidRPr="007903C0">
              <w:rPr>
                <w:rFonts w:ascii="Times New Roman" w:eastAsia="宋体" w:hAnsi="Times New Roman" w:cs="Times New Roman"/>
                <w:sz w:val="24"/>
                <w:szCs w:val="24"/>
              </w:rPr>
              <w:t>≤1.5</w:t>
            </w:r>
          </w:p>
        </w:tc>
        <w:tc>
          <w:tcPr>
            <w:tcW w:w="1668" w:type="dxa"/>
            <w:vAlign w:val="center"/>
          </w:tcPr>
          <w:p w:rsidR="00C4730C" w:rsidRPr="007903C0" w:rsidRDefault="00C4730C" w:rsidP="00C4730C">
            <w:pPr>
              <w:pStyle w:val="af1"/>
              <w:widowControl w:val="0"/>
              <w:ind w:firstLineChars="0" w:firstLine="0"/>
              <w:jc w:val="center"/>
              <w:rPr>
                <w:rFonts w:ascii="Times New Roman" w:eastAsia="宋体" w:hAnsi="Times New Roman" w:cs="Times New Roman"/>
                <w:sz w:val="24"/>
                <w:szCs w:val="24"/>
              </w:rPr>
            </w:pPr>
            <w:r w:rsidRPr="007903C0">
              <w:rPr>
                <w:rFonts w:ascii="Times New Roman" w:eastAsia="宋体" w:hAnsi="Times New Roman" w:cs="Times New Roman"/>
                <w:sz w:val="24"/>
                <w:szCs w:val="24"/>
              </w:rPr>
              <w:t>≤1.0</w:t>
            </w:r>
          </w:p>
        </w:tc>
        <w:tc>
          <w:tcPr>
            <w:tcW w:w="1868" w:type="dxa"/>
            <w:vAlign w:val="center"/>
          </w:tcPr>
          <w:p w:rsidR="00C4730C" w:rsidRPr="007903C0" w:rsidRDefault="00C4730C" w:rsidP="00C4730C">
            <w:pPr>
              <w:pStyle w:val="af1"/>
              <w:widowControl w:val="0"/>
              <w:ind w:firstLineChars="0" w:firstLine="0"/>
              <w:jc w:val="center"/>
              <w:rPr>
                <w:rFonts w:ascii="Times New Roman" w:eastAsia="宋体" w:hAnsi="Times New Roman" w:cs="Times New Roman"/>
                <w:sz w:val="24"/>
                <w:szCs w:val="24"/>
              </w:rPr>
            </w:pPr>
            <w:r w:rsidRPr="007903C0">
              <w:rPr>
                <w:rFonts w:ascii="Times New Roman" w:eastAsia="宋体" w:hAnsi="Times New Roman" w:cs="Times New Roman"/>
                <w:sz w:val="24"/>
                <w:szCs w:val="24"/>
              </w:rPr>
              <w:t>GB/T 13475</w:t>
            </w:r>
          </w:p>
        </w:tc>
      </w:tr>
      <w:tr w:rsidR="00C4730C" w:rsidRPr="007903C0" w:rsidTr="00BF3402">
        <w:trPr>
          <w:jc w:val="center"/>
        </w:trPr>
        <w:tc>
          <w:tcPr>
            <w:tcW w:w="535" w:type="dxa"/>
            <w:vAlign w:val="center"/>
          </w:tcPr>
          <w:p w:rsidR="00C4730C" w:rsidRPr="007903C0" w:rsidRDefault="00C4730C" w:rsidP="00C4730C">
            <w:pPr>
              <w:pStyle w:val="af1"/>
              <w:widowControl w:val="0"/>
              <w:ind w:firstLineChars="0" w:firstLine="0"/>
              <w:jc w:val="center"/>
              <w:rPr>
                <w:rFonts w:ascii="Times New Roman" w:eastAsia="宋体" w:hAnsi="Times New Roman" w:cs="Times New Roman"/>
                <w:sz w:val="24"/>
                <w:szCs w:val="24"/>
              </w:rPr>
            </w:pPr>
            <w:r w:rsidRPr="007903C0">
              <w:rPr>
                <w:rFonts w:ascii="Times New Roman" w:eastAsia="宋体" w:hAnsi="Times New Roman" w:cs="Times New Roman" w:hint="eastAsia"/>
                <w:sz w:val="24"/>
                <w:szCs w:val="24"/>
              </w:rPr>
              <w:t>15</w:t>
            </w:r>
          </w:p>
        </w:tc>
        <w:tc>
          <w:tcPr>
            <w:tcW w:w="2089" w:type="dxa"/>
            <w:vAlign w:val="center"/>
          </w:tcPr>
          <w:p w:rsidR="00C4730C" w:rsidRPr="007903C0" w:rsidRDefault="00C4730C" w:rsidP="00C4730C">
            <w:pPr>
              <w:pStyle w:val="af1"/>
              <w:widowControl w:val="0"/>
              <w:ind w:firstLineChars="0" w:firstLine="0"/>
              <w:jc w:val="center"/>
              <w:rPr>
                <w:rFonts w:ascii="Times New Roman" w:eastAsia="宋体" w:hAnsi="Times New Roman" w:cs="Times New Roman"/>
                <w:sz w:val="24"/>
                <w:szCs w:val="24"/>
              </w:rPr>
            </w:pPr>
            <w:r w:rsidRPr="007903C0">
              <w:rPr>
                <w:rFonts w:ascii="Times New Roman" w:eastAsia="宋体" w:hAnsi="Times New Roman" w:cs="Times New Roman"/>
                <w:sz w:val="24"/>
                <w:szCs w:val="24"/>
              </w:rPr>
              <w:t>导热系数</w:t>
            </w:r>
          </w:p>
        </w:tc>
        <w:tc>
          <w:tcPr>
            <w:tcW w:w="4568" w:type="dxa"/>
            <w:gridSpan w:val="4"/>
            <w:vAlign w:val="center"/>
          </w:tcPr>
          <w:p w:rsidR="00C4730C" w:rsidRPr="007903C0" w:rsidRDefault="00C4730C" w:rsidP="00C4730C">
            <w:pPr>
              <w:pStyle w:val="af1"/>
              <w:widowControl w:val="0"/>
              <w:ind w:firstLineChars="0" w:firstLine="0"/>
              <w:jc w:val="center"/>
              <w:rPr>
                <w:rFonts w:ascii="Times New Roman" w:eastAsia="宋体" w:hAnsi="Times New Roman" w:cs="Times New Roman"/>
                <w:sz w:val="24"/>
                <w:szCs w:val="24"/>
              </w:rPr>
            </w:pPr>
            <w:r w:rsidRPr="007903C0">
              <w:rPr>
                <w:rFonts w:ascii="Times New Roman" w:eastAsia="宋体" w:hAnsi="Times New Roman" w:cs="Times New Roman"/>
                <w:sz w:val="24"/>
                <w:szCs w:val="24"/>
              </w:rPr>
              <w:t>≤0.18</w:t>
            </w:r>
          </w:p>
        </w:tc>
        <w:tc>
          <w:tcPr>
            <w:tcW w:w="1868" w:type="dxa"/>
            <w:vAlign w:val="center"/>
          </w:tcPr>
          <w:p w:rsidR="00C4730C" w:rsidRPr="007903C0" w:rsidRDefault="00C4730C" w:rsidP="00C4730C">
            <w:pPr>
              <w:pStyle w:val="af1"/>
              <w:widowControl w:val="0"/>
              <w:ind w:firstLineChars="0" w:firstLine="0"/>
              <w:jc w:val="center"/>
              <w:rPr>
                <w:rFonts w:ascii="Times New Roman" w:eastAsia="宋体" w:hAnsi="Times New Roman" w:cs="Times New Roman"/>
                <w:sz w:val="24"/>
                <w:szCs w:val="24"/>
              </w:rPr>
            </w:pPr>
            <w:r w:rsidRPr="007903C0">
              <w:rPr>
                <w:rFonts w:ascii="Times New Roman"/>
              </w:rPr>
              <w:t>GB 10294</w:t>
            </w:r>
          </w:p>
        </w:tc>
      </w:tr>
      <w:tr w:rsidR="00C4730C" w:rsidRPr="007903C0" w:rsidTr="00BF3402">
        <w:trPr>
          <w:jc w:val="center"/>
        </w:trPr>
        <w:tc>
          <w:tcPr>
            <w:tcW w:w="535" w:type="dxa"/>
            <w:vAlign w:val="center"/>
          </w:tcPr>
          <w:p w:rsidR="00C4730C" w:rsidRPr="007903C0" w:rsidRDefault="00C4730C" w:rsidP="00C4730C">
            <w:pPr>
              <w:pStyle w:val="af1"/>
              <w:widowControl w:val="0"/>
              <w:ind w:firstLineChars="0" w:firstLine="0"/>
              <w:jc w:val="center"/>
              <w:rPr>
                <w:rFonts w:ascii="Times New Roman" w:eastAsia="宋体" w:hAnsi="Times New Roman" w:cs="Times New Roman"/>
                <w:sz w:val="24"/>
                <w:szCs w:val="24"/>
              </w:rPr>
            </w:pPr>
          </w:p>
        </w:tc>
        <w:tc>
          <w:tcPr>
            <w:tcW w:w="2089" w:type="dxa"/>
            <w:vAlign w:val="center"/>
          </w:tcPr>
          <w:p w:rsidR="00C4730C" w:rsidRPr="007903C0" w:rsidRDefault="00C4730C" w:rsidP="00C4730C">
            <w:pPr>
              <w:pStyle w:val="af1"/>
              <w:widowControl w:val="0"/>
              <w:ind w:firstLineChars="0" w:firstLine="0"/>
              <w:jc w:val="center"/>
              <w:rPr>
                <w:rFonts w:ascii="Times New Roman" w:eastAsia="宋体" w:hAnsi="Times New Roman" w:cs="Times New Roman"/>
                <w:sz w:val="24"/>
                <w:szCs w:val="24"/>
              </w:rPr>
            </w:pPr>
            <w:r w:rsidRPr="007903C0">
              <w:rPr>
                <w:rFonts w:ascii="Times New Roman" w:eastAsia="宋体" w:hAnsi="Times New Roman" w:cs="Times New Roman" w:hint="eastAsia"/>
                <w:sz w:val="24"/>
                <w:szCs w:val="24"/>
              </w:rPr>
              <w:t>放射性</w:t>
            </w:r>
          </w:p>
        </w:tc>
        <w:tc>
          <w:tcPr>
            <w:tcW w:w="4568" w:type="dxa"/>
            <w:gridSpan w:val="4"/>
            <w:vAlign w:val="center"/>
          </w:tcPr>
          <w:p w:rsidR="00C4730C" w:rsidRPr="007903C0" w:rsidRDefault="00C4730C" w:rsidP="00C4730C">
            <w:pPr>
              <w:pStyle w:val="af1"/>
              <w:widowControl w:val="0"/>
              <w:ind w:firstLineChars="0" w:firstLine="0"/>
              <w:jc w:val="center"/>
              <w:rPr>
                <w:rFonts w:ascii="Times New Roman" w:eastAsia="宋体" w:hAnsi="Times New Roman" w:cs="Times New Roman"/>
                <w:sz w:val="24"/>
                <w:szCs w:val="24"/>
              </w:rPr>
            </w:pPr>
            <w:r w:rsidRPr="007903C0">
              <w:rPr>
                <w:rFonts w:ascii="Times New Roman" w:eastAsia="宋体" w:hAnsi="Times New Roman" w:cs="Times New Roman" w:hint="eastAsia"/>
                <w:sz w:val="24"/>
                <w:szCs w:val="24"/>
              </w:rPr>
              <w:t>内照射指数</w:t>
            </w:r>
            <w:r w:rsidRPr="007903C0">
              <w:rPr>
                <w:rFonts w:ascii="Times New Roman" w:eastAsia="宋体" w:hAnsi="Times New Roman" w:cs="Times New Roman" w:hint="eastAsia"/>
                <w:sz w:val="24"/>
                <w:szCs w:val="24"/>
              </w:rPr>
              <w:t>I</w:t>
            </w:r>
            <w:r w:rsidRPr="007903C0">
              <w:rPr>
                <w:rFonts w:ascii="Times New Roman" w:eastAsia="宋体" w:hAnsi="Times New Roman" w:cs="Times New Roman"/>
                <w:sz w:val="24"/>
                <w:szCs w:val="24"/>
                <w:vertAlign w:val="subscript"/>
              </w:rPr>
              <w:t>R</w:t>
            </w:r>
            <w:r w:rsidRPr="007903C0">
              <w:rPr>
                <w:rFonts w:ascii="Times New Roman" w:eastAsia="宋体" w:hAnsi="Times New Roman" w:cs="Times New Roman" w:hint="eastAsia"/>
                <w:sz w:val="24"/>
                <w:szCs w:val="24"/>
                <w:vertAlign w:val="subscript"/>
              </w:rPr>
              <w:t>a</w:t>
            </w:r>
            <w:r w:rsidRPr="007903C0">
              <w:rPr>
                <w:rFonts w:ascii="Times New Roman" w:eastAsia="宋体" w:hAnsi="Times New Roman" w:cs="Times New Roman" w:hint="eastAsia"/>
                <w:sz w:val="24"/>
                <w:szCs w:val="24"/>
              </w:rPr>
              <w:t>≤</w:t>
            </w:r>
            <w:r w:rsidRPr="007903C0">
              <w:rPr>
                <w:rFonts w:ascii="Times New Roman" w:eastAsia="宋体" w:hAnsi="Times New Roman" w:cs="Times New Roman" w:hint="eastAsia"/>
                <w:sz w:val="24"/>
                <w:szCs w:val="24"/>
              </w:rPr>
              <w:t>1.0</w:t>
            </w:r>
          </w:p>
          <w:p w:rsidR="00C4730C" w:rsidRPr="007903C0" w:rsidRDefault="00C4730C" w:rsidP="00C4730C">
            <w:pPr>
              <w:pStyle w:val="af1"/>
              <w:widowControl w:val="0"/>
              <w:ind w:firstLineChars="0" w:firstLine="0"/>
              <w:jc w:val="center"/>
              <w:rPr>
                <w:rFonts w:ascii="Times New Roman" w:eastAsia="宋体" w:hAnsi="Times New Roman" w:cs="Times New Roman"/>
                <w:sz w:val="24"/>
                <w:szCs w:val="24"/>
              </w:rPr>
            </w:pPr>
            <w:r w:rsidRPr="007903C0">
              <w:rPr>
                <w:rFonts w:ascii="Times New Roman" w:eastAsia="宋体" w:hAnsi="Times New Roman" w:cs="Times New Roman" w:hint="eastAsia"/>
                <w:sz w:val="24"/>
                <w:szCs w:val="24"/>
              </w:rPr>
              <w:t>外照射指数</w:t>
            </w:r>
            <w:r w:rsidRPr="007903C0">
              <w:rPr>
                <w:rFonts w:ascii="Times New Roman" w:eastAsia="宋体" w:hAnsi="Times New Roman" w:cs="Times New Roman" w:hint="eastAsia"/>
                <w:sz w:val="24"/>
                <w:szCs w:val="24"/>
              </w:rPr>
              <w:t>I</w:t>
            </w:r>
            <w:r w:rsidRPr="007903C0">
              <w:rPr>
                <w:rFonts w:ascii="Times New Roman" w:eastAsia="宋体" w:hAnsi="Times New Roman" w:cs="Times New Roman" w:hint="eastAsia"/>
                <w:sz w:val="24"/>
                <w:szCs w:val="24"/>
                <w:vertAlign w:val="subscript"/>
              </w:rPr>
              <w:t>y</w:t>
            </w:r>
            <w:r w:rsidRPr="007903C0">
              <w:rPr>
                <w:rFonts w:ascii="Times New Roman" w:eastAsia="宋体" w:hAnsi="Times New Roman" w:cs="Times New Roman" w:hint="eastAsia"/>
                <w:sz w:val="24"/>
                <w:szCs w:val="24"/>
              </w:rPr>
              <w:t>≤</w:t>
            </w:r>
            <w:r w:rsidRPr="007903C0">
              <w:rPr>
                <w:rFonts w:ascii="Times New Roman" w:eastAsia="宋体" w:hAnsi="Times New Roman" w:cs="Times New Roman" w:hint="eastAsia"/>
                <w:sz w:val="24"/>
                <w:szCs w:val="24"/>
              </w:rPr>
              <w:t>1.0</w:t>
            </w:r>
          </w:p>
        </w:tc>
        <w:tc>
          <w:tcPr>
            <w:tcW w:w="1868" w:type="dxa"/>
            <w:vAlign w:val="center"/>
          </w:tcPr>
          <w:p w:rsidR="00C4730C" w:rsidRPr="007903C0" w:rsidRDefault="00C4730C" w:rsidP="00C4730C">
            <w:pPr>
              <w:pStyle w:val="af1"/>
              <w:widowControl w:val="0"/>
              <w:ind w:firstLineChars="0" w:firstLine="0"/>
              <w:jc w:val="center"/>
              <w:rPr>
                <w:rFonts w:ascii="Times New Roman" w:eastAsia="宋体" w:hAnsi="Times New Roman" w:cs="Times New Roman"/>
                <w:sz w:val="24"/>
                <w:szCs w:val="24"/>
              </w:rPr>
            </w:pPr>
            <w:r w:rsidRPr="007903C0">
              <w:rPr>
                <w:rFonts w:ascii="Times New Roman" w:eastAsia="宋体" w:hAnsi="Times New Roman" w:cs="Times New Roman" w:hint="eastAsia"/>
                <w:sz w:val="24"/>
                <w:szCs w:val="24"/>
              </w:rPr>
              <w:t>GB 6566</w:t>
            </w:r>
          </w:p>
        </w:tc>
      </w:tr>
    </w:tbl>
    <w:p w:rsidR="00566FB4" w:rsidRPr="007903C0" w:rsidRDefault="00566FB4" w:rsidP="004C5DA5">
      <w:pPr>
        <w:spacing w:line="360" w:lineRule="auto"/>
        <w:rPr>
          <w:sz w:val="28"/>
          <w:szCs w:val="28"/>
        </w:rPr>
      </w:pPr>
    </w:p>
    <w:p w:rsidR="003214A4" w:rsidRPr="007903C0" w:rsidRDefault="003C44BD" w:rsidP="004E5BB2">
      <w:pPr>
        <w:pStyle w:val="2"/>
        <w:spacing w:before="0" w:after="0" w:line="360" w:lineRule="auto"/>
        <w:jc w:val="center"/>
        <w:rPr>
          <w:rFonts w:ascii="Times New Roman" w:hAnsi="Times New Roman"/>
          <w:bCs w:val="0"/>
          <w:sz w:val="28"/>
          <w:szCs w:val="28"/>
        </w:rPr>
      </w:pPr>
      <w:bookmarkStart w:id="25" w:name="_Toc502607792"/>
      <w:r w:rsidRPr="007903C0">
        <w:rPr>
          <w:rFonts w:ascii="Times New Roman" w:hAnsi="Times New Roman" w:hint="eastAsia"/>
          <w:bCs w:val="0"/>
          <w:sz w:val="28"/>
          <w:szCs w:val="28"/>
        </w:rPr>
        <w:t>4</w:t>
      </w:r>
      <w:r w:rsidR="004E5BB2" w:rsidRPr="007903C0">
        <w:rPr>
          <w:rFonts w:ascii="Times New Roman" w:hAnsi="Times New Roman" w:hint="eastAsia"/>
          <w:bCs w:val="0"/>
          <w:sz w:val="28"/>
          <w:szCs w:val="28"/>
        </w:rPr>
        <w:t xml:space="preserve">.2 </w:t>
      </w:r>
      <w:r w:rsidR="00C044E0" w:rsidRPr="007903C0">
        <w:rPr>
          <w:rFonts w:ascii="Times New Roman" w:hAnsi="Times New Roman" w:hint="eastAsia"/>
          <w:bCs w:val="0"/>
          <w:sz w:val="28"/>
          <w:szCs w:val="28"/>
        </w:rPr>
        <w:t>连接</w:t>
      </w:r>
      <w:r w:rsidR="00BB2CDA" w:rsidRPr="007903C0">
        <w:rPr>
          <w:rFonts w:ascii="Times New Roman" w:hAnsi="Times New Roman" w:hint="eastAsia"/>
          <w:bCs w:val="0"/>
          <w:sz w:val="28"/>
          <w:szCs w:val="28"/>
        </w:rPr>
        <w:t>、密封和其他材料</w:t>
      </w:r>
      <w:bookmarkEnd w:id="25"/>
    </w:p>
    <w:p w:rsidR="00C044E0" w:rsidRPr="007903C0" w:rsidRDefault="003C44BD" w:rsidP="00C044E0">
      <w:pPr>
        <w:spacing w:line="360" w:lineRule="auto"/>
        <w:rPr>
          <w:sz w:val="28"/>
          <w:szCs w:val="28"/>
        </w:rPr>
      </w:pPr>
      <w:r w:rsidRPr="007903C0">
        <w:rPr>
          <w:rFonts w:hint="eastAsia"/>
          <w:b/>
          <w:sz w:val="28"/>
          <w:szCs w:val="28"/>
        </w:rPr>
        <w:t>4</w:t>
      </w:r>
      <w:r w:rsidR="004E5BB2" w:rsidRPr="007903C0">
        <w:rPr>
          <w:rFonts w:hint="eastAsia"/>
          <w:b/>
          <w:sz w:val="28"/>
          <w:szCs w:val="28"/>
        </w:rPr>
        <w:t>.2.1</w:t>
      </w:r>
      <w:r w:rsidR="00C044E0" w:rsidRPr="007903C0">
        <w:rPr>
          <w:rFonts w:hint="eastAsia"/>
          <w:sz w:val="28"/>
          <w:szCs w:val="28"/>
        </w:rPr>
        <w:t>连接用</w:t>
      </w:r>
      <w:r w:rsidR="00BB2CDA" w:rsidRPr="007903C0">
        <w:rPr>
          <w:rFonts w:hint="eastAsia"/>
          <w:sz w:val="28"/>
          <w:szCs w:val="28"/>
        </w:rPr>
        <w:t>金属连接件</w:t>
      </w:r>
      <w:r w:rsidR="00C044E0" w:rsidRPr="007903C0">
        <w:rPr>
          <w:rFonts w:hint="eastAsia"/>
          <w:sz w:val="28"/>
          <w:szCs w:val="28"/>
        </w:rPr>
        <w:t>，螺栓和锚栓等紧固件的材料应符合</w:t>
      </w:r>
      <w:r w:rsidR="00625009" w:rsidRPr="007903C0">
        <w:rPr>
          <w:rFonts w:hint="eastAsia"/>
          <w:sz w:val="28"/>
          <w:szCs w:val="28"/>
        </w:rPr>
        <w:t>现行</w:t>
      </w:r>
      <w:r w:rsidR="00C044E0" w:rsidRPr="007903C0">
        <w:rPr>
          <w:rFonts w:hint="eastAsia"/>
          <w:sz w:val="28"/>
          <w:szCs w:val="28"/>
        </w:rPr>
        <w:t>国家标准《钢结构设计规范》</w:t>
      </w:r>
      <w:r w:rsidR="00C044E0" w:rsidRPr="007903C0">
        <w:rPr>
          <w:rFonts w:hint="eastAsia"/>
          <w:sz w:val="28"/>
          <w:szCs w:val="28"/>
        </w:rPr>
        <w:t>GB 50017</w:t>
      </w:r>
      <w:r w:rsidR="00C044E0" w:rsidRPr="007903C0">
        <w:rPr>
          <w:rFonts w:hint="eastAsia"/>
          <w:sz w:val="28"/>
          <w:szCs w:val="28"/>
        </w:rPr>
        <w:t>等的</w:t>
      </w:r>
      <w:r w:rsidR="00625009" w:rsidRPr="007903C0">
        <w:rPr>
          <w:rFonts w:hint="eastAsia"/>
          <w:sz w:val="28"/>
          <w:szCs w:val="28"/>
        </w:rPr>
        <w:t>相关</w:t>
      </w:r>
      <w:r w:rsidR="00C044E0" w:rsidRPr="007903C0">
        <w:rPr>
          <w:rFonts w:hint="eastAsia"/>
          <w:sz w:val="28"/>
          <w:szCs w:val="28"/>
        </w:rPr>
        <w:t>规定。</w:t>
      </w:r>
      <w:r w:rsidR="00BB2CDA" w:rsidRPr="007903C0">
        <w:rPr>
          <w:rFonts w:hint="eastAsia"/>
          <w:sz w:val="28"/>
          <w:szCs w:val="28"/>
        </w:rPr>
        <w:t>钢板厚度不应小于</w:t>
      </w:r>
      <w:r w:rsidR="00BB2CDA" w:rsidRPr="007903C0">
        <w:rPr>
          <w:rFonts w:hint="eastAsia"/>
          <w:sz w:val="28"/>
          <w:szCs w:val="28"/>
        </w:rPr>
        <w:t>1.5mm</w:t>
      </w:r>
      <w:r w:rsidR="00BB2CDA" w:rsidRPr="007903C0">
        <w:rPr>
          <w:rFonts w:hint="eastAsia"/>
          <w:sz w:val="28"/>
          <w:szCs w:val="28"/>
        </w:rPr>
        <w:t>，应做防锈处理。</w:t>
      </w:r>
    </w:p>
    <w:p w:rsidR="003C44BD" w:rsidRPr="007903C0" w:rsidRDefault="003C44BD" w:rsidP="003C44BD">
      <w:pPr>
        <w:spacing w:line="360" w:lineRule="auto"/>
        <w:rPr>
          <w:sz w:val="28"/>
          <w:szCs w:val="28"/>
        </w:rPr>
      </w:pPr>
      <w:r w:rsidRPr="007903C0">
        <w:rPr>
          <w:rFonts w:hint="eastAsia"/>
          <w:b/>
          <w:sz w:val="28"/>
          <w:szCs w:val="28"/>
        </w:rPr>
        <w:t>4</w:t>
      </w:r>
      <w:r w:rsidR="00584182" w:rsidRPr="007903C0">
        <w:rPr>
          <w:rFonts w:hint="eastAsia"/>
          <w:b/>
          <w:sz w:val="28"/>
          <w:szCs w:val="28"/>
        </w:rPr>
        <w:t>.</w:t>
      </w:r>
      <w:r w:rsidR="00BB2CDA" w:rsidRPr="007903C0">
        <w:rPr>
          <w:rFonts w:hint="eastAsia"/>
          <w:b/>
          <w:sz w:val="28"/>
          <w:szCs w:val="28"/>
        </w:rPr>
        <w:t>2.2</w:t>
      </w:r>
      <w:r w:rsidR="00D56316" w:rsidRPr="007903C0">
        <w:rPr>
          <w:rFonts w:hint="eastAsia"/>
          <w:sz w:val="28"/>
          <w:szCs w:val="28"/>
        </w:rPr>
        <w:t>石材发泡轻质</w:t>
      </w:r>
      <w:r w:rsidRPr="007903C0">
        <w:rPr>
          <w:rFonts w:hint="eastAsia"/>
          <w:sz w:val="28"/>
          <w:szCs w:val="28"/>
        </w:rPr>
        <w:t>墙板接缝处的密封材料应符合下列规定：</w:t>
      </w:r>
    </w:p>
    <w:p w:rsidR="003C44BD" w:rsidRPr="007903C0" w:rsidRDefault="003C44BD" w:rsidP="003C44BD">
      <w:pPr>
        <w:spacing w:line="360" w:lineRule="auto"/>
        <w:ind w:firstLineChars="200" w:firstLine="560"/>
        <w:rPr>
          <w:sz w:val="28"/>
          <w:szCs w:val="28"/>
        </w:rPr>
      </w:pPr>
      <w:r w:rsidRPr="007903C0">
        <w:rPr>
          <w:rFonts w:hint="eastAsia"/>
          <w:sz w:val="28"/>
          <w:szCs w:val="28"/>
        </w:rPr>
        <w:t>1</w:t>
      </w:r>
      <w:r w:rsidRPr="007903C0">
        <w:rPr>
          <w:rFonts w:hint="eastAsia"/>
          <w:sz w:val="28"/>
          <w:szCs w:val="28"/>
        </w:rPr>
        <w:t>建筑密封胶应选用耐候性密封胶，密封胶应与混凝土</w:t>
      </w:r>
      <w:r w:rsidR="00D56316" w:rsidRPr="007903C0">
        <w:rPr>
          <w:rFonts w:hint="eastAsia"/>
          <w:sz w:val="28"/>
          <w:szCs w:val="28"/>
        </w:rPr>
        <w:t>及石材发泡轻质墙板</w:t>
      </w:r>
      <w:r w:rsidRPr="007903C0">
        <w:rPr>
          <w:rFonts w:hint="eastAsia"/>
          <w:sz w:val="28"/>
          <w:szCs w:val="28"/>
        </w:rPr>
        <w:t>具有相容性，以及规定的抗剪切和伸缩变形能力；密封胶尚应具有防霉、防水、防火、耐候等性能；密封胶不应含有污染饰面材料、金属窗框的不利添加物</w:t>
      </w:r>
      <w:r w:rsidR="0066483E" w:rsidRPr="007903C0">
        <w:rPr>
          <w:rFonts w:hint="eastAsia"/>
          <w:sz w:val="28"/>
          <w:szCs w:val="28"/>
        </w:rPr>
        <w:t>；</w:t>
      </w:r>
    </w:p>
    <w:p w:rsidR="003C44BD" w:rsidRPr="007903C0" w:rsidRDefault="003C44BD" w:rsidP="003C44BD">
      <w:pPr>
        <w:spacing w:line="360" w:lineRule="auto"/>
        <w:ind w:firstLineChars="200" w:firstLine="560"/>
        <w:rPr>
          <w:sz w:val="28"/>
          <w:szCs w:val="28"/>
        </w:rPr>
      </w:pPr>
      <w:r w:rsidRPr="007903C0">
        <w:rPr>
          <w:rFonts w:hint="eastAsia"/>
          <w:sz w:val="28"/>
          <w:szCs w:val="28"/>
        </w:rPr>
        <w:t>2</w:t>
      </w:r>
      <w:r w:rsidRPr="007903C0">
        <w:rPr>
          <w:rFonts w:hint="eastAsia"/>
          <w:sz w:val="28"/>
          <w:szCs w:val="28"/>
        </w:rPr>
        <w:t>硅酮、聚氨酯、聚硫建筑密封胶应分别符合</w:t>
      </w:r>
      <w:r w:rsidR="007B346C" w:rsidRPr="007903C0">
        <w:rPr>
          <w:rFonts w:hint="eastAsia"/>
          <w:sz w:val="28"/>
          <w:szCs w:val="28"/>
        </w:rPr>
        <w:t>现行</w:t>
      </w:r>
      <w:r w:rsidRPr="007903C0">
        <w:rPr>
          <w:rFonts w:hint="eastAsia"/>
          <w:sz w:val="28"/>
          <w:szCs w:val="28"/>
        </w:rPr>
        <w:t>国家</w:t>
      </w:r>
      <w:r w:rsidR="007B346C" w:rsidRPr="007903C0">
        <w:rPr>
          <w:rFonts w:hint="eastAsia"/>
          <w:sz w:val="28"/>
          <w:szCs w:val="28"/>
        </w:rPr>
        <w:t>和行业</w:t>
      </w:r>
      <w:r w:rsidRPr="007903C0">
        <w:rPr>
          <w:rFonts w:hint="eastAsia"/>
          <w:sz w:val="28"/>
          <w:szCs w:val="28"/>
        </w:rPr>
        <w:t>标准《硅酮建筑密封胶》</w:t>
      </w:r>
      <w:r w:rsidRPr="007903C0">
        <w:rPr>
          <w:rFonts w:hint="eastAsia"/>
          <w:sz w:val="28"/>
          <w:szCs w:val="28"/>
        </w:rPr>
        <w:t>GB/T 14683</w:t>
      </w:r>
      <w:r w:rsidRPr="007903C0">
        <w:rPr>
          <w:rFonts w:hint="eastAsia"/>
          <w:sz w:val="28"/>
          <w:szCs w:val="28"/>
        </w:rPr>
        <w:t>、《聚氨酯建筑密封胶》</w:t>
      </w:r>
      <w:r w:rsidRPr="007903C0">
        <w:rPr>
          <w:rFonts w:hint="eastAsia"/>
          <w:sz w:val="28"/>
          <w:szCs w:val="28"/>
        </w:rPr>
        <w:t>JC/T 482</w:t>
      </w:r>
      <w:r w:rsidRPr="007903C0">
        <w:rPr>
          <w:rFonts w:hint="eastAsia"/>
          <w:sz w:val="28"/>
          <w:szCs w:val="28"/>
        </w:rPr>
        <w:t>、《聚硫建筑密封胶》</w:t>
      </w:r>
      <w:r w:rsidRPr="007903C0">
        <w:rPr>
          <w:rFonts w:hint="eastAsia"/>
          <w:sz w:val="28"/>
          <w:szCs w:val="28"/>
        </w:rPr>
        <w:t>JC/T 483</w:t>
      </w:r>
      <w:r w:rsidRPr="007903C0">
        <w:rPr>
          <w:rFonts w:hint="eastAsia"/>
          <w:sz w:val="28"/>
          <w:szCs w:val="28"/>
        </w:rPr>
        <w:t>的</w:t>
      </w:r>
      <w:r w:rsidR="007B346C" w:rsidRPr="007903C0">
        <w:rPr>
          <w:rFonts w:hint="eastAsia"/>
          <w:sz w:val="28"/>
          <w:szCs w:val="28"/>
        </w:rPr>
        <w:t>相关</w:t>
      </w:r>
      <w:r w:rsidRPr="007903C0">
        <w:rPr>
          <w:rFonts w:hint="eastAsia"/>
          <w:sz w:val="28"/>
          <w:szCs w:val="28"/>
        </w:rPr>
        <w:t>规定；</w:t>
      </w:r>
    </w:p>
    <w:p w:rsidR="00584182" w:rsidRPr="007903C0" w:rsidRDefault="003C44BD" w:rsidP="003C44BD">
      <w:pPr>
        <w:spacing w:line="360" w:lineRule="auto"/>
        <w:ind w:firstLineChars="200" w:firstLine="560"/>
        <w:rPr>
          <w:sz w:val="28"/>
          <w:szCs w:val="28"/>
        </w:rPr>
      </w:pPr>
      <w:r w:rsidRPr="007903C0">
        <w:rPr>
          <w:rFonts w:hint="eastAsia"/>
          <w:sz w:val="28"/>
          <w:szCs w:val="28"/>
        </w:rPr>
        <w:t>3</w:t>
      </w:r>
      <w:r w:rsidR="00D56316" w:rsidRPr="007903C0">
        <w:rPr>
          <w:rFonts w:hint="eastAsia"/>
          <w:sz w:val="28"/>
          <w:szCs w:val="28"/>
        </w:rPr>
        <w:t>石材发泡轻质</w:t>
      </w:r>
      <w:r w:rsidRPr="007903C0">
        <w:rPr>
          <w:rFonts w:hint="eastAsia"/>
          <w:sz w:val="28"/>
          <w:szCs w:val="28"/>
        </w:rPr>
        <w:t>墙板与楼板连接接缝处填充用保温材料的燃烧性能应满足现行国家标准《建筑材料及制品燃烧性能分级》</w:t>
      </w:r>
      <w:r w:rsidRPr="007903C0">
        <w:rPr>
          <w:rFonts w:hint="eastAsia"/>
          <w:sz w:val="28"/>
          <w:szCs w:val="28"/>
        </w:rPr>
        <w:t>GB 8624</w:t>
      </w:r>
      <w:r w:rsidRPr="007903C0">
        <w:rPr>
          <w:rFonts w:hint="eastAsia"/>
          <w:sz w:val="28"/>
          <w:szCs w:val="28"/>
        </w:rPr>
        <w:t>中</w:t>
      </w:r>
      <w:r w:rsidRPr="007903C0">
        <w:rPr>
          <w:rFonts w:hint="eastAsia"/>
          <w:sz w:val="28"/>
          <w:szCs w:val="28"/>
        </w:rPr>
        <w:t>A</w:t>
      </w:r>
      <w:r w:rsidRPr="007903C0">
        <w:rPr>
          <w:rFonts w:hint="eastAsia"/>
          <w:sz w:val="28"/>
          <w:szCs w:val="28"/>
        </w:rPr>
        <w:t>级的</w:t>
      </w:r>
      <w:r w:rsidR="007B346C" w:rsidRPr="007903C0">
        <w:rPr>
          <w:rFonts w:hint="eastAsia"/>
          <w:sz w:val="28"/>
          <w:szCs w:val="28"/>
        </w:rPr>
        <w:t>相关</w:t>
      </w:r>
      <w:r w:rsidRPr="007903C0">
        <w:rPr>
          <w:rFonts w:hint="eastAsia"/>
          <w:sz w:val="28"/>
          <w:szCs w:val="28"/>
        </w:rPr>
        <w:t>要求。</w:t>
      </w:r>
    </w:p>
    <w:p w:rsidR="00D56316" w:rsidRPr="007903C0" w:rsidRDefault="00D56316" w:rsidP="00D56316">
      <w:pPr>
        <w:spacing w:line="360" w:lineRule="auto"/>
        <w:rPr>
          <w:sz w:val="28"/>
          <w:szCs w:val="28"/>
        </w:rPr>
      </w:pPr>
      <w:r w:rsidRPr="007903C0">
        <w:rPr>
          <w:rFonts w:hint="eastAsia"/>
          <w:b/>
          <w:sz w:val="28"/>
          <w:szCs w:val="28"/>
        </w:rPr>
        <w:t>4.</w:t>
      </w:r>
      <w:r w:rsidR="00BB2CDA" w:rsidRPr="007903C0">
        <w:rPr>
          <w:rFonts w:hint="eastAsia"/>
          <w:b/>
          <w:sz w:val="28"/>
          <w:szCs w:val="28"/>
        </w:rPr>
        <w:t>2</w:t>
      </w:r>
      <w:r w:rsidRPr="007903C0">
        <w:rPr>
          <w:rFonts w:hint="eastAsia"/>
          <w:b/>
          <w:sz w:val="28"/>
          <w:szCs w:val="28"/>
        </w:rPr>
        <w:t>.</w:t>
      </w:r>
      <w:r w:rsidR="00BB2CDA" w:rsidRPr="007903C0">
        <w:rPr>
          <w:rFonts w:hint="eastAsia"/>
          <w:b/>
          <w:sz w:val="28"/>
          <w:szCs w:val="28"/>
        </w:rPr>
        <w:t>3</w:t>
      </w:r>
      <w:r w:rsidRPr="007903C0">
        <w:rPr>
          <w:rFonts w:hint="eastAsia"/>
          <w:sz w:val="28"/>
          <w:szCs w:val="28"/>
        </w:rPr>
        <w:t>石材发泡轻质墙板接缝处的止水胶条性能指标应满足现行国家标准《高分子防水材料第二部分止水带》</w:t>
      </w:r>
      <w:r w:rsidRPr="007903C0">
        <w:rPr>
          <w:rFonts w:hint="eastAsia"/>
          <w:sz w:val="28"/>
          <w:szCs w:val="28"/>
        </w:rPr>
        <w:t>GB 18173.2</w:t>
      </w:r>
      <w:r w:rsidRPr="007903C0">
        <w:rPr>
          <w:rFonts w:hint="eastAsia"/>
          <w:sz w:val="28"/>
          <w:szCs w:val="28"/>
        </w:rPr>
        <w:t>中</w:t>
      </w:r>
      <w:r w:rsidRPr="007903C0">
        <w:rPr>
          <w:rFonts w:hint="eastAsia"/>
          <w:sz w:val="28"/>
          <w:szCs w:val="28"/>
        </w:rPr>
        <w:t>J</w:t>
      </w:r>
      <w:r w:rsidRPr="007903C0">
        <w:rPr>
          <w:rFonts w:hint="eastAsia"/>
          <w:sz w:val="28"/>
          <w:szCs w:val="28"/>
        </w:rPr>
        <w:t>型止水带的相关性能要求。</w:t>
      </w:r>
    </w:p>
    <w:p w:rsidR="00F72239" w:rsidRPr="007903C0" w:rsidRDefault="00F72239"/>
    <w:p w:rsidR="00F72239" w:rsidRPr="007903C0" w:rsidRDefault="00F72239">
      <w:pPr>
        <w:sectPr w:rsidR="00F72239" w:rsidRPr="007903C0" w:rsidSect="00F72239">
          <w:pgSz w:w="11906" w:h="16838"/>
          <w:pgMar w:top="1418" w:right="1418" w:bottom="1418" w:left="1418" w:header="851" w:footer="992" w:gutter="0"/>
          <w:cols w:space="425"/>
          <w:docGrid w:type="lines" w:linePitch="312"/>
        </w:sectPr>
      </w:pPr>
    </w:p>
    <w:p w:rsidR="00F72239" w:rsidRPr="007903C0" w:rsidRDefault="001F0565" w:rsidP="004C5DA5">
      <w:pPr>
        <w:pStyle w:val="1"/>
        <w:spacing w:before="0" w:after="0" w:line="360" w:lineRule="auto"/>
        <w:jc w:val="center"/>
        <w:rPr>
          <w:sz w:val="28"/>
          <w:szCs w:val="28"/>
        </w:rPr>
      </w:pPr>
      <w:bookmarkStart w:id="26" w:name="_Toc475112837"/>
      <w:bookmarkStart w:id="27" w:name="_Toc502607793"/>
      <w:r w:rsidRPr="007903C0">
        <w:rPr>
          <w:rFonts w:hint="eastAsia"/>
          <w:bCs w:val="0"/>
          <w:kern w:val="2"/>
          <w:sz w:val="28"/>
          <w:szCs w:val="28"/>
        </w:rPr>
        <w:t>5</w:t>
      </w:r>
      <w:bookmarkEnd w:id="26"/>
      <w:r w:rsidR="00A71C5D" w:rsidRPr="007903C0">
        <w:rPr>
          <w:bCs w:val="0"/>
          <w:kern w:val="2"/>
          <w:sz w:val="28"/>
          <w:szCs w:val="28"/>
        </w:rPr>
        <w:t>设计</w:t>
      </w:r>
      <w:bookmarkEnd w:id="27"/>
    </w:p>
    <w:p w:rsidR="00897CD6" w:rsidRPr="007903C0" w:rsidRDefault="001F0565" w:rsidP="004C5DA5">
      <w:pPr>
        <w:pStyle w:val="2"/>
        <w:spacing w:before="0" w:after="0" w:line="360" w:lineRule="auto"/>
        <w:jc w:val="center"/>
        <w:rPr>
          <w:rFonts w:ascii="Times New Roman" w:hAnsi="Times New Roman"/>
          <w:bCs w:val="0"/>
          <w:sz w:val="28"/>
          <w:szCs w:val="28"/>
        </w:rPr>
      </w:pPr>
      <w:bookmarkStart w:id="28" w:name="_Toc123054871"/>
      <w:bookmarkStart w:id="29" w:name="_Toc159941305"/>
      <w:bookmarkStart w:id="30" w:name="_Toc502607794"/>
      <w:r w:rsidRPr="007903C0">
        <w:rPr>
          <w:rFonts w:ascii="Times New Roman" w:hAnsi="Times New Roman" w:hint="eastAsia"/>
          <w:bCs w:val="0"/>
          <w:sz w:val="28"/>
          <w:szCs w:val="28"/>
        </w:rPr>
        <w:t>5</w:t>
      </w:r>
      <w:r w:rsidR="004844EB" w:rsidRPr="007903C0">
        <w:rPr>
          <w:rFonts w:ascii="Times New Roman" w:hAnsi="Times New Roman"/>
          <w:bCs w:val="0"/>
          <w:sz w:val="28"/>
          <w:szCs w:val="28"/>
        </w:rPr>
        <w:t xml:space="preserve">.1 </w:t>
      </w:r>
      <w:r w:rsidR="00897CD6" w:rsidRPr="007903C0">
        <w:rPr>
          <w:rFonts w:ascii="Times New Roman" w:hAnsi="Times New Roman"/>
          <w:bCs w:val="0"/>
          <w:sz w:val="28"/>
          <w:szCs w:val="28"/>
        </w:rPr>
        <w:t>一般规定</w:t>
      </w:r>
      <w:bookmarkEnd w:id="28"/>
      <w:bookmarkEnd w:id="29"/>
      <w:bookmarkEnd w:id="30"/>
    </w:p>
    <w:p w:rsidR="00ED07FE" w:rsidRPr="007903C0" w:rsidRDefault="00ED07FE" w:rsidP="00ED07FE"/>
    <w:p w:rsidR="00ED07FE" w:rsidRPr="007903C0" w:rsidRDefault="001F0565" w:rsidP="00ED07FE">
      <w:pPr>
        <w:spacing w:line="360" w:lineRule="auto"/>
        <w:rPr>
          <w:sz w:val="28"/>
          <w:szCs w:val="28"/>
        </w:rPr>
      </w:pPr>
      <w:r w:rsidRPr="007903C0">
        <w:rPr>
          <w:rFonts w:hint="eastAsia"/>
          <w:b/>
          <w:sz w:val="28"/>
          <w:szCs w:val="28"/>
        </w:rPr>
        <w:t>5</w:t>
      </w:r>
      <w:r w:rsidR="00ED07FE" w:rsidRPr="007903C0">
        <w:rPr>
          <w:rFonts w:hint="eastAsia"/>
          <w:b/>
          <w:sz w:val="28"/>
          <w:szCs w:val="28"/>
        </w:rPr>
        <w:t>.1.</w:t>
      </w:r>
      <w:r w:rsidR="005B3A61" w:rsidRPr="007903C0">
        <w:rPr>
          <w:b/>
          <w:sz w:val="28"/>
          <w:szCs w:val="28"/>
        </w:rPr>
        <w:t>1</w:t>
      </w:r>
      <w:r w:rsidR="0087241E" w:rsidRPr="007903C0">
        <w:rPr>
          <w:rFonts w:hint="eastAsia"/>
          <w:sz w:val="28"/>
          <w:szCs w:val="28"/>
        </w:rPr>
        <w:t>石材发泡轻质墙板</w:t>
      </w:r>
      <w:r w:rsidR="00ED07FE" w:rsidRPr="007903C0">
        <w:rPr>
          <w:rFonts w:hint="eastAsia"/>
          <w:sz w:val="28"/>
          <w:szCs w:val="28"/>
        </w:rPr>
        <w:t>安装前，工程设计单位应完成隔墙的设计技术文件。设计技术文件应符合下列规定：</w:t>
      </w:r>
    </w:p>
    <w:p w:rsidR="00ED07FE" w:rsidRPr="007903C0" w:rsidRDefault="00ED07FE" w:rsidP="00ED07FE">
      <w:pPr>
        <w:spacing w:line="360" w:lineRule="auto"/>
        <w:ind w:firstLineChars="200" w:firstLine="560"/>
        <w:rPr>
          <w:sz w:val="28"/>
          <w:szCs w:val="28"/>
        </w:rPr>
      </w:pPr>
      <w:r w:rsidRPr="007903C0">
        <w:rPr>
          <w:rFonts w:hint="eastAsia"/>
          <w:sz w:val="28"/>
          <w:szCs w:val="28"/>
        </w:rPr>
        <w:t xml:space="preserve">1 </w:t>
      </w:r>
      <w:r w:rsidR="00466576" w:rsidRPr="007903C0">
        <w:rPr>
          <w:rFonts w:hint="eastAsia"/>
          <w:sz w:val="28"/>
          <w:szCs w:val="28"/>
        </w:rPr>
        <w:t>墙体</w:t>
      </w:r>
      <w:r w:rsidRPr="007903C0">
        <w:rPr>
          <w:rFonts w:hint="eastAsia"/>
          <w:sz w:val="28"/>
          <w:szCs w:val="28"/>
        </w:rPr>
        <w:t>的轴线分布，隔墙的厚度</w:t>
      </w:r>
      <w:r w:rsidR="00154FB4" w:rsidRPr="007903C0">
        <w:rPr>
          <w:rFonts w:hint="eastAsia"/>
          <w:sz w:val="28"/>
          <w:szCs w:val="28"/>
        </w:rPr>
        <w:t>，门、窗</w:t>
      </w:r>
      <w:r w:rsidRPr="007903C0">
        <w:rPr>
          <w:rFonts w:hint="eastAsia"/>
          <w:sz w:val="28"/>
          <w:szCs w:val="28"/>
        </w:rPr>
        <w:t>位置和洞口尺寸，配电箱、控制柜和插座、开关盒及水电管线分布位置及开槽深度、宽度、长度和留洞尺寸；</w:t>
      </w:r>
    </w:p>
    <w:p w:rsidR="00ED07FE" w:rsidRPr="007903C0" w:rsidRDefault="00ED07FE" w:rsidP="00ED07FE">
      <w:pPr>
        <w:spacing w:line="360" w:lineRule="auto"/>
        <w:ind w:firstLineChars="200" w:firstLine="560"/>
        <w:rPr>
          <w:sz w:val="28"/>
          <w:szCs w:val="28"/>
        </w:rPr>
      </w:pPr>
      <w:r w:rsidRPr="007903C0">
        <w:rPr>
          <w:rFonts w:hint="eastAsia"/>
          <w:sz w:val="28"/>
          <w:szCs w:val="28"/>
        </w:rPr>
        <w:t xml:space="preserve">2 </w:t>
      </w:r>
      <w:r w:rsidR="00154FB4" w:rsidRPr="007903C0">
        <w:rPr>
          <w:rFonts w:hint="eastAsia"/>
          <w:sz w:val="28"/>
          <w:szCs w:val="28"/>
        </w:rPr>
        <w:t>墙体</w:t>
      </w:r>
      <w:r w:rsidRPr="007903C0">
        <w:rPr>
          <w:rFonts w:hint="eastAsia"/>
          <w:sz w:val="28"/>
          <w:szCs w:val="28"/>
        </w:rPr>
        <w:t>的防火、隔声、防潮、防水、</w:t>
      </w:r>
      <w:r w:rsidR="00786C7A" w:rsidRPr="007903C0">
        <w:rPr>
          <w:rFonts w:hint="eastAsia"/>
          <w:sz w:val="28"/>
          <w:szCs w:val="28"/>
        </w:rPr>
        <w:t>节能</w:t>
      </w:r>
      <w:r w:rsidRPr="007903C0">
        <w:rPr>
          <w:rFonts w:hint="eastAsia"/>
          <w:sz w:val="28"/>
          <w:szCs w:val="28"/>
        </w:rPr>
        <w:t>、防裂等技术性能要求；</w:t>
      </w:r>
    </w:p>
    <w:p w:rsidR="00ED07FE" w:rsidRPr="007903C0" w:rsidRDefault="00ED07FE" w:rsidP="00ED07FE">
      <w:pPr>
        <w:spacing w:line="360" w:lineRule="auto"/>
        <w:ind w:firstLineChars="200" w:firstLine="560"/>
        <w:rPr>
          <w:sz w:val="28"/>
          <w:szCs w:val="28"/>
        </w:rPr>
      </w:pPr>
      <w:r w:rsidRPr="007903C0">
        <w:rPr>
          <w:rFonts w:hint="eastAsia"/>
          <w:sz w:val="28"/>
          <w:szCs w:val="28"/>
        </w:rPr>
        <w:t xml:space="preserve">3 </w:t>
      </w:r>
      <w:r w:rsidR="00154FB4" w:rsidRPr="007903C0">
        <w:rPr>
          <w:rFonts w:hint="eastAsia"/>
          <w:sz w:val="28"/>
          <w:szCs w:val="28"/>
        </w:rPr>
        <w:t>墙体</w:t>
      </w:r>
      <w:r w:rsidRPr="007903C0">
        <w:rPr>
          <w:rFonts w:hint="eastAsia"/>
          <w:sz w:val="28"/>
          <w:szCs w:val="28"/>
        </w:rPr>
        <w:t>的吊挂重物要求</w:t>
      </w:r>
      <w:r w:rsidR="00154FB4" w:rsidRPr="007903C0">
        <w:rPr>
          <w:rFonts w:hint="eastAsia"/>
          <w:sz w:val="28"/>
          <w:szCs w:val="28"/>
        </w:rPr>
        <w:t>和</w:t>
      </w:r>
      <w:r w:rsidRPr="007903C0">
        <w:rPr>
          <w:rFonts w:hint="eastAsia"/>
          <w:sz w:val="28"/>
          <w:szCs w:val="28"/>
        </w:rPr>
        <w:t>相应的加固措施；</w:t>
      </w:r>
    </w:p>
    <w:p w:rsidR="00ED07FE" w:rsidRPr="007903C0" w:rsidRDefault="00ED07FE" w:rsidP="00ED07FE">
      <w:pPr>
        <w:spacing w:line="360" w:lineRule="auto"/>
        <w:ind w:firstLineChars="200" w:firstLine="560"/>
        <w:rPr>
          <w:sz w:val="28"/>
          <w:szCs w:val="28"/>
        </w:rPr>
      </w:pPr>
      <w:r w:rsidRPr="007903C0">
        <w:rPr>
          <w:rFonts w:hint="eastAsia"/>
          <w:sz w:val="28"/>
          <w:szCs w:val="28"/>
        </w:rPr>
        <w:t xml:space="preserve">4 </w:t>
      </w:r>
      <w:r w:rsidR="00154FB4" w:rsidRPr="007903C0">
        <w:rPr>
          <w:rFonts w:hint="eastAsia"/>
          <w:sz w:val="28"/>
          <w:szCs w:val="28"/>
        </w:rPr>
        <w:t>墙体</w:t>
      </w:r>
      <w:r w:rsidRPr="007903C0">
        <w:rPr>
          <w:rFonts w:hint="eastAsia"/>
          <w:sz w:val="28"/>
          <w:szCs w:val="28"/>
        </w:rPr>
        <w:t>的抗震功能要求</w:t>
      </w:r>
      <w:r w:rsidR="00154FB4" w:rsidRPr="007903C0">
        <w:rPr>
          <w:rFonts w:hint="eastAsia"/>
          <w:sz w:val="28"/>
          <w:szCs w:val="28"/>
        </w:rPr>
        <w:t>和</w:t>
      </w:r>
      <w:r w:rsidRPr="007903C0">
        <w:rPr>
          <w:rFonts w:hint="eastAsia"/>
          <w:sz w:val="28"/>
          <w:szCs w:val="28"/>
        </w:rPr>
        <w:t>相应抗震、加固措施。</w:t>
      </w:r>
    </w:p>
    <w:p w:rsidR="005B3A61" w:rsidRPr="007903C0" w:rsidRDefault="00A26059" w:rsidP="005B3A61">
      <w:pPr>
        <w:spacing w:line="360" w:lineRule="auto"/>
        <w:rPr>
          <w:sz w:val="28"/>
          <w:szCs w:val="28"/>
        </w:rPr>
      </w:pPr>
      <w:r w:rsidRPr="007903C0">
        <w:rPr>
          <w:rFonts w:hint="eastAsia"/>
          <w:b/>
          <w:sz w:val="28"/>
          <w:szCs w:val="28"/>
        </w:rPr>
        <w:t>5.</w:t>
      </w:r>
      <w:r w:rsidR="005B3A61" w:rsidRPr="007903C0">
        <w:rPr>
          <w:b/>
          <w:sz w:val="28"/>
          <w:szCs w:val="28"/>
        </w:rPr>
        <w:t>1.2</w:t>
      </w:r>
      <w:r w:rsidR="005B3A61" w:rsidRPr="007903C0">
        <w:rPr>
          <w:rFonts w:hint="eastAsia"/>
          <w:sz w:val="28"/>
          <w:szCs w:val="28"/>
        </w:rPr>
        <w:t>墙体的隔声性能应符合现行国家标准《民用建筑隔声设计规范》</w:t>
      </w:r>
      <w:r w:rsidR="005B3A61" w:rsidRPr="007903C0">
        <w:rPr>
          <w:rFonts w:hint="eastAsia"/>
          <w:sz w:val="28"/>
          <w:szCs w:val="28"/>
        </w:rPr>
        <w:t>GB 50118</w:t>
      </w:r>
      <w:r w:rsidR="005B3A61" w:rsidRPr="007903C0">
        <w:rPr>
          <w:rFonts w:hint="eastAsia"/>
          <w:sz w:val="28"/>
          <w:szCs w:val="28"/>
        </w:rPr>
        <w:t>的</w:t>
      </w:r>
      <w:r w:rsidRPr="007903C0">
        <w:rPr>
          <w:rFonts w:hint="eastAsia"/>
          <w:sz w:val="28"/>
          <w:szCs w:val="28"/>
        </w:rPr>
        <w:t>相关</w:t>
      </w:r>
      <w:r w:rsidR="005B3A61" w:rsidRPr="007903C0">
        <w:rPr>
          <w:rFonts w:hint="eastAsia"/>
          <w:sz w:val="28"/>
          <w:szCs w:val="28"/>
        </w:rPr>
        <w:t>规定。</w:t>
      </w:r>
    </w:p>
    <w:p w:rsidR="005B3A61" w:rsidRPr="007903C0" w:rsidRDefault="00A26059" w:rsidP="005B3A61">
      <w:pPr>
        <w:spacing w:line="360" w:lineRule="auto"/>
        <w:rPr>
          <w:sz w:val="28"/>
          <w:szCs w:val="28"/>
          <w:shd w:val="pct15" w:color="auto" w:fill="FFFFFF"/>
        </w:rPr>
      </w:pPr>
      <w:r w:rsidRPr="007903C0">
        <w:rPr>
          <w:rFonts w:hint="eastAsia"/>
          <w:b/>
          <w:sz w:val="28"/>
          <w:szCs w:val="28"/>
        </w:rPr>
        <w:t>5.</w:t>
      </w:r>
      <w:r w:rsidR="005B3A61" w:rsidRPr="007903C0">
        <w:rPr>
          <w:rFonts w:hint="eastAsia"/>
          <w:b/>
          <w:sz w:val="28"/>
          <w:szCs w:val="28"/>
        </w:rPr>
        <w:t>1.</w:t>
      </w:r>
      <w:r w:rsidR="005B3A61" w:rsidRPr="007903C0">
        <w:rPr>
          <w:b/>
          <w:sz w:val="28"/>
          <w:szCs w:val="28"/>
        </w:rPr>
        <w:t>3</w:t>
      </w:r>
      <w:r w:rsidR="005B3A61" w:rsidRPr="007903C0">
        <w:rPr>
          <w:rFonts w:hint="eastAsia"/>
          <w:sz w:val="28"/>
          <w:szCs w:val="28"/>
        </w:rPr>
        <w:t>墙体节能设计应符合现行国家</w:t>
      </w:r>
      <w:r w:rsidR="00612B47" w:rsidRPr="007903C0">
        <w:rPr>
          <w:rFonts w:hint="eastAsia"/>
          <w:sz w:val="28"/>
          <w:szCs w:val="28"/>
        </w:rPr>
        <w:t>标准</w:t>
      </w:r>
      <w:r w:rsidR="005B3A61" w:rsidRPr="007903C0">
        <w:rPr>
          <w:rFonts w:hint="eastAsia"/>
          <w:sz w:val="28"/>
          <w:szCs w:val="28"/>
        </w:rPr>
        <w:t>《公共建筑节能设计标准》</w:t>
      </w:r>
      <w:r w:rsidR="005B3A61" w:rsidRPr="007903C0">
        <w:rPr>
          <w:rFonts w:hint="eastAsia"/>
          <w:sz w:val="28"/>
          <w:szCs w:val="28"/>
        </w:rPr>
        <w:t>GB 50189</w:t>
      </w:r>
      <w:r w:rsidRPr="007903C0">
        <w:rPr>
          <w:rFonts w:hint="eastAsia"/>
          <w:sz w:val="28"/>
          <w:szCs w:val="28"/>
        </w:rPr>
        <w:t>，</w:t>
      </w:r>
      <w:r w:rsidR="005B3A61" w:rsidRPr="007903C0">
        <w:rPr>
          <w:rFonts w:hint="eastAsia"/>
          <w:sz w:val="28"/>
          <w:szCs w:val="28"/>
          <w:highlight w:val="yellow"/>
        </w:rPr>
        <w:t>现行行业标准《夏热冬暖地区居住建筑节能设计标准》</w:t>
      </w:r>
      <w:r w:rsidR="005B3A61" w:rsidRPr="007903C0">
        <w:rPr>
          <w:rFonts w:hint="eastAsia"/>
          <w:sz w:val="28"/>
          <w:szCs w:val="28"/>
          <w:highlight w:val="yellow"/>
        </w:rPr>
        <w:t>JGJ 134</w:t>
      </w:r>
      <w:r w:rsidR="00FB495F" w:rsidRPr="007903C0">
        <w:rPr>
          <w:rFonts w:hint="eastAsia"/>
          <w:sz w:val="28"/>
          <w:szCs w:val="28"/>
          <w:highlight w:val="yellow"/>
        </w:rPr>
        <w:t>的规定</w:t>
      </w:r>
      <w:r w:rsidR="00904E96" w:rsidRPr="007903C0">
        <w:rPr>
          <w:rFonts w:hint="eastAsia"/>
          <w:sz w:val="28"/>
          <w:szCs w:val="28"/>
          <w:highlight w:val="yellow"/>
        </w:rPr>
        <w:t>及地方标准《</w:t>
      </w:r>
      <w:r w:rsidR="00904E96" w:rsidRPr="007903C0">
        <w:rPr>
          <w:rFonts w:hint="eastAsia"/>
          <w:sz w:val="28"/>
          <w:szCs w:val="28"/>
        </w:rPr>
        <w:t>居住建筑节能设计标准》</w:t>
      </w:r>
      <w:r w:rsidR="00904E96" w:rsidRPr="007903C0">
        <w:rPr>
          <w:rFonts w:hint="eastAsia"/>
          <w:sz w:val="28"/>
          <w:szCs w:val="28"/>
        </w:rPr>
        <w:t>DBJ 45/029-2016</w:t>
      </w:r>
      <w:r w:rsidR="00904E96" w:rsidRPr="007903C0">
        <w:rPr>
          <w:rFonts w:hint="eastAsia"/>
          <w:sz w:val="28"/>
          <w:szCs w:val="28"/>
        </w:rPr>
        <w:t>和《公共建筑节能设计标准》</w:t>
      </w:r>
      <w:r w:rsidR="00904E96" w:rsidRPr="007903C0">
        <w:rPr>
          <w:rFonts w:hint="eastAsia"/>
          <w:sz w:val="28"/>
          <w:szCs w:val="28"/>
        </w:rPr>
        <w:t>DBJ/T45-042-2016</w:t>
      </w:r>
      <w:r w:rsidR="00904E96" w:rsidRPr="007903C0">
        <w:rPr>
          <w:rFonts w:hint="eastAsia"/>
          <w:sz w:val="28"/>
          <w:szCs w:val="28"/>
          <w:highlight w:val="yellow"/>
        </w:rPr>
        <w:t>的规定</w:t>
      </w:r>
      <w:r w:rsidR="00FB495F" w:rsidRPr="007903C0">
        <w:rPr>
          <w:rFonts w:hint="eastAsia"/>
          <w:sz w:val="28"/>
          <w:szCs w:val="28"/>
          <w:highlight w:val="yellow"/>
        </w:rPr>
        <w:t>。</w:t>
      </w:r>
    </w:p>
    <w:p w:rsidR="005B3A61" w:rsidRPr="007903C0" w:rsidRDefault="00A26059" w:rsidP="005B3A61">
      <w:pPr>
        <w:spacing w:line="360" w:lineRule="auto"/>
        <w:rPr>
          <w:sz w:val="28"/>
          <w:szCs w:val="28"/>
        </w:rPr>
      </w:pPr>
      <w:r w:rsidRPr="007903C0">
        <w:rPr>
          <w:rFonts w:hint="eastAsia"/>
          <w:b/>
          <w:sz w:val="28"/>
          <w:szCs w:val="28"/>
        </w:rPr>
        <w:t>5</w:t>
      </w:r>
      <w:r w:rsidR="005B3A61" w:rsidRPr="007903C0">
        <w:rPr>
          <w:rFonts w:hint="eastAsia"/>
          <w:b/>
          <w:sz w:val="28"/>
          <w:szCs w:val="28"/>
        </w:rPr>
        <w:t>.1.</w:t>
      </w:r>
      <w:r w:rsidR="005B3A61" w:rsidRPr="007903C0">
        <w:rPr>
          <w:b/>
          <w:sz w:val="28"/>
          <w:szCs w:val="28"/>
        </w:rPr>
        <w:t>4</w:t>
      </w:r>
      <w:r w:rsidR="005B3A61" w:rsidRPr="007903C0">
        <w:rPr>
          <w:rFonts w:hint="eastAsia"/>
          <w:sz w:val="28"/>
          <w:szCs w:val="28"/>
        </w:rPr>
        <w:t>墙体的防火设计应符合现行国家标准《建筑设计防火规范》</w:t>
      </w:r>
      <w:r w:rsidR="005B3A61" w:rsidRPr="007903C0">
        <w:rPr>
          <w:rFonts w:hint="eastAsia"/>
          <w:sz w:val="28"/>
          <w:szCs w:val="28"/>
        </w:rPr>
        <w:t>GB 50016</w:t>
      </w:r>
      <w:r w:rsidR="005B3A61" w:rsidRPr="007903C0">
        <w:rPr>
          <w:rFonts w:hint="eastAsia"/>
          <w:sz w:val="28"/>
          <w:szCs w:val="28"/>
        </w:rPr>
        <w:t>的</w:t>
      </w:r>
      <w:r w:rsidRPr="007903C0">
        <w:rPr>
          <w:rFonts w:hint="eastAsia"/>
          <w:sz w:val="28"/>
          <w:szCs w:val="28"/>
        </w:rPr>
        <w:t>相关</w:t>
      </w:r>
      <w:r w:rsidR="005B3A61" w:rsidRPr="007903C0">
        <w:rPr>
          <w:rFonts w:hint="eastAsia"/>
          <w:sz w:val="28"/>
          <w:szCs w:val="28"/>
        </w:rPr>
        <w:t>规定。</w:t>
      </w:r>
    </w:p>
    <w:p w:rsidR="0087241E" w:rsidRPr="007903C0" w:rsidRDefault="0087241E" w:rsidP="005B3A61">
      <w:pPr>
        <w:spacing w:line="360" w:lineRule="auto"/>
        <w:rPr>
          <w:sz w:val="28"/>
          <w:szCs w:val="28"/>
        </w:rPr>
      </w:pPr>
      <w:r w:rsidRPr="007903C0">
        <w:rPr>
          <w:rFonts w:hint="eastAsia"/>
          <w:b/>
          <w:sz w:val="28"/>
          <w:szCs w:val="28"/>
        </w:rPr>
        <w:t>5</w:t>
      </w:r>
      <w:r w:rsidRPr="007903C0">
        <w:rPr>
          <w:b/>
          <w:sz w:val="28"/>
          <w:szCs w:val="28"/>
        </w:rPr>
        <w:t xml:space="preserve">.1.5 </w:t>
      </w:r>
      <w:r w:rsidRPr="007903C0">
        <w:rPr>
          <w:rFonts w:hint="eastAsia"/>
          <w:sz w:val="28"/>
          <w:szCs w:val="28"/>
        </w:rPr>
        <w:t>石材发泡轻质墙板与主体结构应有可靠的连接，连接应符合《建筑抗震设计规范》</w:t>
      </w:r>
      <w:r w:rsidRPr="007903C0">
        <w:rPr>
          <w:rFonts w:hint="eastAsia"/>
          <w:sz w:val="28"/>
          <w:szCs w:val="28"/>
        </w:rPr>
        <w:t>G</w:t>
      </w:r>
      <w:r w:rsidRPr="007903C0">
        <w:rPr>
          <w:sz w:val="28"/>
          <w:szCs w:val="28"/>
        </w:rPr>
        <w:t>B 50011</w:t>
      </w:r>
      <w:r w:rsidRPr="007903C0">
        <w:rPr>
          <w:rFonts w:hint="eastAsia"/>
          <w:sz w:val="28"/>
          <w:szCs w:val="28"/>
        </w:rPr>
        <w:t>的要求，交接面应有可靠的防开裂和渗透的构造措施。</w:t>
      </w:r>
    </w:p>
    <w:p w:rsidR="000E04F5" w:rsidRPr="007903C0" w:rsidRDefault="00A26059" w:rsidP="00DB69D5">
      <w:pPr>
        <w:spacing w:line="360" w:lineRule="auto"/>
        <w:rPr>
          <w:sz w:val="28"/>
          <w:szCs w:val="28"/>
        </w:rPr>
      </w:pPr>
      <w:r w:rsidRPr="007903C0">
        <w:rPr>
          <w:rFonts w:hint="eastAsia"/>
          <w:b/>
          <w:sz w:val="28"/>
          <w:szCs w:val="28"/>
        </w:rPr>
        <w:t>5</w:t>
      </w:r>
      <w:r w:rsidR="00DB69D5" w:rsidRPr="007903C0">
        <w:rPr>
          <w:b/>
          <w:sz w:val="28"/>
          <w:szCs w:val="28"/>
        </w:rPr>
        <w:t>.1.</w:t>
      </w:r>
      <w:r w:rsidR="0087241E" w:rsidRPr="007903C0">
        <w:rPr>
          <w:b/>
          <w:sz w:val="28"/>
          <w:szCs w:val="28"/>
        </w:rPr>
        <w:t>6</w:t>
      </w:r>
      <w:r w:rsidR="00DB69D5" w:rsidRPr="007903C0">
        <w:rPr>
          <w:sz w:val="28"/>
          <w:szCs w:val="28"/>
        </w:rPr>
        <w:t>建筑平面宜规整，墙体不宜呈圆弧形转折。当出现有转折时，转折处应作特殊处理。</w:t>
      </w:r>
    </w:p>
    <w:p w:rsidR="005E590F" w:rsidRPr="007903C0" w:rsidRDefault="00A26059" w:rsidP="00ED07FE">
      <w:pPr>
        <w:spacing w:line="360" w:lineRule="auto"/>
        <w:rPr>
          <w:sz w:val="28"/>
          <w:szCs w:val="28"/>
        </w:rPr>
      </w:pPr>
      <w:r w:rsidRPr="007903C0">
        <w:rPr>
          <w:rFonts w:hint="eastAsia"/>
          <w:b/>
          <w:sz w:val="28"/>
          <w:szCs w:val="28"/>
        </w:rPr>
        <w:t>5</w:t>
      </w:r>
      <w:r w:rsidR="00ED07FE" w:rsidRPr="007903C0">
        <w:rPr>
          <w:rFonts w:hint="eastAsia"/>
          <w:b/>
          <w:sz w:val="28"/>
          <w:szCs w:val="28"/>
        </w:rPr>
        <w:t>.1</w:t>
      </w:r>
      <w:r w:rsidR="00DB69D5" w:rsidRPr="007903C0">
        <w:rPr>
          <w:rFonts w:hint="eastAsia"/>
          <w:b/>
          <w:sz w:val="28"/>
          <w:szCs w:val="28"/>
        </w:rPr>
        <w:t>.</w:t>
      </w:r>
      <w:r w:rsidR="0087241E" w:rsidRPr="007903C0">
        <w:rPr>
          <w:b/>
          <w:sz w:val="28"/>
          <w:szCs w:val="28"/>
        </w:rPr>
        <w:t>7</w:t>
      </w:r>
      <w:r w:rsidR="005B3A61" w:rsidRPr="007903C0">
        <w:rPr>
          <w:rFonts w:hint="eastAsia"/>
          <w:sz w:val="28"/>
          <w:szCs w:val="28"/>
        </w:rPr>
        <w:t>墙体</w:t>
      </w:r>
      <w:r w:rsidR="00ED07FE" w:rsidRPr="007903C0">
        <w:rPr>
          <w:rFonts w:hint="eastAsia"/>
          <w:sz w:val="28"/>
          <w:szCs w:val="28"/>
        </w:rPr>
        <w:t>工程施工前宜提供样板或样板间，并应提供相关检测报告。</w:t>
      </w:r>
    </w:p>
    <w:p w:rsidR="00F35C34" w:rsidRPr="007903C0" w:rsidRDefault="00A26059" w:rsidP="00F35C34">
      <w:pPr>
        <w:pStyle w:val="2"/>
        <w:spacing w:before="0" w:after="0" w:line="360" w:lineRule="auto"/>
        <w:jc w:val="center"/>
        <w:rPr>
          <w:rFonts w:ascii="Times New Roman" w:hAnsi="Times New Roman"/>
          <w:bCs w:val="0"/>
          <w:sz w:val="28"/>
          <w:szCs w:val="28"/>
        </w:rPr>
      </w:pPr>
      <w:bookmarkStart w:id="31" w:name="_Toc502607795"/>
      <w:bookmarkStart w:id="32" w:name="_Toc123054872"/>
      <w:bookmarkStart w:id="33" w:name="_Toc159941306"/>
      <w:r w:rsidRPr="007903C0">
        <w:rPr>
          <w:rFonts w:ascii="Times New Roman" w:hAnsi="Times New Roman" w:hint="eastAsia"/>
          <w:bCs w:val="0"/>
          <w:sz w:val="28"/>
          <w:szCs w:val="28"/>
        </w:rPr>
        <w:t>5</w:t>
      </w:r>
      <w:r w:rsidR="00F35C34" w:rsidRPr="007903C0">
        <w:rPr>
          <w:rFonts w:ascii="Times New Roman" w:hAnsi="Times New Roman" w:hint="eastAsia"/>
          <w:bCs w:val="0"/>
          <w:sz w:val="28"/>
          <w:szCs w:val="28"/>
        </w:rPr>
        <w:t>.2</w:t>
      </w:r>
      <w:r w:rsidR="00F35C34" w:rsidRPr="007903C0">
        <w:rPr>
          <w:rFonts w:ascii="Times New Roman" w:hAnsi="Times New Roman" w:hint="eastAsia"/>
          <w:bCs w:val="0"/>
          <w:sz w:val="28"/>
          <w:szCs w:val="28"/>
        </w:rPr>
        <w:t>外围护墙体</w:t>
      </w:r>
      <w:bookmarkEnd w:id="31"/>
    </w:p>
    <w:p w:rsidR="00F35C34" w:rsidRPr="007903C0" w:rsidRDefault="00A26059" w:rsidP="00AC388B">
      <w:pPr>
        <w:spacing w:line="360" w:lineRule="auto"/>
        <w:rPr>
          <w:sz w:val="28"/>
          <w:szCs w:val="28"/>
        </w:rPr>
      </w:pPr>
      <w:r w:rsidRPr="007903C0">
        <w:rPr>
          <w:rFonts w:hint="eastAsia"/>
          <w:b/>
          <w:sz w:val="28"/>
          <w:szCs w:val="28"/>
        </w:rPr>
        <w:t>5</w:t>
      </w:r>
      <w:r w:rsidR="00F35C34" w:rsidRPr="007903C0">
        <w:rPr>
          <w:rFonts w:hint="eastAsia"/>
          <w:b/>
          <w:sz w:val="28"/>
          <w:szCs w:val="28"/>
        </w:rPr>
        <w:t xml:space="preserve">.2.1 </w:t>
      </w:r>
      <w:r w:rsidR="00AC1895" w:rsidRPr="007903C0">
        <w:rPr>
          <w:rFonts w:hint="eastAsia"/>
          <w:sz w:val="28"/>
          <w:szCs w:val="28"/>
        </w:rPr>
        <w:t>石材发泡轻质墙板作为</w:t>
      </w:r>
      <w:r w:rsidR="00B15683" w:rsidRPr="007903C0">
        <w:rPr>
          <w:rFonts w:hint="eastAsia"/>
          <w:sz w:val="28"/>
          <w:szCs w:val="28"/>
        </w:rPr>
        <w:t>外</w:t>
      </w:r>
      <w:r w:rsidR="00AC1895" w:rsidRPr="007903C0">
        <w:rPr>
          <w:rFonts w:hint="eastAsia"/>
          <w:sz w:val="28"/>
          <w:szCs w:val="28"/>
        </w:rPr>
        <w:t>围护墙体采用双层板纵向排版方式组合成墙体单元</w:t>
      </w:r>
      <w:r w:rsidR="00B15683" w:rsidRPr="007903C0">
        <w:rPr>
          <w:rFonts w:hint="eastAsia"/>
          <w:sz w:val="28"/>
          <w:szCs w:val="28"/>
        </w:rPr>
        <w:t>。</w:t>
      </w:r>
    </w:p>
    <w:p w:rsidR="00B15683" w:rsidRPr="007903C0" w:rsidRDefault="00A26059" w:rsidP="00AC388B">
      <w:pPr>
        <w:spacing w:line="360" w:lineRule="auto"/>
        <w:rPr>
          <w:sz w:val="28"/>
          <w:szCs w:val="28"/>
        </w:rPr>
      </w:pPr>
      <w:r w:rsidRPr="007903C0">
        <w:rPr>
          <w:rFonts w:hint="eastAsia"/>
          <w:b/>
          <w:sz w:val="28"/>
          <w:szCs w:val="28"/>
        </w:rPr>
        <w:t>5</w:t>
      </w:r>
      <w:r w:rsidR="00B15683" w:rsidRPr="007903C0">
        <w:rPr>
          <w:rFonts w:hint="eastAsia"/>
          <w:b/>
          <w:sz w:val="28"/>
          <w:szCs w:val="28"/>
        </w:rPr>
        <w:t>.2.2</w:t>
      </w:r>
      <w:r w:rsidR="00B15683" w:rsidRPr="007903C0">
        <w:rPr>
          <w:rFonts w:hint="eastAsia"/>
          <w:sz w:val="28"/>
          <w:szCs w:val="28"/>
        </w:rPr>
        <w:t>外围护墙体的水密性能、气密性能、抗风压性能的等级要求应根据建筑物所</w:t>
      </w:r>
      <w:r w:rsidRPr="007903C0">
        <w:rPr>
          <w:rFonts w:hint="eastAsia"/>
          <w:sz w:val="28"/>
          <w:szCs w:val="28"/>
        </w:rPr>
        <w:t>在</w:t>
      </w:r>
      <w:r w:rsidR="00B15683" w:rsidRPr="007903C0">
        <w:rPr>
          <w:rFonts w:hint="eastAsia"/>
          <w:sz w:val="28"/>
          <w:szCs w:val="28"/>
        </w:rPr>
        <w:t>气候地区、使用功能要求、抗震设防要求等综合确定。</w:t>
      </w:r>
    </w:p>
    <w:p w:rsidR="00B15683" w:rsidRPr="007903C0" w:rsidRDefault="00A26059" w:rsidP="00AC388B">
      <w:pPr>
        <w:spacing w:line="360" w:lineRule="auto"/>
        <w:rPr>
          <w:sz w:val="28"/>
          <w:szCs w:val="28"/>
        </w:rPr>
      </w:pPr>
      <w:r w:rsidRPr="007903C0">
        <w:rPr>
          <w:rFonts w:hint="eastAsia"/>
          <w:b/>
          <w:sz w:val="28"/>
          <w:szCs w:val="28"/>
        </w:rPr>
        <w:t>5</w:t>
      </w:r>
      <w:r w:rsidR="00B15683" w:rsidRPr="007903C0">
        <w:rPr>
          <w:rFonts w:hint="eastAsia"/>
          <w:b/>
          <w:sz w:val="28"/>
          <w:szCs w:val="28"/>
        </w:rPr>
        <w:t>.2.3</w:t>
      </w:r>
      <w:r w:rsidR="008C6EEB" w:rsidRPr="007903C0">
        <w:rPr>
          <w:rFonts w:hint="eastAsia"/>
          <w:sz w:val="28"/>
          <w:szCs w:val="28"/>
        </w:rPr>
        <w:t>外围护组合墙体单元的划分应</w:t>
      </w:r>
      <w:r w:rsidR="00E06B9F" w:rsidRPr="007903C0">
        <w:rPr>
          <w:rFonts w:hint="eastAsia"/>
          <w:sz w:val="28"/>
          <w:szCs w:val="28"/>
        </w:rPr>
        <w:t>满足功能、结构、经济性和立面形式等要求，并应便于组装、运输和安装施工。</w:t>
      </w:r>
    </w:p>
    <w:p w:rsidR="00E06B9F" w:rsidRPr="007903C0" w:rsidRDefault="00A26059" w:rsidP="00E06B9F">
      <w:pPr>
        <w:spacing w:line="360" w:lineRule="auto"/>
        <w:rPr>
          <w:sz w:val="28"/>
          <w:szCs w:val="28"/>
        </w:rPr>
      </w:pPr>
      <w:r w:rsidRPr="007903C0">
        <w:rPr>
          <w:rFonts w:hint="eastAsia"/>
          <w:b/>
          <w:sz w:val="28"/>
          <w:szCs w:val="28"/>
        </w:rPr>
        <w:t>5</w:t>
      </w:r>
      <w:r w:rsidR="00E06B9F" w:rsidRPr="007903C0">
        <w:rPr>
          <w:b/>
          <w:sz w:val="28"/>
          <w:szCs w:val="28"/>
        </w:rPr>
        <w:t>.2.</w:t>
      </w:r>
      <w:r w:rsidR="00C1163B" w:rsidRPr="007903C0">
        <w:rPr>
          <w:rFonts w:hint="eastAsia"/>
          <w:b/>
          <w:sz w:val="28"/>
          <w:szCs w:val="28"/>
        </w:rPr>
        <w:t>4</w:t>
      </w:r>
      <w:r w:rsidR="008C2EEA" w:rsidRPr="007903C0">
        <w:rPr>
          <w:rFonts w:hint="eastAsia"/>
          <w:sz w:val="28"/>
          <w:szCs w:val="28"/>
        </w:rPr>
        <w:t>组合墙体单元接缝及门窗洞口等防水薄弱部位宜采用材料防水和构造防水组合的做法，并应符合下列规定：</w:t>
      </w:r>
    </w:p>
    <w:p w:rsidR="008C2EEA" w:rsidRPr="007903C0" w:rsidRDefault="008C2EEA" w:rsidP="008C2EEA">
      <w:pPr>
        <w:spacing w:line="360" w:lineRule="auto"/>
        <w:ind w:firstLineChars="200" w:firstLine="560"/>
        <w:rPr>
          <w:sz w:val="28"/>
          <w:szCs w:val="28"/>
        </w:rPr>
      </w:pPr>
      <w:r w:rsidRPr="007903C0">
        <w:rPr>
          <w:rFonts w:hint="eastAsia"/>
          <w:sz w:val="28"/>
          <w:szCs w:val="28"/>
        </w:rPr>
        <w:t>1</w:t>
      </w:r>
      <w:r w:rsidRPr="007903C0">
        <w:rPr>
          <w:rFonts w:hint="eastAsia"/>
          <w:sz w:val="28"/>
          <w:szCs w:val="28"/>
        </w:rPr>
        <w:t>组合墙体单元间的水平缝宜采用高低缝或企口缝构造；</w:t>
      </w:r>
    </w:p>
    <w:p w:rsidR="008C2EEA" w:rsidRPr="007903C0" w:rsidRDefault="008C2EEA" w:rsidP="008C2EEA">
      <w:pPr>
        <w:spacing w:line="360" w:lineRule="auto"/>
        <w:ind w:firstLineChars="200" w:firstLine="560"/>
        <w:rPr>
          <w:sz w:val="28"/>
          <w:szCs w:val="28"/>
        </w:rPr>
      </w:pPr>
      <w:r w:rsidRPr="007903C0">
        <w:rPr>
          <w:rFonts w:hint="eastAsia"/>
          <w:sz w:val="28"/>
          <w:szCs w:val="28"/>
        </w:rPr>
        <w:t>2</w:t>
      </w:r>
      <w:r w:rsidRPr="007903C0">
        <w:rPr>
          <w:rFonts w:hint="eastAsia"/>
          <w:sz w:val="28"/>
          <w:szCs w:val="28"/>
        </w:rPr>
        <w:t>组合墙体单元间的竖缝可采用平口或槽口构造；</w:t>
      </w:r>
    </w:p>
    <w:p w:rsidR="008C2EEA" w:rsidRPr="007903C0" w:rsidRDefault="008C2EEA" w:rsidP="008C2EEA">
      <w:pPr>
        <w:spacing w:line="360" w:lineRule="auto"/>
        <w:ind w:firstLineChars="200" w:firstLine="560"/>
        <w:rPr>
          <w:sz w:val="28"/>
          <w:szCs w:val="28"/>
        </w:rPr>
      </w:pPr>
      <w:r w:rsidRPr="007903C0">
        <w:rPr>
          <w:rFonts w:hint="eastAsia"/>
          <w:sz w:val="28"/>
          <w:szCs w:val="28"/>
        </w:rPr>
        <w:t>3</w:t>
      </w:r>
      <w:r w:rsidRPr="007903C0">
        <w:rPr>
          <w:rFonts w:hint="eastAsia"/>
          <w:sz w:val="28"/>
          <w:szCs w:val="28"/>
        </w:rPr>
        <w:t>当板缝空腔需设置导水管排水时，板缝内侧应增设气密条密封构造。</w:t>
      </w:r>
    </w:p>
    <w:p w:rsidR="003C4FDF" w:rsidRPr="007903C0" w:rsidRDefault="00F16266" w:rsidP="008C2EEA">
      <w:pPr>
        <w:spacing w:line="360" w:lineRule="auto"/>
        <w:rPr>
          <w:sz w:val="28"/>
          <w:szCs w:val="28"/>
        </w:rPr>
      </w:pPr>
      <w:r w:rsidRPr="007903C0">
        <w:rPr>
          <w:rFonts w:hint="eastAsia"/>
          <w:b/>
          <w:sz w:val="28"/>
          <w:szCs w:val="28"/>
        </w:rPr>
        <w:t>5</w:t>
      </w:r>
      <w:r w:rsidR="008C2EEA" w:rsidRPr="007903C0">
        <w:rPr>
          <w:rFonts w:hint="eastAsia"/>
          <w:b/>
          <w:sz w:val="28"/>
          <w:szCs w:val="28"/>
        </w:rPr>
        <w:t>.2.</w:t>
      </w:r>
      <w:r w:rsidR="00C1163B" w:rsidRPr="007903C0">
        <w:rPr>
          <w:rFonts w:hint="eastAsia"/>
          <w:b/>
          <w:sz w:val="28"/>
          <w:szCs w:val="28"/>
        </w:rPr>
        <w:t>5</w:t>
      </w:r>
      <w:r w:rsidR="008C2EEA" w:rsidRPr="007903C0">
        <w:rPr>
          <w:rFonts w:hint="eastAsia"/>
          <w:sz w:val="28"/>
          <w:szCs w:val="28"/>
        </w:rPr>
        <w:t>组合墙体单元间的接缝采用</w:t>
      </w:r>
      <w:r w:rsidR="003C4FDF" w:rsidRPr="007903C0">
        <w:rPr>
          <w:rFonts w:hint="eastAsia"/>
          <w:sz w:val="28"/>
          <w:szCs w:val="28"/>
        </w:rPr>
        <w:t>材料防水时，应采用防水性能可靠的嵌缝材料，并应符合下列要求：</w:t>
      </w:r>
    </w:p>
    <w:p w:rsidR="008C2EEA" w:rsidRPr="007903C0" w:rsidRDefault="003C4FDF" w:rsidP="003C4FDF">
      <w:pPr>
        <w:spacing w:line="360" w:lineRule="auto"/>
        <w:ind w:firstLineChars="200" w:firstLine="560"/>
        <w:rPr>
          <w:sz w:val="28"/>
          <w:szCs w:val="28"/>
        </w:rPr>
      </w:pPr>
      <w:r w:rsidRPr="007903C0">
        <w:rPr>
          <w:rFonts w:hint="eastAsia"/>
          <w:sz w:val="28"/>
          <w:szCs w:val="28"/>
        </w:rPr>
        <w:t>1</w:t>
      </w:r>
      <w:r w:rsidRPr="007903C0">
        <w:rPr>
          <w:rFonts w:hint="eastAsia"/>
          <w:sz w:val="28"/>
          <w:szCs w:val="28"/>
        </w:rPr>
        <w:t>接缝宽度设计应满足在热胀冷缩及风荷载、地震作用等外界环境的影响下，其尺寸变形不会导致密封胶的破裂或剥离破坏的要求。在设计时应考虑接缝的位移，确定接缝宽度，使其满足密封胶最大容许变形率的要求；</w:t>
      </w:r>
    </w:p>
    <w:p w:rsidR="003C4FDF" w:rsidRPr="007903C0" w:rsidRDefault="003C4FDF" w:rsidP="003C4FDF">
      <w:pPr>
        <w:spacing w:line="360" w:lineRule="auto"/>
        <w:ind w:firstLineChars="200" w:firstLine="560"/>
        <w:rPr>
          <w:sz w:val="28"/>
          <w:szCs w:val="28"/>
        </w:rPr>
      </w:pPr>
      <w:r w:rsidRPr="007903C0">
        <w:rPr>
          <w:rFonts w:hint="eastAsia"/>
          <w:sz w:val="28"/>
          <w:szCs w:val="28"/>
        </w:rPr>
        <w:t>2</w:t>
      </w:r>
      <w:r w:rsidRPr="007903C0">
        <w:rPr>
          <w:rFonts w:hint="eastAsia"/>
          <w:sz w:val="28"/>
          <w:szCs w:val="28"/>
        </w:rPr>
        <w:t>接缝宽度应控制在</w:t>
      </w:r>
      <w:r w:rsidRPr="007903C0">
        <w:rPr>
          <w:rFonts w:hint="eastAsia"/>
          <w:sz w:val="28"/>
          <w:szCs w:val="28"/>
        </w:rPr>
        <w:t>6mm~</w:t>
      </w:r>
      <w:r w:rsidRPr="007903C0">
        <w:rPr>
          <w:sz w:val="28"/>
          <w:szCs w:val="28"/>
        </w:rPr>
        <w:t>20</w:t>
      </w:r>
      <w:r w:rsidRPr="007903C0">
        <w:rPr>
          <w:rFonts w:hint="eastAsia"/>
          <w:sz w:val="28"/>
          <w:szCs w:val="28"/>
        </w:rPr>
        <w:t>mm</w:t>
      </w:r>
      <w:r w:rsidRPr="007903C0">
        <w:rPr>
          <w:rFonts w:hint="eastAsia"/>
          <w:sz w:val="28"/>
          <w:szCs w:val="28"/>
        </w:rPr>
        <w:t>范围内；接缝胶深度控制在</w:t>
      </w:r>
      <w:r w:rsidRPr="007903C0">
        <w:rPr>
          <w:rFonts w:hint="eastAsia"/>
          <w:sz w:val="28"/>
          <w:szCs w:val="28"/>
        </w:rPr>
        <w:t>8mm~</w:t>
      </w:r>
      <w:r w:rsidRPr="007903C0">
        <w:rPr>
          <w:sz w:val="28"/>
          <w:szCs w:val="28"/>
        </w:rPr>
        <w:t>15</w:t>
      </w:r>
      <w:r w:rsidRPr="007903C0">
        <w:rPr>
          <w:rFonts w:hint="eastAsia"/>
          <w:sz w:val="28"/>
          <w:szCs w:val="28"/>
        </w:rPr>
        <w:t>mm</w:t>
      </w:r>
      <w:r w:rsidRPr="007903C0">
        <w:rPr>
          <w:rFonts w:hint="eastAsia"/>
          <w:sz w:val="28"/>
          <w:szCs w:val="28"/>
        </w:rPr>
        <w:t>范围内。</w:t>
      </w:r>
    </w:p>
    <w:p w:rsidR="003C4FDF" w:rsidRPr="007903C0" w:rsidRDefault="003C4FDF" w:rsidP="003C4FDF">
      <w:pPr>
        <w:spacing w:line="360" w:lineRule="auto"/>
        <w:ind w:firstLineChars="200" w:firstLine="560"/>
        <w:rPr>
          <w:sz w:val="28"/>
          <w:szCs w:val="28"/>
        </w:rPr>
      </w:pPr>
      <w:r w:rsidRPr="007903C0">
        <w:rPr>
          <w:rFonts w:hint="eastAsia"/>
          <w:sz w:val="28"/>
          <w:szCs w:val="28"/>
        </w:rPr>
        <w:t xml:space="preserve">3 </w:t>
      </w:r>
      <w:r w:rsidRPr="007903C0">
        <w:rPr>
          <w:rFonts w:hint="eastAsia"/>
          <w:sz w:val="28"/>
          <w:szCs w:val="28"/>
        </w:rPr>
        <w:t>接缝所用的密封材料应选用耐候性密封胶，耐候性密封胶与墙板的相容性、低温柔性、最大伸缩变形量、剪切变形性、防霉性及耐水性等均应根据设计要求选用。</w:t>
      </w:r>
    </w:p>
    <w:p w:rsidR="003C4FDF" w:rsidRPr="007903C0" w:rsidRDefault="003C4FDF" w:rsidP="003C4FDF">
      <w:pPr>
        <w:spacing w:line="360" w:lineRule="auto"/>
        <w:ind w:firstLineChars="200" w:firstLine="560"/>
        <w:rPr>
          <w:sz w:val="28"/>
          <w:szCs w:val="28"/>
        </w:rPr>
      </w:pPr>
      <w:r w:rsidRPr="007903C0">
        <w:rPr>
          <w:rFonts w:hint="eastAsia"/>
          <w:sz w:val="28"/>
          <w:szCs w:val="28"/>
        </w:rPr>
        <w:t xml:space="preserve">4 </w:t>
      </w:r>
      <w:r w:rsidRPr="007903C0">
        <w:rPr>
          <w:rFonts w:hint="eastAsia"/>
          <w:sz w:val="28"/>
          <w:szCs w:val="28"/>
        </w:rPr>
        <w:t>采用密封胶条接缝的组合墙体单元之间，十字接头部位的纵、横密封胶条交叉处应采取必要的防水密封措施。</w:t>
      </w:r>
    </w:p>
    <w:p w:rsidR="00FC35B6" w:rsidRPr="007903C0" w:rsidRDefault="00A26059" w:rsidP="00FC35B6">
      <w:pPr>
        <w:spacing w:line="360" w:lineRule="auto"/>
        <w:rPr>
          <w:sz w:val="28"/>
          <w:szCs w:val="28"/>
        </w:rPr>
      </w:pPr>
      <w:r w:rsidRPr="007903C0">
        <w:rPr>
          <w:rFonts w:hint="eastAsia"/>
          <w:b/>
          <w:sz w:val="28"/>
          <w:szCs w:val="28"/>
        </w:rPr>
        <w:t>5</w:t>
      </w:r>
      <w:r w:rsidR="00FC35B6" w:rsidRPr="007903C0">
        <w:rPr>
          <w:b/>
          <w:sz w:val="28"/>
          <w:szCs w:val="28"/>
        </w:rPr>
        <w:t>.2.</w:t>
      </w:r>
      <w:r w:rsidR="00C1163B" w:rsidRPr="007903C0">
        <w:rPr>
          <w:rFonts w:hint="eastAsia"/>
          <w:b/>
          <w:sz w:val="28"/>
          <w:szCs w:val="28"/>
        </w:rPr>
        <w:t>6</w:t>
      </w:r>
      <w:r w:rsidR="00FC35B6" w:rsidRPr="007903C0">
        <w:rPr>
          <w:rFonts w:hint="eastAsia"/>
          <w:sz w:val="28"/>
          <w:szCs w:val="28"/>
        </w:rPr>
        <w:t>组合墙体单元与梁、板、柱相连时，其连接处应采取有效措施，保持墙体保温的连续性。</w:t>
      </w:r>
    </w:p>
    <w:p w:rsidR="003C4FDF" w:rsidRPr="007903C0" w:rsidRDefault="00A26059" w:rsidP="003C4FDF">
      <w:pPr>
        <w:spacing w:line="360" w:lineRule="auto"/>
        <w:rPr>
          <w:sz w:val="28"/>
          <w:szCs w:val="28"/>
        </w:rPr>
      </w:pPr>
      <w:r w:rsidRPr="007903C0">
        <w:rPr>
          <w:rFonts w:hint="eastAsia"/>
          <w:b/>
          <w:sz w:val="28"/>
          <w:szCs w:val="28"/>
        </w:rPr>
        <w:t>5</w:t>
      </w:r>
      <w:r w:rsidR="00FC35B6" w:rsidRPr="007903C0">
        <w:rPr>
          <w:rFonts w:hint="eastAsia"/>
          <w:b/>
          <w:sz w:val="28"/>
          <w:szCs w:val="28"/>
        </w:rPr>
        <w:t>.2.</w:t>
      </w:r>
      <w:r w:rsidR="00C1163B" w:rsidRPr="007903C0">
        <w:rPr>
          <w:rFonts w:hint="eastAsia"/>
          <w:b/>
          <w:sz w:val="28"/>
          <w:szCs w:val="28"/>
        </w:rPr>
        <w:t>7</w:t>
      </w:r>
      <w:r w:rsidR="003C4FDF" w:rsidRPr="007903C0">
        <w:rPr>
          <w:rFonts w:hint="eastAsia"/>
          <w:sz w:val="28"/>
          <w:szCs w:val="28"/>
        </w:rPr>
        <w:t>外围护墙体的</w:t>
      </w:r>
      <w:r w:rsidR="00FC35B6" w:rsidRPr="007903C0">
        <w:rPr>
          <w:rFonts w:hint="eastAsia"/>
          <w:sz w:val="28"/>
          <w:szCs w:val="28"/>
        </w:rPr>
        <w:t>室外侧面板上不得直接吊挂重物及承托悬挑构件。</w:t>
      </w:r>
    </w:p>
    <w:p w:rsidR="00FC35B6" w:rsidRPr="007903C0" w:rsidRDefault="00A26059" w:rsidP="003C4FDF">
      <w:pPr>
        <w:spacing w:line="360" w:lineRule="auto"/>
        <w:rPr>
          <w:sz w:val="28"/>
          <w:szCs w:val="28"/>
        </w:rPr>
      </w:pPr>
      <w:r w:rsidRPr="007903C0">
        <w:rPr>
          <w:rFonts w:hint="eastAsia"/>
          <w:b/>
          <w:sz w:val="28"/>
          <w:szCs w:val="28"/>
        </w:rPr>
        <w:t>5</w:t>
      </w:r>
      <w:r w:rsidR="00FC35B6" w:rsidRPr="007903C0">
        <w:rPr>
          <w:rFonts w:hint="eastAsia"/>
          <w:b/>
          <w:sz w:val="28"/>
          <w:szCs w:val="28"/>
        </w:rPr>
        <w:t>.2.</w:t>
      </w:r>
      <w:r w:rsidR="00C1163B" w:rsidRPr="007903C0">
        <w:rPr>
          <w:rFonts w:hint="eastAsia"/>
          <w:b/>
          <w:sz w:val="28"/>
          <w:szCs w:val="28"/>
        </w:rPr>
        <w:t>8</w:t>
      </w:r>
      <w:r w:rsidR="00FC35B6" w:rsidRPr="007903C0">
        <w:rPr>
          <w:rFonts w:hint="eastAsia"/>
          <w:sz w:val="28"/>
          <w:szCs w:val="28"/>
        </w:rPr>
        <w:t>组合墙体单元及连接节点按承载能力极限状态设计和按正常使用极限状态验算时，应考虑组合墙体自重（含窗重）、风荷载、地震作用及温度应力等负荷作用的不利组合。</w:t>
      </w:r>
    </w:p>
    <w:p w:rsidR="00FC35B6" w:rsidRPr="007903C0" w:rsidRDefault="00A26059" w:rsidP="003C4FDF">
      <w:pPr>
        <w:spacing w:line="360" w:lineRule="auto"/>
        <w:rPr>
          <w:sz w:val="28"/>
          <w:szCs w:val="28"/>
        </w:rPr>
      </w:pPr>
      <w:r w:rsidRPr="007903C0">
        <w:rPr>
          <w:rFonts w:hint="eastAsia"/>
          <w:b/>
          <w:sz w:val="28"/>
          <w:szCs w:val="28"/>
        </w:rPr>
        <w:t>5</w:t>
      </w:r>
      <w:r w:rsidR="007020C5" w:rsidRPr="007903C0">
        <w:rPr>
          <w:rFonts w:hint="eastAsia"/>
          <w:b/>
          <w:sz w:val="28"/>
          <w:szCs w:val="28"/>
        </w:rPr>
        <w:t>.2.</w:t>
      </w:r>
      <w:r w:rsidR="00C1163B" w:rsidRPr="007903C0">
        <w:rPr>
          <w:rFonts w:hint="eastAsia"/>
          <w:b/>
          <w:sz w:val="28"/>
          <w:szCs w:val="28"/>
        </w:rPr>
        <w:t>9</w:t>
      </w:r>
      <w:r w:rsidR="00FC35B6" w:rsidRPr="007903C0">
        <w:rPr>
          <w:rFonts w:hint="eastAsia"/>
          <w:sz w:val="28"/>
          <w:szCs w:val="28"/>
        </w:rPr>
        <w:t>组合墙体单元与主体结构的连接宜采用柔性连接构造，并应符合下列要求：</w:t>
      </w:r>
    </w:p>
    <w:p w:rsidR="00FC35B6" w:rsidRPr="007903C0" w:rsidRDefault="00FC35B6" w:rsidP="00FC35B6">
      <w:pPr>
        <w:spacing w:line="360" w:lineRule="auto"/>
        <w:ind w:firstLineChars="200" w:firstLine="560"/>
        <w:rPr>
          <w:sz w:val="28"/>
          <w:szCs w:val="28"/>
        </w:rPr>
      </w:pPr>
      <w:r w:rsidRPr="007903C0">
        <w:rPr>
          <w:rFonts w:hint="eastAsia"/>
          <w:sz w:val="28"/>
          <w:szCs w:val="28"/>
        </w:rPr>
        <w:t>1</w:t>
      </w:r>
      <w:r w:rsidRPr="007903C0">
        <w:rPr>
          <w:rFonts w:hint="eastAsia"/>
          <w:sz w:val="28"/>
          <w:szCs w:val="28"/>
        </w:rPr>
        <w:t>对规范规定的主体结构误差、墙体制作误差、安装施工误差等应具有三维可调节适应能力；</w:t>
      </w:r>
    </w:p>
    <w:p w:rsidR="00FC35B6" w:rsidRPr="007903C0" w:rsidRDefault="00FC35B6" w:rsidP="00FC35B6">
      <w:pPr>
        <w:spacing w:line="360" w:lineRule="auto"/>
        <w:ind w:firstLineChars="200" w:firstLine="560"/>
        <w:rPr>
          <w:sz w:val="28"/>
          <w:szCs w:val="28"/>
        </w:rPr>
      </w:pPr>
      <w:r w:rsidRPr="007903C0">
        <w:rPr>
          <w:rFonts w:hint="eastAsia"/>
          <w:sz w:val="28"/>
          <w:szCs w:val="28"/>
        </w:rPr>
        <w:t xml:space="preserve">2 </w:t>
      </w:r>
      <w:r w:rsidRPr="007903C0">
        <w:rPr>
          <w:rFonts w:hint="eastAsia"/>
          <w:sz w:val="28"/>
          <w:szCs w:val="28"/>
        </w:rPr>
        <w:t>应满足将组合墙体单元的荷载有效传递到</w:t>
      </w:r>
      <w:r w:rsidR="007020C5" w:rsidRPr="007903C0">
        <w:rPr>
          <w:rFonts w:hint="eastAsia"/>
          <w:sz w:val="28"/>
          <w:szCs w:val="28"/>
        </w:rPr>
        <w:t>主体结构承载要求的同时，可协调主体结构层间位移及垂直方向变形的随动性；</w:t>
      </w:r>
    </w:p>
    <w:p w:rsidR="007020C5" w:rsidRPr="007903C0" w:rsidRDefault="007020C5" w:rsidP="007020C5">
      <w:pPr>
        <w:spacing w:line="360" w:lineRule="auto"/>
        <w:ind w:firstLineChars="200" w:firstLine="560"/>
        <w:rPr>
          <w:sz w:val="28"/>
          <w:szCs w:val="28"/>
        </w:rPr>
      </w:pPr>
      <w:r w:rsidRPr="007903C0">
        <w:rPr>
          <w:rFonts w:hint="eastAsia"/>
          <w:sz w:val="28"/>
          <w:szCs w:val="28"/>
        </w:rPr>
        <w:t xml:space="preserve">3 </w:t>
      </w:r>
      <w:r w:rsidRPr="007903C0">
        <w:rPr>
          <w:rFonts w:hint="eastAsia"/>
          <w:sz w:val="28"/>
          <w:szCs w:val="28"/>
        </w:rPr>
        <w:t>对组合墙体单元、连接件的极限温度变形应具有自由变形的吸收能力。</w:t>
      </w:r>
    </w:p>
    <w:p w:rsidR="007020C5" w:rsidRPr="007903C0" w:rsidRDefault="00A26059" w:rsidP="007020C5">
      <w:pPr>
        <w:spacing w:line="360" w:lineRule="auto"/>
        <w:rPr>
          <w:sz w:val="28"/>
          <w:szCs w:val="28"/>
        </w:rPr>
      </w:pPr>
      <w:r w:rsidRPr="007903C0">
        <w:rPr>
          <w:rFonts w:hint="eastAsia"/>
          <w:b/>
          <w:sz w:val="28"/>
          <w:szCs w:val="28"/>
        </w:rPr>
        <w:t>5</w:t>
      </w:r>
      <w:r w:rsidR="007020C5" w:rsidRPr="007903C0">
        <w:rPr>
          <w:rFonts w:hint="eastAsia"/>
          <w:b/>
          <w:sz w:val="28"/>
          <w:szCs w:val="28"/>
        </w:rPr>
        <w:t>.2.1</w:t>
      </w:r>
      <w:r w:rsidR="00C1163B" w:rsidRPr="007903C0">
        <w:rPr>
          <w:rFonts w:hint="eastAsia"/>
          <w:b/>
          <w:sz w:val="28"/>
          <w:szCs w:val="28"/>
        </w:rPr>
        <w:t>0</w:t>
      </w:r>
      <w:r w:rsidR="007020C5" w:rsidRPr="007903C0">
        <w:rPr>
          <w:rFonts w:hint="eastAsia"/>
          <w:sz w:val="28"/>
          <w:szCs w:val="28"/>
        </w:rPr>
        <w:t>主体结构上的预埋件应根据受力情况按现行国家标准《混凝土结构设计规范》</w:t>
      </w:r>
      <w:r w:rsidR="007020C5" w:rsidRPr="007903C0">
        <w:rPr>
          <w:rFonts w:hint="eastAsia"/>
          <w:sz w:val="28"/>
          <w:szCs w:val="28"/>
        </w:rPr>
        <w:t>GB 50010</w:t>
      </w:r>
      <w:r w:rsidR="007020C5" w:rsidRPr="007903C0">
        <w:rPr>
          <w:rFonts w:hint="eastAsia"/>
          <w:sz w:val="28"/>
          <w:szCs w:val="28"/>
        </w:rPr>
        <w:t>设计，连接件、螺栓及焊缝应根据最不利荷载组合按现行国家标准《钢结构设计规范》</w:t>
      </w:r>
      <w:r w:rsidR="007020C5" w:rsidRPr="007903C0">
        <w:rPr>
          <w:rFonts w:hint="eastAsia"/>
          <w:sz w:val="28"/>
          <w:szCs w:val="28"/>
        </w:rPr>
        <w:t>GB 50017</w:t>
      </w:r>
      <w:r w:rsidR="007020C5" w:rsidRPr="007903C0">
        <w:rPr>
          <w:rFonts w:hint="eastAsia"/>
          <w:sz w:val="28"/>
          <w:szCs w:val="28"/>
        </w:rPr>
        <w:t>进行承载力极限状态设计。</w:t>
      </w:r>
    </w:p>
    <w:p w:rsidR="007020C5" w:rsidRPr="007903C0" w:rsidRDefault="00A26059" w:rsidP="007020C5">
      <w:pPr>
        <w:spacing w:line="360" w:lineRule="auto"/>
        <w:rPr>
          <w:sz w:val="28"/>
          <w:szCs w:val="28"/>
        </w:rPr>
      </w:pPr>
      <w:r w:rsidRPr="007903C0">
        <w:rPr>
          <w:rFonts w:hint="eastAsia"/>
          <w:b/>
          <w:sz w:val="28"/>
          <w:szCs w:val="28"/>
        </w:rPr>
        <w:t>5</w:t>
      </w:r>
      <w:r w:rsidR="007020C5" w:rsidRPr="007903C0">
        <w:rPr>
          <w:rFonts w:hint="eastAsia"/>
          <w:b/>
          <w:sz w:val="28"/>
          <w:szCs w:val="28"/>
        </w:rPr>
        <w:t>.2.1</w:t>
      </w:r>
      <w:r w:rsidR="00C1163B" w:rsidRPr="007903C0">
        <w:rPr>
          <w:rFonts w:hint="eastAsia"/>
          <w:b/>
          <w:sz w:val="28"/>
          <w:szCs w:val="28"/>
        </w:rPr>
        <w:t>1</w:t>
      </w:r>
      <w:r w:rsidR="007020C5" w:rsidRPr="007903C0">
        <w:rPr>
          <w:rFonts w:hint="eastAsia"/>
          <w:sz w:val="28"/>
          <w:szCs w:val="28"/>
        </w:rPr>
        <w:t>连接节点应采取可靠的防腐蚀措施，其耐久性应满足工程设计使用年限要求。</w:t>
      </w:r>
    </w:p>
    <w:p w:rsidR="007020C5" w:rsidRPr="007903C0" w:rsidRDefault="00A26059" w:rsidP="007020C5">
      <w:pPr>
        <w:spacing w:line="360" w:lineRule="auto"/>
        <w:rPr>
          <w:b/>
          <w:sz w:val="28"/>
          <w:szCs w:val="28"/>
        </w:rPr>
      </w:pPr>
      <w:r w:rsidRPr="007903C0">
        <w:rPr>
          <w:rFonts w:hint="eastAsia"/>
          <w:b/>
          <w:sz w:val="28"/>
          <w:szCs w:val="28"/>
        </w:rPr>
        <w:t>5</w:t>
      </w:r>
      <w:r w:rsidR="007020C5" w:rsidRPr="007903C0">
        <w:rPr>
          <w:rFonts w:hint="eastAsia"/>
          <w:b/>
          <w:sz w:val="28"/>
          <w:szCs w:val="28"/>
        </w:rPr>
        <w:t>.2.1</w:t>
      </w:r>
      <w:r w:rsidR="00C1163B" w:rsidRPr="007903C0">
        <w:rPr>
          <w:rFonts w:hint="eastAsia"/>
          <w:b/>
          <w:sz w:val="28"/>
          <w:szCs w:val="28"/>
        </w:rPr>
        <w:t>2</w:t>
      </w:r>
      <w:r w:rsidR="007020C5" w:rsidRPr="007903C0">
        <w:rPr>
          <w:rFonts w:hint="eastAsia"/>
          <w:sz w:val="28"/>
          <w:szCs w:val="28"/>
        </w:rPr>
        <w:t>除本规程另</w:t>
      </w:r>
      <w:r w:rsidR="00D655BE" w:rsidRPr="007903C0">
        <w:rPr>
          <w:rFonts w:hint="eastAsia"/>
          <w:sz w:val="28"/>
          <w:szCs w:val="28"/>
        </w:rPr>
        <w:t>有规定外，墙体的金属连接构件尚应符合现行国家标准《冷弯薄壁型钢结构技术规范》</w:t>
      </w:r>
      <w:r w:rsidR="00D655BE" w:rsidRPr="007903C0">
        <w:rPr>
          <w:rFonts w:hint="eastAsia"/>
          <w:sz w:val="28"/>
          <w:szCs w:val="28"/>
        </w:rPr>
        <w:t>GB 50018</w:t>
      </w:r>
      <w:r w:rsidR="00D655BE" w:rsidRPr="007903C0">
        <w:rPr>
          <w:rFonts w:hint="eastAsia"/>
          <w:sz w:val="28"/>
          <w:szCs w:val="28"/>
        </w:rPr>
        <w:t>和《铝合金结构设计规范》</w:t>
      </w:r>
      <w:r w:rsidR="00D655BE" w:rsidRPr="007903C0">
        <w:rPr>
          <w:rFonts w:hint="eastAsia"/>
          <w:sz w:val="28"/>
          <w:szCs w:val="28"/>
        </w:rPr>
        <w:t>GB 50429</w:t>
      </w:r>
      <w:r w:rsidR="00D655BE" w:rsidRPr="007903C0">
        <w:rPr>
          <w:rFonts w:hint="eastAsia"/>
          <w:sz w:val="28"/>
          <w:szCs w:val="28"/>
        </w:rPr>
        <w:t>的有关规定。</w:t>
      </w:r>
    </w:p>
    <w:p w:rsidR="00F35C34" w:rsidRPr="007903C0" w:rsidRDefault="00F35C34" w:rsidP="00AC388B">
      <w:pPr>
        <w:spacing w:line="360" w:lineRule="auto"/>
        <w:rPr>
          <w:sz w:val="28"/>
          <w:szCs w:val="28"/>
        </w:rPr>
      </w:pPr>
    </w:p>
    <w:p w:rsidR="00F35C34" w:rsidRPr="007903C0" w:rsidRDefault="00DD700A" w:rsidP="00F35C34">
      <w:pPr>
        <w:pStyle w:val="2"/>
        <w:spacing w:before="0" w:after="0" w:line="360" w:lineRule="auto"/>
        <w:jc w:val="center"/>
        <w:rPr>
          <w:rFonts w:ascii="Times New Roman" w:hAnsi="Times New Roman"/>
          <w:bCs w:val="0"/>
          <w:sz w:val="28"/>
          <w:szCs w:val="28"/>
        </w:rPr>
      </w:pPr>
      <w:bookmarkStart w:id="34" w:name="_Toc502607796"/>
      <w:r w:rsidRPr="007903C0">
        <w:rPr>
          <w:rFonts w:ascii="Times New Roman" w:hAnsi="Times New Roman" w:hint="eastAsia"/>
          <w:bCs w:val="0"/>
          <w:sz w:val="28"/>
          <w:szCs w:val="28"/>
        </w:rPr>
        <w:t>5</w:t>
      </w:r>
      <w:r w:rsidR="00F35C34" w:rsidRPr="007903C0">
        <w:rPr>
          <w:rFonts w:ascii="Times New Roman" w:hAnsi="Times New Roman" w:hint="eastAsia"/>
          <w:bCs w:val="0"/>
          <w:sz w:val="28"/>
          <w:szCs w:val="28"/>
        </w:rPr>
        <w:t xml:space="preserve">.3 </w:t>
      </w:r>
      <w:r w:rsidR="00F35C34" w:rsidRPr="007903C0">
        <w:rPr>
          <w:rFonts w:ascii="Times New Roman" w:hAnsi="Times New Roman" w:hint="eastAsia"/>
          <w:bCs w:val="0"/>
          <w:sz w:val="28"/>
          <w:szCs w:val="28"/>
        </w:rPr>
        <w:t>隔墙</w:t>
      </w:r>
      <w:bookmarkEnd w:id="34"/>
    </w:p>
    <w:p w:rsidR="008C5B5F" w:rsidRPr="007903C0" w:rsidRDefault="00A26059" w:rsidP="00F35C34">
      <w:pPr>
        <w:spacing w:line="360" w:lineRule="auto"/>
        <w:rPr>
          <w:sz w:val="28"/>
          <w:szCs w:val="28"/>
        </w:rPr>
      </w:pPr>
      <w:r w:rsidRPr="007903C0">
        <w:rPr>
          <w:rFonts w:hint="eastAsia"/>
          <w:b/>
          <w:sz w:val="28"/>
          <w:szCs w:val="28"/>
        </w:rPr>
        <w:t>5</w:t>
      </w:r>
      <w:r w:rsidR="008C5B5F" w:rsidRPr="007903C0">
        <w:rPr>
          <w:rFonts w:hint="eastAsia"/>
          <w:b/>
          <w:sz w:val="28"/>
          <w:szCs w:val="28"/>
        </w:rPr>
        <w:t>.3.</w:t>
      </w:r>
      <w:r w:rsidR="006C7FAB" w:rsidRPr="007903C0">
        <w:rPr>
          <w:b/>
          <w:sz w:val="28"/>
          <w:szCs w:val="28"/>
        </w:rPr>
        <w:t>1</w:t>
      </w:r>
      <w:r w:rsidR="00AC1895" w:rsidRPr="007903C0">
        <w:rPr>
          <w:rFonts w:hint="eastAsia"/>
          <w:sz w:val="28"/>
          <w:szCs w:val="28"/>
        </w:rPr>
        <w:t>石材发泡轻质墙板作为内隔墙可分为普通隔墙、防火隔墙和隔声隔墙等；按</w:t>
      </w:r>
      <w:r w:rsidR="006B7B66" w:rsidRPr="007903C0">
        <w:rPr>
          <w:rFonts w:hint="eastAsia"/>
          <w:sz w:val="28"/>
          <w:szCs w:val="28"/>
        </w:rPr>
        <w:t>使用部位分为分户隔墙，走廊隔墙和房间分室隔墙等。应根据隔墙的使用功能要求和使用部位来选择墙板的厚度，必要时可采用双层隔墙。</w:t>
      </w:r>
    </w:p>
    <w:p w:rsidR="008C5B5F" w:rsidRPr="007903C0" w:rsidRDefault="00A26059" w:rsidP="00F35C34">
      <w:pPr>
        <w:spacing w:line="360" w:lineRule="auto"/>
        <w:rPr>
          <w:sz w:val="28"/>
          <w:szCs w:val="28"/>
        </w:rPr>
      </w:pPr>
      <w:r w:rsidRPr="007903C0">
        <w:rPr>
          <w:rFonts w:hint="eastAsia"/>
          <w:b/>
          <w:sz w:val="28"/>
          <w:szCs w:val="28"/>
        </w:rPr>
        <w:t>5</w:t>
      </w:r>
      <w:r w:rsidR="00D655BE" w:rsidRPr="007903C0">
        <w:rPr>
          <w:rFonts w:hint="eastAsia"/>
          <w:b/>
          <w:sz w:val="28"/>
          <w:szCs w:val="28"/>
        </w:rPr>
        <w:t>.3.</w:t>
      </w:r>
      <w:r w:rsidR="00C1163B" w:rsidRPr="007903C0">
        <w:rPr>
          <w:rFonts w:hint="eastAsia"/>
          <w:b/>
          <w:sz w:val="28"/>
          <w:szCs w:val="28"/>
        </w:rPr>
        <w:t>2</w:t>
      </w:r>
      <w:r w:rsidR="004B2C4E" w:rsidRPr="007903C0">
        <w:rPr>
          <w:rFonts w:hint="eastAsia"/>
          <w:sz w:val="28"/>
          <w:szCs w:val="28"/>
        </w:rPr>
        <w:t>隔墙板对接部位应设置连接件或定位</w:t>
      </w:r>
      <w:r w:rsidR="00F0485A" w:rsidRPr="007903C0">
        <w:rPr>
          <w:rFonts w:hint="eastAsia"/>
          <w:sz w:val="28"/>
          <w:szCs w:val="28"/>
        </w:rPr>
        <w:t>钢</w:t>
      </w:r>
      <w:r w:rsidR="004B2C4E" w:rsidRPr="007903C0">
        <w:rPr>
          <w:rFonts w:hint="eastAsia"/>
          <w:sz w:val="28"/>
          <w:szCs w:val="28"/>
        </w:rPr>
        <w:t>卡，做好定位、加固、防裂处理。</w:t>
      </w:r>
    </w:p>
    <w:p w:rsidR="00746BB1" w:rsidRPr="007903C0" w:rsidRDefault="00A26059" w:rsidP="00F35C34">
      <w:pPr>
        <w:spacing w:line="360" w:lineRule="auto"/>
        <w:rPr>
          <w:sz w:val="28"/>
          <w:szCs w:val="28"/>
        </w:rPr>
      </w:pPr>
      <w:r w:rsidRPr="007903C0">
        <w:rPr>
          <w:rFonts w:hint="eastAsia"/>
          <w:b/>
          <w:sz w:val="28"/>
          <w:szCs w:val="28"/>
        </w:rPr>
        <w:t>5</w:t>
      </w:r>
      <w:r w:rsidR="00746BB1" w:rsidRPr="007903C0">
        <w:rPr>
          <w:rFonts w:hint="eastAsia"/>
          <w:b/>
          <w:sz w:val="28"/>
          <w:szCs w:val="28"/>
        </w:rPr>
        <w:t>.3.</w:t>
      </w:r>
      <w:r w:rsidR="00C1163B" w:rsidRPr="007903C0">
        <w:rPr>
          <w:rFonts w:hint="eastAsia"/>
          <w:b/>
          <w:sz w:val="28"/>
          <w:szCs w:val="28"/>
        </w:rPr>
        <w:t>3</w:t>
      </w:r>
      <w:r w:rsidR="00746BB1" w:rsidRPr="007903C0">
        <w:rPr>
          <w:rFonts w:hint="eastAsia"/>
          <w:sz w:val="28"/>
          <w:szCs w:val="28"/>
        </w:rPr>
        <w:t>隔墙板下端</w:t>
      </w:r>
      <w:r w:rsidR="00D643E5" w:rsidRPr="007903C0">
        <w:rPr>
          <w:rFonts w:hint="eastAsia"/>
          <w:sz w:val="28"/>
          <w:szCs w:val="28"/>
        </w:rPr>
        <w:t>与楼地面结合处宜留出安装空间，预留空隙在</w:t>
      </w:r>
      <w:r w:rsidR="00D643E5" w:rsidRPr="007903C0">
        <w:rPr>
          <w:rFonts w:hint="eastAsia"/>
          <w:sz w:val="28"/>
          <w:szCs w:val="28"/>
        </w:rPr>
        <w:t>40mm</w:t>
      </w:r>
      <w:r w:rsidR="00D643E5" w:rsidRPr="007903C0">
        <w:rPr>
          <w:rFonts w:hint="eastAsia"/>
          <w:sz w:val="28"/>
          <w:szCs w:val="28"/>
        </w:rPr>
        <w:t>及以下的宜填入</w:t>
      </w:r>
      <w:r w:rsidR="00D643E5" w:rsidRPr="007903C0">
        <w:rPr>
          <w:rFonts w:hint="eastAsia"/>
          <w:sz w:val="28"/>
          <w:szCs w:val="28"/>
        </w:rPr>
        <w:t>1:3</w:t>
      </w:r>
      <w:r w:rsidR="00D643E5" w:rsidRPr="007903C0">
        <w:rPr>
          <w:rFonts w:hint="eastAsia"/>
          <w:sz w:val="28"/>
          <w:szCs w:val="28"/>
        </w:rPr>
        <w:t>水泥砂浆，</w:t>
      </w:r>
      <w:r w:rsidR="00D643E5" w:rsidRPr="007903C0">
        <w:rPr>
          <w:rFonts w:hint="eastAsia"/>
          <w:sz w:val="28"/>
          <w:szCs w:val="28"/>
        </w:rPr>
        <w:t>40mm</w:t>
      </w:r>
      <w:r w:rsidR="00D643E5" w:rsidRPr="007903C0">
        <w:rPr>
          <w:rFonts w:hint="eastAsia"/>
          <w:sz w:val="28"/>
          <w:szCs w:val="28"/>
        </w:rPr>
        <w:t>以上的宜填入干硬性细石混凝土。</w:t>
      </w:r>
    </w:p>
    <w:p w:rsidR="00746BB1" w:rsidRPr="007903C0" w:rsidRDefault="00A26059" w:rsidP="00F35C34">
      <w:pPr>
        <w:spacing w:line="360" w:lineRule="auto"/>
        <w:rPr>
          <w:sz w:val="28"/>
          <w:szCs w:val="28"/>
        </w:rPr>
      </w:pPr>
      <w:r w:rsidRPr="007903C0">
        <w:rPr>
          <w:rFonts w:hint="eastAsia"/>
          <w:b/>
          <w:sz w:val="28"/>
          <w:szCs w:val="28"/>
        </w:rPr>
        <w:t>5</w:t>
      </w:r>
      <w:r w:rsidR="00746BB1" w:rsidRPr="007903C0">
        <w:rPr>
          <w:rFonts w:hint="eastAsia"/>
          <w:b/>
          <w:sz w:val="28"/>
          <w:szCs w:val="28"/>
        </w:rPr>
        <w:t>.3.</w:t>
      </w:r>
      <w:r w:rsidR="00C1163B" w:rsidRPr="007903C0">
        <w:rPr>
          <w:rFonts w:hint="eastAsia"/>
          <w:b/>
          <w:sz w:val="28"/>
          <w:szCs w:val="28"/>
        </w:rPr>
        <w:t>4</w:t>
      </w:r>
      <w:r w:rsidR="00746BB1" w:rsidRPr="007903C0">
        <w:rPr>
          <w:rFonts w:hint="eastAsia"/>
          <w:sz w:val="28"/>
          <w:szCs w:val="28"/>
        </w:rPr>
        <w:t>隔墙板与</w:t>
      </w:r>
      <w:r w:rsidR="002132B3" w:rsidRPr="007903C0">
        <w:rPr>
          <w:rFonts w:hint="eastAsia"/>
          <w:sz w:val="28"/>
          <w:szCs w:val="28"/>
        </w:rPr>
        <w:t>顶板、结构梁</w:t>
      </w:r>
      <w:r w:rsidR="004B2C4E" w:rsidRPr="007903C0">
        <w:rPr>
          <w:rFonts w:hint="eastAsia"/>
          <w:sz w:val="28"/>
          <w:szCs w:val="28"/>
        </w:rPr>
        <w:t>、主体墙和柱的连接应采用钢卡件，应做防锈处理。钢卡件固定应符合下列要求：</w:t>
      </w:r>
    </w:p>
    <w:p w:rsidR="00F0485A" w:rsidRPr="007903C0" w:rsidRDefault="006C7FAB" w:rsidP="00F0485A">
      <w:pPr>
        <w:spacing w:line="360" w:lineRule="auto"/>
        <w:ind w:firstLineChars="200" w:firstLine="560"/>
        <w:rPr>
          <w:sz w:val="28"/>
          <w:szCs w:val="28"/>
        </w:rPr>
      </w:pPr>
      <w:r w:rsidRPr="007903C0">
        <w:rPr>
          <w:rFonts w:hint="eastAsia"/>
          <w:sz w:val="28"/>
          <w:szCs w:val="28"/>
        </w:rPr>
        <w:t xml:space="preserve">1 </w:t>
      </w:r>
      <w:r w:rsidR="004B2C4E" w:rsidRPr="007903C0">
        <w:rPr>
          <w:rFonts w:hint="eastAsia"/>
          <w:sz w:val="28"/>
          <w:szCs w:val="28"/>
        </w:rPr>
        <w:t>隔墙板和顶板、结构梁的接缝处，钢卡间距不应大于单块隔墙板的宽度，且每块隔墙板上不应少于</w:t>
      </w:r>
      <w:r w:rsidR="004B2C4E" w:rsidRPr="007903C0">
        <w:rPr>
          <w:rFonts w:hint="eastAsia"/>
          <w:sz w:val="28"/>
          <w:szCs w:val="28"/>
        </w:rPr>
        <w:t>2</w:t>
      </w:r>
      <w:r w:rsidR="004B2C4E" w:rsidRPr="007903C0">
        <w:rPr>
          <w:rFonts w:hint="eastAsia"/>
          <w:sz w:val="28"/>
          <w:szCs w:val="28"/>
        </w:rPr>
        <w:t>个钢卡。</w:t>
      </w:r>
    </w:p>
    <w:p w:rsidR="006C7FAB" w:rsidRPr="007903C0" w:rsidRDefault="006C7FAB" w:rsidP="00F0485A">
      <w:pPr>
        <w:spacing w:line="360" w:lineRule="auto"/>
        <w:ind w:firstLineChars="200" w:firstLine="560"/>
        <w:rPr>
          <w:sz w:val="28"/>
          <w:szCs w:val="28"/>
        </w:rPr>
      </w:pPr>
      <w:r w:rsidRPr="007903C0">
        <w:rPr>
          <w:rFonts w:hint="eastAsia"/>
          <w:sz w:val="28"/>
          <w:szCs w:val="28"/>
        </w:rPr>
        <w:t xml:space="preserve">2 </w:t>
      </w:r>
      <w:r w:rsidR="003A1414" w:rsidRPr="007903C0">
        <w:rPr>
          <w:rFonts w:hint="eastAsia"/>
          <w:sz w:val="28"/>
          <w:szCs w:val="28"/>
        </w:rPr>
        <w:t>隔墙板与主体墙、柱的接缝处，钢卡间距不应大于</w:t>
      </w:r>
      <w:r w:rsidR="003A1414" w:rsidRPr="007903C0">
        <w:rPr>
          <w:rFonts w:hint="eastAsia"/>
          <w:sz w:val="28"/>
          <w:szCs w:val="28"/>
        </w:rPr>
        <w:t>1000mm</w:t>
      </w:r>
      <w:r w:rsidR="003A1414" w:rsidRPr="007903C0">
        <w:rPr>
          <w:rFonts w:hint="eastAsia"/>
          <w:sz w:val="28"/>
          <w:szCs w:val="28"/>
        </w:rPr>
        <w:t>。</w:t>
      </w:r>
    </w:p>
    <w:p w:rsidR="00F0485A" w:rsidRPr="007903C0" w:rsidRDefault="00A26059" w:rsidP="00F0485A">
      <w:pPr>
        <w:spacing w:line="360" w:lineRule="auto"/>
        <w:rPr>
          <w:sz w:val="28"/>
          <w:szCs w:val="28"/>
        </w:rPr>
      </w:pPr>
      <w:r w:rsidRPr="007903C0">
        <w:rPr>
          <w:rFonts w:hint="eastAsia"/>
          <w:b/>
          <w:sz w:val="28"/>
          <w:szCs w:val="28"/>
        </w:rPr>
        <w:t>5</w:t>
      </w:r>
      <w:r w:rsidR="00D643E5" w:rsidRPr="007903C0">
        <w:rPr>
          <w:rFonts w:hint="eastAsia"/>
          <w:b/>
          <w:sz w:val="28"/>
          <w:szCs w:val="28"/>
        </w:rPr>
        <w:t>.3.</w:t>
      </w:r>
      <w:r w:rsidR="00C1163B" w:rsidRPr="007903C0">
        <w:rPr>
          <w:rFonts w:hint="eastAsia"/>
          <w:b/>
          <w:sz w:val="28"/>
          <w:szCs w:val="28"/>
        </w:rPr>
        <w:t>5</w:t>
      </w:r>
      <w:r w:rsidR="00D643E5" w:rsidRPr="007903C0">
        <w:rPr>
          <w:rFonts w:hint="eastAsia"/>
          <w:sz w:val="28"/>
          <w:szCs w:val="28"/>
        </w:rPr>
        <w:t>在隔墙板上开槽应符合下列规定：</w:t>
      </w:r>
    </w:p>
    <w:p w:rsidR="00F0485A" w:rsidRPr="007903C0" w:rsidRDefault="00D643E5" w:rsidP="00F0485A">
      <w:pPr>
        <w:spacing w:line="360" w:lineRule="auto"/>
        <w:ind w:firstLineChars="200" w:firstLine="560"/>
        <w:rPr>
          <w:sz w:val="28"/>
          <w:szCs w:val="28"/>
        </w:rPr>
      </w:pPr>
      <w:r w:rsidRPr="007903C0">
        <w:rPr>
          <w:rFonts w:hint="eastAsia"/>
          <w:sz w:val="28"/>
          <w:szCs w:val="28"/>
        </w:rPr>
        <w:t>1</w:t>
      </w:r>
      <w:r w:rsidRPr="007903C0">
        <w:rPr>
          <w:rFonts w:hint="eastAsia"/>
          <w:sz w:val="28"/>
          <w:szCs w:val="28"/>
        </w:rPr>
        <w:t>开槽应在工程</w:t>
      </w:r>
      <w:r w:rsidR="00F0485A" w:rsidRPr="007903C0">
        <w:rPr>
          <w:rFonts w:hint="eastAsia"/>
          <w:sz w:val="28"/>
          <w:szCs w:val="28"/>
        </w:rPr>
        <w:t>现场</w:t>
      </w:r>
      <w:r w:rsidRPr="007903C0">
        <w:rPr>
          <w:rFonts w:hint="eastAsia"/>
          <w:sz w:val="28"/>
          <w:szCs w:val="28"/>
        </w:rPr>
        <w:t>进行，不应</w:t>
      </w:r>
      <w:r w:rsidR="00F0485A" w:rsidRPr="007903C0">
        <w:rPr>
          <w:rFonts w:hint="eastAsia"/>
          <w:sz w:val="28"/>
          <w:szCs w:val="28"/>
        </w:rPr>
        <w:t>由</w:t>
      </w:r>
      <w:r w:rsidRPr="007903C0">
        <w:rPr>
          <w:rFonts w:hint="eastAsia"/>
          <w:sz w:val="28"/>
          <w:szCs w:val="28"/>
        </w:rPr>
        <w:t>施工单位</w:t>
      </w:r>
      <w:r w:rsidR="00F0485A" w:rsidRPr="007903C0">
        <w:rPr>
          <w:rFonts w:hint="eastAsia"/>
          <w:sz w:val="28"/>
          <w:szCs w:val="28"/>
        </w:rPr>
        <w:t>随意</w:t>
      </w:r>
      <w:r w:rsidRPr="007903C0">
        <w:rPr>
          <w:rFonts w:hint="eastAsia"/>
          <w:sz w:val="28"/>
          <w:szCs w:val="28"/>
        </w:rPr>
        <w:t>开槽。</w:t>
      </w:r>
    </w:p>
    <w:p w:rsidR="00D643E5" w:rsidRPr="007903C0" w:rsidRDefault="00D643E5" w:rsidP="00F0485A">
      <w:pPr>
        <w:spacing w:line="360" w:lineRule="auto"/>
        <w:ind w:firstLineChars="200" w:firstLine="560"/>
        <w:rPr>
          <w:sz w:val="28"/>
          <w:szCs w:val="28"/>
        </w:rPr>
      </w:pPr>
      <w:r w:rsidRPr="007903C0">
        <w:rPr>
          <w:rFonts w:hint="eastAsia"/>
          <w:sz w:val="28"/>
          <w:szCs w:val="28"/>
        </w:rPr>
        <w:t>2</w:t>
      </w:r>
      <w:r w:rsidR="004B2C4E" w:rsidRPr="007903C0">
        <w:rPr>
          <w:rFonts w:hint="eastAsia"/>
          <w:sz w:val="28"/>
          <w:szCs w:val="28"/>
        </w:rPr>
        <w:t>在隔墙板上开槽、开洞</w:t>
      </w:r>
      <w:r w:rsidR="00F57B42" w:rsidRPr="007903C0">
        <w:rPr>
          <w:rFonts w:hint="eastAsia"/>
          <w:sz w:val="28"/>
          <w:szCs w:val="28"/>
        </w:rPr>
        <w:t>敷设电气暗线、暗管、开关盒时，不得横向开槽，严禁在隔墙两侧同个部位开槽、开洞，其间距应错开</w:t>
      </w:r>
      <w:r w:rsidR="00F57B42" w:rsidRPr="007903C0">
        <w:rPr>
          <w:rFonts w:hint="eastAsia"/>
          <w:sz w:val="28"/>
          <w:szCs w:val="28"/>
        </w:rPr>
        <w:t>150mm</w:t>
      </w:r>
      <w:r w:rsidR="00F57B42" w:rsidRPr="007903C0">
        <w:rPr>
          <w:rFonts w:hint="eastAsia"/>
          <w:sz w:val="28"/>
          <w:szCs w:val="28"/>
        </w:rPr>
        <w:t>以上。</w:t>
      </w:r>
    </w:p>
    <w:p w:rsidR="00D643E5" w:rsidRPr="007903C0" w:rsidRDefault="00A26059" w:rsidP="00F35C34">
      <w:pPr>
        <w:spacing w:line="360" w:lineRule="auto"/>
        <w:rPr>
          <w:sz w:val="28"/>
          <w:szCs w:val="28"/>
        </w:rPr>
      </w:pPr>
      <w:r w:rsidRPr="007903C0">
        <w:rPr>
          <w:rFonts w:hint="eastAsia"/>
          <w:b/>
          <w:sz w:val="28"/>
          <w:szCs w:val="28"/>
        </w:rPr>
        <w:t>5</w:t>
      </w:r>
      <w:r w:rsidR="002132B3" w:rsidRPr="007903C0">
        <w:rPr>
          <w:rFonts w:hint="eastAsia"/>
          <w:b/>
          <w:sz w:val="28"/>
          <w:szCs w:val="28"/>
        </w:rPr>
        <w:t>.3.</w:t>
      </w:r>
      <w:r w:rsidR="00C1163B" w:rsidRPr="007903C0">
        <w:rPr>
          <w:rFonts w:hint="eastAsia"/>
          <w:b/>
          <w:sz w:val="28"/>
          <w:szCs w:val="28"/>
        </w:rPr>
        <w:t>6</w:t>
      </w:r>
      <w:r w:rsidR="002132B3" w:rsidRPr="007903C0">
        <w:rPr>
          <w:rFonts w:hint="eastAsia"/>
          <w:sz w:val="28"/>
          <w:szCs w:val="28"/>
        </w:rPr>
        <w:t>隔墙板用于厨房、卫生间及</w:t>
      </w:r>
      <w:r w:rsidR="00F57B42" w:rsidRPr="007903C0">
        <w:rPr>
          <w:rFonts w:hint="eastAsia"/>
          <w:sz w:val="28"/>
          <w:szCs w:val="28"/>
        </w:rPr>
        <w:t>有防潮、防水要求的环境时，应设计防潮、防水的</w:t>
      </w:r>
      <w:r w:rsidR="00F57B42" w:rsidRPr="007903C0">
        <w:rPr>
          <w:rFonts w:hint="eastAsia"/>
          <w:sz w:val="28"/>
          <w:szCs w:val="28"/>
          <w:highlight w:val="yellow"/>
        </w:rPr>
        <w:t>措施</w:t>
      </w:r>
      <w:r w:rsidR="00F57B42" w:rsidRPr="007903C0">
        <w:rPr>
          <w:rFonts w:hint="eastAsia"/>
          <w:sz w:val="28"/>
          <w:szCs w:val="28"/>
        </w:rPr>
        <w:t>，并应符合下列规定：</w:t>
      </w:r>
    </w:p>
    <w:p w:rsidR="00F57B42" w:rsidRPr="007903C0" w:rsidRDefault="00F57B42" w:rsidP="006C7FAB">
      <w:pPr>
        <w:spacing w:line="360" w:lineRule="auto"/>
        <w:ind w:firstLineChars="200" w:firstLine="560"/>
        <w:rPr>
          <w:sz w:val="28"/>
          <w:szCs w:val="28"/>
        </w:rPr>
      </w:pPr>
      <w:r w:rsidRPr="007903C0">
        <w:rPr>
          <w:rFonts w:hint="eastAsia"/>
          <w:sz w:val="28"/>
          <w:szCs w:val="28"/>
        </w:rPr>
        <w:t xml:space="preserve">1 </w:t>
      </w:r>
      <w:r w:rsidRPr="007903C0">
        <w:rPr>
          <w:rFonts w:hint="eastAsia"/>
          <w:sz w:val="28"/>
          <w:szCs w:val="28"/>
        </w:rPr>
        <w:t>卫生间、浴室等墙面应设置防水层，防水层高度宜距离楼、地面面层</w:t>
      </w:r>
      <w:r w:rsidRPr="007903C0">
        <w:rPr>
          <w:rFonts w:hint="eastAsia"/>
          <w:sz w:val="28"/>
          <w:szCs w:val="28"/>
        </w:rPr>
        <w:t>1.2m</w:t>
      </w:r>
      <w:r w:rsidRPr="007903C0">
        <w:rPr>
          <w:rFonts w:hint="eastAsia"/>
          <w:sz w:val="28"/>
          <w:szCs w:val="28"/>
        </w:rPr>
        <w:t>；</w:t>
      </w:r>
    </w:p>
    <w:p w:rsidR="00F57B42" w:rsidRPr="007903C0" w:rsidRDefault="00F57B42" w:rsidP="006C7FAB">
      <w:pPr>
        <w:spacing w:line="360" w:lineRule="auto"/>
        <w:ind w:firstLineChars="200" w:firstLine="560"/>
        <w:rPr>
          <w:sz w:val="28"/>
          <w:szCs w:val="28"/>
        </w:rPr>
      </w:pPr>
      <w:r w:rsidRPr="007903C0">
        <w:rPr>
          <w:rFonts w:hint="eastAsia"/>
          <w:sz w:val="28"/>
          <w:szCs w:val="28"/>
        </w:rPr>
        <w:t xml:space="preserve">2 </w:t>
      </w:r>
      <w:r w:rsidR="006B5681" w:rsidRPr="007903C0">
        <w:rPr>
          <w:rFonts w:hint="eastAsia"/>
          <w:sz w:val="28"/>
          <w:szCs w:val="28"/>
        </w:rPr>
        <w:t>当卫生间有非封闭式洗浴设施时，花洒所在及其邻近墙面防水层高度不应小于</w:t>
      </w:r>
      <w:r w:rsidR="006B5681" w:rsidRPr="007903C0">
        <w:rPr>
          <w:rFonts w:hint="eastAsia"/>
          <w:sz w:val="28"/>
          <w:szCs w:val="28"/>
        </w:rPr>
        <w:t>1.8m</w:t>
      </w:r>
      <w:r w:rsidR="006B5681" w:rsidRPr="007903C0">
        <w:rPr>
          <w:rFonts w:hint="eastAsia"/>
          <w:sz w:val="28"/>
          <w:szCs w:val="28"/>
        </w:rPr>
        <w:t>。</w:t>
      </w:r>
    </w:p>
    <w:p w:rsidR="002132B3" w:rsidRPr="007903C0" w:rsidRDefault="00AE7EEF" w:rsidP="00F35C34">
      <w:pPr>
        <w:spacing w:line="360" w:lineRule="auto"/>
        <w:rPr>
          <w:sz w:val="28"/>
          <w:szCs w:val="28"/>
        </w:rPr>
      </w:pPr>
      <w:r w:rsidRPr="007903C0">
        <w:rPr>
          <w:rFonts w:hint="eastAsia"/>
          <w:b/>
          <w:sz w:val="28"/>
          <w:szCs w:val="28"/>
        </w:rPr>
        <w:t>5</w:t>
      </w:r>
      <w:r w:rsidR="002132B3" w:rsidRPr="007903C0">
        <w:rPr>
          <w:rFonts w:hint="eastAsia"/>
          <w:b/>
          <w:sz w:val="28"/>
          <w:szCs w:val="28"/>
        </w:rPr>
        <w:t>.3.</w:t>
      </w:r>
      <w:r w:rsidR="00C1163B" w:rsidRPr="007903C0">
        <w:rPr>
          <w:rFonts w:hint="eastAsia"/>
          <w:b/>
          <w:sz w:val="28"/>
          <w:szCs w:val="28"/>
        </w:rPr>
        <w:t>7</w:t>
      </w:r>
      <w:r w:rsidR="002132B3" w:rsidRPr="007903C0">
        <w:rPr>
          <w:rFonts w:hint="eastAsia"/>
          <w:sz w:val="28"/>
          <w:szCs w:val="28"/>
        </w:rPr>
        <w:t>隔墙板用于潮湿环境时，</w:t>
      </w:r>
      <w:r w:rsidR="006B5681" w:rsidRPr="007903C0">
        <w:rPr>
          <w:rFonts w:hint="eastAsia"/>
          <w:sz w:val="28"/>
          <w:szCs w:val="28"/>
        </w:rPr>
        <w:t>下端应做</w:t>
      </w:r>
      <w:r w:rsidR="006B5681" w:rsidRPr="007903C0">
        <w:rPr>
          <w:rFonts w:hint="eastAsia"/>
          <w:sz w:val="28"/>
          <w:szCs w:val="28"/>
        </w:rPr>
        <w:t>C20</w:t>
      </w:r>
      <w:r w:rsidR="006B5681" w:rsidRPr="007903C0">
        <w:rPr>
          <w:rFonts w:hint="eastAsia"/>
          <w:sz w:val="28"/>
          <w:szCs w:val="28"/>
        </w:rPr>
        <w:t>细石混凝土条形墙垫，墙垫高度不应小于</w:t>
      </w:r>
      <w:r w:rsidR="006B5681" w:rsidRPr="007903C0">
        <w:rPr>
          <w:rFonts w:hint="eastAsia"/>
          <w:sz w:val="28"/>
          <w:szCs w:val="28"/>
        </w:rPr>
        <w:t>200mm</w:t>
      </w:r>
      <w:r w:rsidR="006B5681" w:rsidRPr="007903C0">
        <w:rPr>
          <w:rFonts w:hint="eastAsia"/>
          <w:sz w:val="28"/>
          <w:szCs w:val="28"/>
        </w:rPr>
        <w:t>，并应做泛水处理。防潮墙垫可用细石混凝土现浇，不宜采用预制墙垫。</w:t>
      </w:r>
    </w:p>
    <w:p w:rsidR="002132B3" w:rsidRPr="007903C0" w:rsidRDefault="00A26059" w:rsidP="00F35C34">
      <w:pPr>
        <w:spacing w:line="360" w:lineRule="auto"/>
        <w:rPr>
          <w:sz w:val="28"/>
          <w:szCs w:val="28"/>
        </w:rPr>
      </w:pPr>
      <w:r w:rsidRPr="007903C0">
        <w:rPr>
          <w:rFonts w:hint="eastAsia"/>
          <w:b/>
          <w:sz w:val="28"/>
          <w:szCs w:val="28"/>
        </w:rPr>
        <w:t>5</w:t>
      </w:r>
      <w:r w:rsidR="002132B3" w:rsidRPr="007903C0">
        <w:rPr>
          <w:rFonts w:hint="eastAsia"/>
          <w:b/>
          <w:sz w:val="28"/>
          <w:szCs w:val="28"/>
        </w:rPr>
        <w:t>.3.</w:t>
      </w:r>
      <w:r w:rsidR="00C1163B" w:rsidRPr="007903C0">
        <w:rPr>
          <w:rFonts w:hint="eastAsia"/>
          <w:b/>
          <w:sz w:val="28"/>
          <w:szCs w:val="28"/>
        </w:rPr>
        <w:t>8</w:t>
      </w:r>
      <w:r w:rsidR="002132B3" w:rsidRPr="007903C0">
        <w:rPr>
          <w:rFonts w:hint="eastAsia"/>
          <w:sz w:val="28"/>
          <w:szCs w:val="28"/>
        </w:rPr>
        <w:t>隔墙板之间可采用</w:t>
      </w:r>
      <w:r w:rsidR="006B5681" w:rsidRPr="007903C0">
        <w:rPr>
          <w:rFonts w:hint="eastAsia"/>
          <w:sz w:val="28"/>
          <w:szCs w:val="28"/>
        </w:rPr>
        <w:t>榫接、平接对接等方式，并应根据其不同构造按下列规定采取相应的防裂措施：</w:t>
      </w:r>
    </w:p>
    <w:p w:rsidR="006B5681" w:rsidRPr="007903C0" w:rsidRDefault="006B5681" w:rsidP="006C7FAB">
      <w:pPr>
        <w:spacing w:line="360" w:lineRule="auto"/>
        <w:ind w:firstLineChars="200" w:firstLine="560"/>
        <w:rPr>
          <w:sz w:val="28"/>
          <w:szCs w:val="28"/>
        </w:rPr>
      </w:pPr>
      <w:r w:rsidRPr="007903C0">
        <w:rPr>
          <w:rFonts w:hint="eastAsia"/>
          <w:sz w:val="28"/>
          <w:szCs w:val="28"/>
        </w:rPr>
        <w:t xml:space="preserve">1 </w:t>
      </w:r>
      <w:r w:rsidRPr="007903C0">
        <w:rPr>
          <w:rFonts w:hint="eastAsia"/>
          <w:sz w:val="28"/>
          <w:szCs w:val="28"/>
        </w:rPr>
        <w:t>企口接缝处应粘贴</w:t>
      </w:r>
      <w:r w:rsidR="0062289D" w:rsidRPr="007903C0">
        <w:rPr>
          <w:rFonts w:hint="eastAsia"/>
          <w:sz w:val="28"/>
          <w:szCs w:val="28"/>
        </w:rPr>
        <w:t>耐碱玻璃纤维网布条或嵌缝带防裂；</w:t>
      </w:r>
    </w:p>
    <w:p w:rsidR="0062289D" w:rsidRPr="007903C0" w:rsidRDefault="0062289D" w:rsidP="006C7FAB">
      <w:pPr>
        <w:spacing w:line="360" w:lineRule="auto"/>
        <w:ind w:firstLineChars="200" w:firstLine="560"/>
        <w:rPr>
          <w:sz w:val="28"/>
          <w:szCs w:val="28"/>
        </w:rPr>
      </w:pPr>
      <w:r w:rsidRPr="007903C0">
        <w:rPr>
          <w:rFonts w:hint="eastAsia"/>
          <w:sz w:val="28"/>
          <w:szCs w:val="28"/>
        </w:rPr>
        <w:t xml:space="preserve">2 </w:t>
      </w:r>
      <w:r w:rsidRPr="007903C0">
        <w:rPr>
          <w:rFonts w:hint="eastAsia"/>
          <w:sz w:val="28"/>
          <w:szCs w:val="28"/>
        </w:rPr>
        <w:t>可采用加设拉结筋加固及其他防裂措施。</w:t>
      </w:r>
    </w:p>
    <w:p w:rsidR="002132B3" w:rsidRPr="007903C0" w:rsidRDefault="00A26059" w:rsidP="00F35C34">
      <w:pPr>
        <w:spacing w:line="360" w:lineRule="auto"/>
        <w:rPr>
          <w:sz w:val="28"/>
          <w:szCs w:val="28"/>
        </w:rPr>
      </w:pPr>
      <w:r w:rsidRPr="007903C0">
        <w:rPr>
          <w:rFonts w:hint="eastAsia"/>
          <w:b/>
          <w:sz w:val="28"/>
          <w:szCs w:val="28"/>
        </w:rPr>
        <w:t>5</w:t>
      </w:r>
      <w:r w:rsidR="0062289D" w:rsidRPr="007903C0">
        <w:rPr>
          <w:rFonts w:hint="eastAsia"/>
          <w:b/>
          <w:sz w:val="28"/>
          <w:szCs w:val="28"/>
        </w:rPr>
        <w:t>.3</w:t>
      </w:r>
      <w:r w:rsidR="002132B3" w:rsidRPr="007903C0">
        <w:rPr>
          <w:rFonts w:hint="eastAsia"/>
          <w:b/>
          <w:sz w:val="28"/>
          <w:szCs w:val="28"/>
        </w:rPr>
        <w:t>.</w:t>
      </w:r>
      <w:r w:rsidR="00C1163B" w:rsidRPr="007903C0">
        <w:rPr>
          <w:rFonts w:hint="eastAsia"/>
          <w:b/>
          <w:sz w:val="28"/>
          <w:szCs w:val="28"/>
        </w:rPr>
        <w:t>9</w:t>
      </w:r>
      <w:r w:rsidR="0062289D" w:rsidRPr="007903C0">
        <w:rPr>
          <w:rFonts w:hint="eastAsia"/>
          <w:sz w:val="28"/>
          <w:szCs w:val="28"/>
        </w:rPr>
        <w:t>隔墙阴角处以及隔墙与外围护墙体结合处应做专门防裂处理。</w:t>
      </w:r>
    </w:p>
    <w:p w:rsidR="006B7B66" w:rsidRPr="007903C0" w:rsidRDefault="006B7B66" w:rsidP="00F35C34">
      <w:pPr>
        <w:spacing w:line="360" w:lineRule="auto"/>
        <w:rPr>
          <w:sz w:val="28"/>
          <w:szCs w:val="28"/>
        </w:rPr>
      </w:pPr>
      <w:r w:rsidRPr="007903C0">
        <w:rPr>
          <w:rFonts w:hint="eastAsia"/>
          <w:b/>
          <w:sz w:val="28"/>
          <w:szCs w:val="28"/>
        </w:rPr>
        <w:t>5.3.1</w:t>
      </w:r>
      <w:r w:rsidR="00C1163B" w:rsidRPr="007903C0">
        <w:rPr>
          <w:rFonts w:hint="eastAsia"/>
          <w:b/>
          <w:sz w:val="28"/>
          <w:szCs w:val="28"/>
        </w:rPr>
        <w:t>0</w:t>
      </w:r>
      <w:r w:rsidRPr="007903C0">
        <w:rPr>
          <w:rFonts w:hint="eastAsia"/>
          <w:sz w:val="28"/>
          <w:szCs w:val="28"/>
        </w:rPr>
        <w:t>其它设计要求应符合《建筑轻质跳板隔墙技术规程》</w:t>
      </w:r>
      <w:r w:rsidRPr="007903C0">
        <w:rPr>
          <w:rFonts w:hint="eastAsia"/>
          <w:sz w:val="28"/>
          <w:szCs w:val="28"/>
        </w:rPr>
        <w:t>J</w:t>
      </w:r>
      <w:r w:rsidRPr="007903C0">
        <w:rPr>
          <w:sz w:val="28"/>
          <w:szCs w:val="28"/>
        </w:rPr>
        <w:t>GJ/T 157</w:t>
      </w:r>
      <w:r w:rsidRPr="007903C0">
        <w:rPr>
          <w:rFonts w:hint="eastAsia"/>
          <w:sz w:val="28"/>
          <w:szCs w:val="28"/>
        </w:rPr>
        <w:t>的要求。</w:t>
      </w:r>
    </w:p>
    <w:p w:rsidR="004C3B67" w:rsidRPr="007903C0" w:rsidRDefault="004C3B67" w:rsidP="00AC388B">
      <w:pPr>
        <w:spacing w:line="360" w:lineRule="auto"/>
        <w:rPr>
          <w:sz w:val="28"/>
          <w:szCs w:val="28"/>
        </w:rPr>
      </w:pPr>
    </w:p>
    <w:bookmarkEnd w:id="32"/>
    <w:bookmarkEnd w:id="33"/>
    <w:p w:rsidR="00F72239" w:rsidRPr="007903C0" w:rsidRDefault="00F72239">
      <w:pPr>
        <w:sectPr w:rsidR="00F72239" w:rsidRPr="007903C0" w:rsidSect="00F72239">
          <w:pgSz w:w="11906" w:h="16838"/>
          <w:pgMar w:top="1418" w:right="1418" w:bottom="1418" w:left="1418" w:header="851" w:footer="992" w:gutter="0"/>
          <w:cols w:space="425"/>
          <w:docGrid w:type="lines" w:linePitch="312"/>
        </w:sectPr>
      </w:pPr>
    </w:p>
    <w:p w:rsidR="00346FD7" w:rsidRPr="007903C0" w:rsidRDefault="00346FD7" w:rsidP="00CA3C5C">
      <w:pPr>
        <w:pStyle w:val="1"/>
        <w:spacing w:before="0" w:after="0" w:line="360" w:lineRule="auto"/>
        <w:jc w:val="center"/>
        <w:rPr>
          <w:bCs w:val="0"/>
          <w:sz w:val="28"/>
          <w:szCs w:val="28"/>
        </w:rPr>
      </w:pPr>
      <w:bookmarkStart w:id="35" w:name="_Toc502607797"/>
      <w:bookmarkStart w:id="36" w:name="_Toc475112850"/>
      <w:r w:rsidRPr="007903C0">
        <w:rPr>
          <w:rFonts w:hint="eastAsia"/>
          <w:bCs w:val="0"/>
          <w:sz w:val="28"/>
          <w:szCs w:val="28"/>
        </w:rPr>
        <w:t>6</w:t>
      </w:r>
      <w:r w:rsidRPr="007903C0">
        <w:rPr>
          <w:rFonts w:hint="eastAsia"/>
          <w:bCs w:val="0"/>
          <w:sz w:val="28"/>
          <w:szCs w:val="28"/>
        </w:rPr>
        <w:t>运输与堆放</w:t>
      </w:r>
      <w:bookmarkEnd w:id="35"/>
    </w:p>
    <w:p w:rsidR="00346FD7" w:rsidRPr="007903C0" w:rsidRDefault="00346FD7" w:rsidP="00CA3C5C"/>
    <w:p w:rsidR="00346FD7" w:rsidRPr="007903C0" w:rsidRDefault="00346FD7" w:rsidP="00C95D25">
      <w:pPr>
        <w:spacing w:line="360" w:lineRule="auto"/>
        <w:rPr>
          <w:sz w:val="28"/>
          <w:szCs w:val="28"/>
        </w:rPr>
      </w:pPr>
      <w:r w:rsidRPr="007903C0">
        <w:rPr>
          <w:rFonts w:hint="eastAsia"/>
          <w:b/>
          <w:sz w:val="28"/>
          <w:szCs w:val="28"/>
        </w:rPr>
        <w:t>6.1.1</w:t>
      </w:r>
      <w:r w:rsidRPr="007903C0">
        <w:rPr>
          <w:rFonts w:hint="eastAsia"/>
          <w:sz w:val="28"/>
          <w:szCs w:val="28"/>
        </w:rPr>
        <w:t>生产单位应制订</w:t>
      </w:r>
      <w:r w:rsidR="00AC1895" w:rsidRPr="007903C0">
        <w:rPr>
          <w:rFonts w:hint="eastAsia"/>
          <w:sz w:val="28"/>
          <w:szCs w:val="28"/>
        </w:rPr>
        <w:t>石材发泡轻质墙板的</w:t>
      </w:r>
      <w:r w:rsidRPr="007903C0">
        <w:rPr>
          <w:rFonts w:hint="eastAsia"/>
          <w:sz w:val="28"/>
          <w:szCs w:val="28"/>
        </w:rPr>
        <w:t>运输与堆放方案，其内容应包括运输时间、次序、堆放场地、运输路线、固定要求、堆放支垫及成品保护措施等。</w:t>
      </w:r>
    </w:p>
    <w:p w:rsidR="00346FD7" w:rsidRPr="007903C0" w:rsidRDefault="00346FD7" w:rsidP="00C95D25">
      <w:pPr>
        <w:spacing w:line="360" w:lineRule="auto"/>
        <w:rPr>
          <w:sz w:val="28"/>
          <w:szCs w:val="28"/>
        </w:rPr>
      </w:pPr>
      <w:r w:rsidRPr="007903C0">
        <w:rPr>
          <w:rFonts w:hint="eastAsia"/>
          <w:b/>
          <w:sz w:val="28"/>
          <w:szCs w:val="28"/>
        </w:rPr>
        <w:t>6.1.2</w:t>
      </w:r>
      <w:r w:rsidR="00AC1895" w:rsidRPr="007903C0">
        <w:rPr>
          <w:rFonts w:hint="eastAsia"/>
          <w:sz w:val="28"/>
          <w:szCs w:val="28"/>
        </w:rPr>
        <w:t>墙板</w:t>
      </w:r>
      <w:r w:rsidRPr="007903C0">
        <w:rPr>
          <w:rFonts w:hint="eastAsia"/>
          <w:sz w:val="28"/>
          <w:szCs w:val="28"/>
        </w:rPr>
        <w:t>的运输车辆应满足墙体尺寸和载重要求，装卸与运输应符合下列规定：</w:t>
      </w:r>
    </w:p>
    <w:p w:rsidR="00346FD7" w:rsidRPr="007903C0" w:rsidRDefault="00346FD7" w:rsidP="00C95D25">
      <w:pPr>
        <w:spacing w:line="360" w:lineRule="auto"/>
        <w:ind w:firstLineChars="200" w:firstLine="562"/>
        <w:rPr>
          <w:sz w:val="28"/>
          <w:szCs w:val="28"/>
        </w:rPr>
      </w:pPr>
      <w:r w:rsidRPr="007903C0">
        <w:rPr>
          <w:rFonts w:hint="eastAsia"/>
          <w:b/>
          <w:sz w:val="28"/>
          <w:szCs w:val="28"/>
        </w:rPr>
        <w:t>1</w:t>
      </w:r>
      <w:r w:rsidRPr="007903C0">
        <w:rPr>
          <w:rFonts w:hint="eastAsia"/>
          <w:sz w:val="28"/>
          <w:szCs w:val="28"/>
        </w:rPr>
        <w:t>装卸时，应采取保证车体平衡的措施；</w:t>
      </w:r>
    </w:p>
    <w:p w:rsidR="00346FD7" w:rsidRPr="007903C0" w:rsidRDefault="00346FD7" w:rsidP="00C95D25">
      <w:pPr>
        <w:spacing w:line="360" w:lineRule="auto"/>
        <w:ind w:firstLineChars="200" w:firstLine="562"/>
        <w:rPr>
          <w:sz w:val="28"/>
          <w:szCs w:val="28"/>
        </w:rPr>
      </w:pPr>
      <w:r w:rsidRPr="007903C0">
        <w:rPr>
          <w:rFonts w:hint="eastAsia"/>
          <w:b/>
          <w:sz w:val="28"/>
          <w:szCs w:val="28"/>
        </w:rPr>
        <w:t>2</w:t>
      </w:r>
      <w:r w:rsidRPr="007903C0">
        <w:rPr>
          <w:rFonts w:hint="eastAsia"/>
          <w:sz w:val="28"/>
          <w:szCs w:val="28"/>
        </w:rPr>
        <w:t>运输时，应采取防止墙体构件移动、倾倒、变形等的固定措施；</w:t>
      </w:r>
    </w:p>
    <w:p w:rsidR="00346FD7" w:rsidRPr="007903C0" w:rsidRDefault="00346FD7" w:rsidP="00C95D25">
      <w:pPr>
        <w:spacing w:line="360" w:lineRule="auto"/>
        <w:ind w:firstLineChars="200" w:firstLine="562"/>
        <w:rPr>
          <w:sz w:val="28"/>
          <w:szCs w:val="28"/>
        </w:rPr>
      </w:pPr>
      <w:r w:rsidRPr="007903C0">
        <w:rPr>
          <w:rFonts w:hint="eastAsia"/>
          <w:b/>
          <w:sz w:val="28"/>
          <w:szCs w:val="28"/>
        </w:rPr>
        <w:t>3</w:t>
      </w:r>
      <w:r w:rsidRPr="007903C0">
        <w:rPr>
          <w:rFonts w:hint="eastAsia"/>
          <w:sz w:val="28"/>
          <w:szCs w:val="28"/>
        </w:rPr>
        <w:t>运输时，应采取防止墙体构件损坏的措施，对墙体构件边角部位宜设置保护衬垫。</w:t>
      </w:r>
    </w:p>
    <w:p w:rsidR="00346FD7" w:rsidRPr="007903C0" w:rsidRDefault="00346FD7" w:rsidP="00A54D6A">
      <w:pPr>
        <w:spacing w:line="360" w:lineRule="auto"/>
        <w:rPr>
          <w:sz w:val="28"/>
          <w:szCs w:val="28"/>
        </w:rPr>
      </w:pPr>
      <w:r w:rsidRPr="007903C0">
        <w:rPr>
          <w:rFonts w:hint="eastAsia"/>
          <w:b/>
          <w:sz w:val="28"/>
          <w:szCs w:val="28"/>
        </w:rPr>
        <w:t>6.1.3</w:t>
      </w:r>
      <w:r w:rsidR="00AC1895" w:rsidRPr="007903C0">
        <w:rPr>
          <w:rFonts w:hint="eastAsia"/>
          <w:sz w:val="28"/>
          <w:szCs w:val="28"/>
        </w:rPr>
        <w:t>墙板</w:t>
      </w:r>
      <w:r w:rsidRPr="007903C0">
        <w:rPr>
          <w:rFonts w:hint="eastAsia"/>
          <w:sz w:val="28"/>
          <w:szCs w:val="28"/>
        </w:rPr>
        <w:t>的运输与堆放应符合下列规定：</w:t>
      </w:r>
    </w:p>
    <w:p w:rsidR="00346FD7" w:rsidRPr="007903C0" w:rsidRDefault="00346FD7" w:rsidP="00A54D6A">
      <w:pPr>
        <w:spacing w:line="360" w:lineRule="auto"/>
        <w:ind w:firstLineChars="200" w:firstLine="562"/>
        <w:rPr>
          <w:sz w:val="28"/>
          <w:szCs w:val="28"/>
        </w:rPr>
      </w:pPr>
      <w:r w:rsidRPr="007903C0">
        <w:rPr>
          <w:rFonts w:hint="eastAsia"/>
          <w:b/>
          <w:sz w:val="28"/>
          <w:szCs w:val="28"/>
        </w:rPr>
        <w:t>1</w:t>
      </w:r>
      <w:r w:rsidRPr="007903C0">
        <w:rPr>
          <w:rFonts w:hint="eastAsia"/>
          <w:sz w:val="28"/>
          <w:szCs w:val="28"/>
        </w:rPr>
        <w:t>堆放场地应平整、坚实，并应有排水措施；</w:t>
      </w:r>
    </w:p>
    <w:p w:rsidR="00346FD7" w:rsidRPr="007903C0" w:rsidRDefault="00346FD7" w:rsidP="00A54D6A">
      <w:pPr>
        <w:spacing w:line="360" w:lineRule="auto"/>
        <w:ind w:firstLineChars="200" w:firstLine="562"/>
        <w:rPr>
          <w:sz w:val="28"/>
          <w:szCs w:val="28"/>
        </w:rPr>
      </w:pPr>
      <w:r w:rsidRPr="007903C0">
        <w:rPr>
          <w:rFonts w:hint="eastAsia"/>
          <w:b/>
          <w:sz w:val="28"/>
          <w:szCs w:val="28"/>
        </w:rPr>
        <w:t>2</w:t>
      </w:r>
      <w:r w:rsidRPr="007903C0">
        <w:rPr>
          <w:rFonts w:hint="eastAsia"/>
          <w:sz w:val="28"/>
          <w:szCs w:val="28"/>
        </w:rPr>
        <w:t>墙体连接件应朝上，标识宜朝向堆垛间的通道；</w:t>
      </w:r>
    </w:p>
    <w:p w:rsidR="00346FD7" w:rsidRPr="007903C0" w:rsidRDefault="00346FD7" w:rsidP="00A54D6A">
      <w:pPr>
        <w:spacing w:line="360" w:lineRule="auto"/>
        <w:ind w:firstLineChars="200" w:firstLine="562"/>
        <w:rPr>
          <w:sz w:val="28"/>
          <w:szCs w:val="28"/>
        </w:rPr>
      </w:pPr>
      <w:r w:rsidRPr="007903C0">
        <w:rPr>
          <w:rFonts w:hint="eastAsia"/>
          <w:b/>
          <w:sz w:val="28"/>
          <w:szCs w:val="28"/>
        </w:rPr>
        <w:t>3</w:t>
      </w:r>
      <w:r w:rsidRPr="007903C0">
        <w:rPr>
          <w:rFonts w:hint="eastAsia"/>
          <w:sz w:val="28"/>
          <w:szCs w:val="28"/>
        </w:rPr>
        <w:t>当采用靠放架堆放或运输构件时，靠放架应具有足够的承载力和刚度，与地面倾斜角度宜大于</w:t>
      </w:r>
      <w:r w:rsidRPr="007903C0">
        <w:rPr>
          <w:rFonts w:hint="eastAsia"/>
          <w:sz w:val="28"/>
          <w:szCs w:val="28"/>
        </w:rPr>
        <w:t>80</w:t>
      </w:r>
      <w:r w:rsidRPr="007903C0">
        <w:rPr>
          <w:rFonts w:hint="eastAsia"/>
          <w:sz w:val="28"/>
          <w:szCs w:val="28"/>
        </w:rPr>
        <w:t>°；墙体构件宜对称靠放且外饰面朝外，墙体构件上部宜采用木垫块隔离；运输时墙体构件应采取固定措施；</w:t>
      </w:r>
    </w:p>
    <w:p w:rsidR="00346FD7" w:rsidRPr="007903C0" w:rsidRDefault="00346FD7" w:rsidP="00A54D6A">
      <w:pPr>
        <w:spacing w:line="360" w:lineRule="auto"/>
        <w:ind w:firstLineChars="200" w:firstLine="562"/>
        <w:rPr>
          <w:sz w:val="28"/>
          <w:szCs w:val="28"/>
        </w:rPr>
      </w:pPr>
      <w:r w:rsidRPr="007903C0">
        <w:rPr>
          <w:rFonts w:hint="eastAsia"/>
          <w:b/>
          <w:sz w:val="28"/>
          <w:szCs w:val="28"/>
        </w:rPr>
        <w:t>4</w:t>
      </w:r>
      <w:r w:rsidRPr="007903C0">
        <w:rPr>
          <w:rFonts w:hint="eastAsia"/>
          <w:sz w:val="28"/>
          <w:szCs w:val="28"/>
        </w:rPr>
        <w:t>当采用插放架直立堆放或运输墙体构件时，应采取直立运输方式；插放架应有足够的承载力和刚度，并应采取保持支架稳固的措施。</w:t>
      </w:r>
    </w:p>
    <w:p w:rsidR="00346FD7" w:rsidRPr="007903C0" w:rsidRDefault="00346FD7" w:rsidP="004844EB">
      <w:pPr>
        <w:spacing w:line="360" w:lineRule="auto"/>
        <w:rPr>
          <w:sz w:val="28"/>
          <w:szCs w:val="28"/>
        </w:rPr>
      </w:pPr>
    </w:p>
    <w:p w:rsidR="00346FD7" w:rsidRPr="007903C0" w:rsidRDefault="00346FD7" w:rsidP="004C5DA5">
      <w:pPr>
        <w:pStyle w:val="1"/>
        <w:spacing w:before="0" w:after="0" w:line="360" w:lineRule="auto"/>
        <w:jc w:val="center"/>
        <w:rPr>
          <w:bCs w:val="0"/>
          <w:sz w:val="28"/>
          <w:szCs w:val="28"/>
        </w:rPr>
        <w:sectPr w:rsidR="00346FD7" w:rsidRPr="007903C0" w:rsidSect="00F72239">
          <w:pgSz w:w="11906" w:h="16838"/>
          <w:pgMar w:top="1418" w:right="1418" w:bottom="1418" w:left="1418" w:header="851" w:footer="992" w:gutter="0"/>
          <w:cols w:space="425"/>
          <w:docGrid w:type="lines" w:linePitch="312"/>
        </w:sectPr>
      </w:pPr>
    </w:p>
    <w:p w:rsidR="00F72239" w:rsidRPr="007903C0" w:rsidRDefault="00346FD7" w:rsidP="004C5DA5">
      <w:pPr>
        <w:pStyle w:val="1"/>
        <w:spacing w:before="0" w:after="0" w:line="360" w:lineRule="auto"/>
        <w:jc w:val="center"/>
        <w:rPr>
          <w:bCs w:val="0"/>
          <w:sz w:val="28"/>
          <w:szCs w:val="28"/>
        </w:rPr>
      </w:pPr>
      <w:bookmarkStart w:id="37" w:name="_Toc502607798"/>
      <w:r w:rsidRPr="007903C0">
        <w:rPr>
          <w:rFonts w:hint="eastAsia"/>
          <w:bCs w:val="0"/>
          <w:sz w:val="28"/>
          <w:szCs w:val="28"/>
        </w:rPr>
        <w:t xml:space="preserve">7 </w:t>
      </w:r>
      <w:r w:rsidRPr="007903C0">
        <w:rPr>
          <w:rFonts w:hint="eastAsia"/>
          <w:bCs w:val="0"/>
          <w:sz w:val="28"/>
          <w:szCs w:val="28"/>
        </w:rPr>
        <w:t>安装</w:t>
      </w:r>
      <w:r w:rsidRPr="007903C0">
        <w:rPr>
          <w:bCs w:val="0"/>
          <w:sz w:val="28"/>
          <w:szCs w:val="28"/>
        </w:rPr>
        <w:t>施工</w:t>
      </w:r>
      <w:bookmarkEnd w:id="36"/>
      <w:bookmarkEnd w:id="37"/>
    </w:p>
    <w:p w:rsidR="00ED07FE" w:rsidRPr="007903C0" w:rsidRDefault="00346FD7" w:rsidP="004C5DA5">
      <w:pPr>
        <w:pStyle w:val="2"/>
        <w:spacing w:before="0" w:after="0" w:line="360" w:lineRule="auto"/>
        <w:jc w:val="center"/>
        <w:rPr>
          <w:rFonts w:ascii="Times New Roman" w:hAnsi="Times New Roman"/>
          <w:bCs w:val="0"/>
          <w:sz w:val="28"/>
          <w:szCs w:val="28"/>
        </w:rPr>
      </w:pPr>
      <w:bookmarkStart w:id="38" w:name="_Toc502607799"/>
      <w:bookmarkStart w:id="39" w:name="_Toc123054875"/>
      <w:bookmarkStart w:id="40" w:name="_Toc159941309"/>
      <w:r w:rsidRPr="007903C0">
        <w:rPr>
          <w:rFonts w:ascii="Times New Roman" w:hAnsi="Times New Roman" w:hint="eastAsia"/>
          <w:bCs w:val="0"/>
          <w:sz w:val="28"/>
          <w:szCs w:val="28"/>
        </w:rPr>
        <w:t>7</w:t>
      </w:r>
      <w:r w:rsidR="00ED07FE" w:rsidRPr="007903C0">
        <w:rPr>
          <w:rFonts w:ascii="Times New Roman" w:hAnsi="Times New Roman" w:hint="eastAsia"/>
          <w:bCs w:val="0"/>
          <w:sz w:val="28"/>
          <w:szCs w:val="28"/>
        </w:rPr>
        <w:t xml:space="preserve">.1 </w:t>
      </w:r>
      <w:r w:rsidR="00ED07FE" w:rsidRPr="007903C0">
        <w:rPr>
          <w:rFonts w:ascii="Times New Roman" w:hAnsi="Times New Roman" w:hint="eastAsia"/>
          <w:bCs w:val="0"/>
          <w:sz w:val="28"/>
          <w:szCs w:val="28"/>
        </w:rPr>
        <w:t>一般规定</w:t>
      </w:r>
      <w:bookmarkEnd w:id="38"/>
    </w:p>
    <w:p w:rsidR="003069CA" w:rsidRPr="007903C0" w:rsidRDefault="00346FD7" w:rsidP="00ED07FE">
      <w:pPr>
        <w:spacing w:line="360" w:lineRule="auto"/>
        <w:rPr>
          <w:b/>
          <w:sz w:val="28"/>
          <w:szCs w:val="28"/>
        </w:rPr>
      </w:pPr>
      <w:r w:rsidRPr="007903C0">
        <w:rPr>
          <w:rFonts w:hint="eastAsia"/>
          <w:b/>
          <w:sz w:val="28"/>
          <w:szCs w:val="28"/>
        </w:rPr>
        <w:t>7</w:t>
      </w:r>
      <w:r w:rsidR="00ED07FE" w:rsidRPr="007903C0">
        <w:rPr>
          <w:rFonts w:hint="eastAsia"/>
          <w:b/>
          <w:sz w:val="28"/>
          <w:szCs w:val="28"/>
        </w:rPr>
        <w:t>.1.1</w:t>
      </w:r>
      <w:r w:rsidR="00333CF8" w:rsidRPr="007903C0">
        <w:rPr>
          <w:rFonts w:hint="eastAsia"/>
          <w:sz w:val="28"/>
          <w:szCs w:val="28"/>
        </w:rPr>
        <w:t>石材发泡轻质墙板</w:t>
      </w:r>
      <w:r w:rsidR="003069CA" w:rsidRPr="007903C0">
        <w:rPr>
          <w:rFonts w:hint="eastAsia"/>
          <w:sz w:val="28"/>
          <w:szCs w:val="28"/>
        </w:rPr>
        <w:t>墙体安装施工应在墙体安装部位的主体结构工程验收后进行。</w:t>
      </w:r>
    </w:p>
    <w:p w:rsidR="00ED07FE" w:rsidRPr="007903C0" w:rsidRDefault="00346FD7" w:rsidP="00ED07FE">
      <w:pPr>
        <w:spacing w:line="360" w:lineRule="auto"/>
        <w:rPr>
          <w:sz w:val="28"/>
          <w:szCs w:val="28"/>
        </w:rPr>
      </w:pPr>
      <w:r w:rsidRPr="007903C0">
        <w:rPr>
          <w:rFonts w:hint="eastAsia"/>
          <w:b/>
          <w:sz w:val="28"/>
          <w:szCs w:val="28"/>
        </w:rPr>
        <w:t>7</w:t>
      </w:r>
      <w:r w:rsidR="003069CA" w:rsidRPr="007903C0">
        <w:rPr>
          <w:b/>
          <w:sz w:val="28"/>
          <w:szCs w:val="28"/>
        </w:rPr>
        <w:t xml:space="preserve">.1.2 </w:t>
      </w:r>
      <w:r w:rsidR="00333CF8" w:rsidRPr="007903C0">
        <w:rPr>
          <w:rFonts w:hint="eastAsia"/>
          <w:sz w:val="28"/>
          <w:szCs w:val="28"/>
        </w:rPr>
        <w:t>石材发泡轻质墙板</w:t>
      </w:r>
      <w:r w:rsidR="00ED07FE" w:rsidRPr="007903C0">
        <w:rPr>
          <w:rFonts w:hint="eastAsia"/>
          <w:sz w:val="28"/>
          <w:szCs w:val="28"/>
        </w:rPr>
        <w:t>隔墙安装前，应编制分项工程施工技术文件，包括下列内容：</w:t>
      </w:r>
    </w:p>
    <w:p w:rsidR="00ED07FE" w:rsidRPr="007903C0" w:rsidRDefault="00ED07FE" w:rsidP="00ED07FE">
      <w:pPr>
        <w:spacing w:line="360" w:lineRule="auto"/>
        <w:ind w:firstLineChars="200" w:firstLine="560"/>
        <w:rPr>
          <w:sz w:val="28"/>
          <w:szCs w:val="28"/>
        </w:rPr>
      </w:pPr>
      <w:r w:rsidRPr="007903C0">
        <w:rPr>
          <w:rFonts w:hint="eastAsia"/>
          <w:sz w:val="28"/>
          <w:szCs w:val="28"/>
        </w:rPr>
        <w:t xml:space="preserve">1 </w:t>
      </w:r>
      <w:r w:rsidR="00333CF8" w:rsidRPr="007903C0">
        <w:rPr>
          <w:rFonts w:hint="eastAsia"/>
          <w:sz w:val="28"/>
          <w:szCs w:val="28"/>
        </w:rPr>
        <w:t>墙板</w:t>
      </w:r>
      <w:r w:rsidRPr="007903C0">
        <w:rPr>
          <w:rFonts w:hint="eastAsia"/>
          <w:sz w:val="28"/>
          <w:szCs w:val="28"/>
        </w:rPr>
        <w:t>隔墙排板图（立面、平面图），排板图中应标明</w:t>
      </w:r>
      <w:r w:rsidR="00333CF8" w:rsidRPr="007903C0">
        <w:rPr>
          <w:rFonts w:hint="eastAsia"/>
          <w:sz w:val="28"/>
          <w:szCs w:val="28"/>
        </w:rPr>
        <w:t>墙板</w:t>
      </w:r>
      <w:r w:rsidRPr="007903C0">
        <w:rPr>
          <w:rFonts w:hint="eastAsia"/>
          <w:sz w:val="28"/>
          <w:szCs w:val="28"/>
        </w:rPr>
        <w:t>种类、规格尺寸；门、窗洞口的位置、尺寸；管线、配电箱、插座及开关盒的位置、尺寸、数量；预埋件及钢板卡件位置、数量、规格种类等；</w:t>
      </w:r>
    </w:p>
    <w:p w:rsidR="00ED07FE" w:rsidRPr="007903C0" w:rsidRDefault="00ED07FE" w:rsidP="00ED07FE">
      <w:pPr>
        <w:spacing w:line="360" w:lineRule="auto"/>
        <w:ind w:firstLineChars="200" w:firstLine="560"/>
        <w:rPr>
          <w:sz w:val="28"/>
          <w:szCs w:val="28"/>
        </w:rPr>
      </w:pPr>
      <w:r w:rsidRPr="007903C0">
        <w:rPr>
          <w:rFonts w:hint="eastAsia"/>
          <w:sz w:val="28"/>
          <w:szCs w:val="28"/>
        </w:rPr>
        <w:t xml:space="preserve">2 </w:t>
      </w:r>
      <w:r w:rsidR="00333CF8" w:rsidRPr="007903C0">
        <w:rPr>
          <w:rFonts w:hint="eastAsia"/>
          <w:sz w:val="28"/>
          <w:szCs w:val="28"/>
        </w:rPr>
        <w:t>墙板</w:t>
      </w:r>
      <w:r w:rsidRPr="007903C0">
        <w:rPr>
          <w:rFonts w:hint="eastAsia"/>
          <w:sz w:val="28"/>
          <w:szCs w:val="28"/>
        </w:rPr>
        <w:t>隔墙安装构造图及相关技术资料，应包括</w:t>
      </w:r>
      <w:r w:rsidR="00333CF8" w:rsidRPr="007903C0">
        <w:rPr>
          <w:rFonts w:hint="eastAsia"/>
          <w:sz w:val="28"/>
          <w:szCs w:val="28"/>
        </w:rPr>
        <w:t>墙板</w:t>
      </w:r>
      <w:r w:rsidRPr="007903C0">
        <w:rPr>
          <w:rFonts w:hint="eastAsia"/>
          <w:sz w:val="28"/>
          <w:szCs w:val="28"/>
        </w:rPr>
        <w:t>与</w:t>
      </w:r>
      <w:r w:rsidR="00333CF8" w:rsidRPr="007903C0">
        <w:rPr>
          <w:rFonts w:hint="eastAsia"/>
          <w:sz w:val="28"/>
          <w:szCs w:val="28"/>
        </w:rPr>
        <w:t>墙板</w:t>
      </w:r>
      <w:r w:rsidRPr="007903C0">
        <w:rPr>
          <w:rFonts w:hint="eastAsia"/>
          <w:sz w:val="28"/>
          <w:szCs w:val="28"/>
        </w:rPr>
        <w:t>间的连接构造，</w:t>
      </w:r>
      <w:r w:rsidR="00333CF8" w:rsidRPr="007903C0">
        <w:rPr>
          <w:rFonts w:hint="eastAsia"/>
          <w:sz w:val="28"/>
          <w:szCs w:val="28"/>
        </w:rPr>
        <w:t>墙板</w:t>
      </w:r>
      <w:r w:rsidRPr="007903C0">
        <w:rPr>
          <w:rFonts w:hint="eastAsia"/>
          <w:sz w:val="28"/>
          <w:szCs w:val="28"/>
        </w:rPr>
        <w:t>隔墙与梁板、顶板、地面、防潮垫层的连接做法，</w:t>
      </w:r>
      <w:r w:rsidR="00333CF8" w:rsidRPr="007903C0">
        <w:rPr>
          <w:rFonts w:hint="eastAsia"/>
          <w:sz w:val="28"/>
          <w:szCs w:val="28"/>
        </w:rPr>
        <w:t>墙板</w:t>
      </w:r>
      <w:r w:rsidRPr="007903C0">
        <w:rPr>
          <w:rFonts w:hint="eastAsia"/>
          <w:sz w:val="28"/>
          <w:szCs w:val="28"/>
        </w:rPr>
        <w:t>隔墙与主体墙、柱的连接做法，</w:t>
      </w:r>
      <w:r w:rsidR="00333CF8" w:rsidRPr="007903C0">
        <w:rPr>
          <w:rFonts w:hint="eastAsia"/>
          <w:sz w:val="28"/>
          <w:szCs w:val="28"/>
        </w:rPr>
        <w:t>墙板</w:t>
      </w:r>
      <w:r w:rsidRPr="007903C0">
        <w:rPr>
          <w:rFonts w:hint="eastAsia"/>
          <w:sz w:val="28"/>
          <w:szCs w:val="28"/>
        </w:rPr>
        <w:t>隔墙门、窗洞口处的构造做法，钢板卡件、预埋件做法，</w:t>
      </w:r>
      <w:r w:rsidR="00333CF8" w:rsidRPr="007903C0">
        <w:rPr>
          <w:rFonts w:hint="eastAsia"/>
          <w:sz w:val="28"/>
          <w:szCs w:val="28"/>
        </w:rPr>
        <w:t>墙板</w:t>
      </w:r>
      <w:r w:rsidRPr="007903C0">
        <w:rPr>
          <w:rFonts w:hint="eastAsia"/>
          <w:sz w:val="28"/>
          <w:szCs w:val="28"/>
        </w:rPr>
        <w:t>隔墙内暗埋管线及吊挂重物的加固构造和修补加强措施等；</w:t>
      </w:r>
    </w:p>
    <w:p w:rsidR="00ED07FE" w:rsidRPr="007903C0" w:rsidRDefault="00ED07FE" w:rsidP="00ED07FE">
      <w:pPr>
        <w:spacing w:line="360" w:lineRule="auto"/>
        <w:ind w:firstLineChars="200" w:firstLine="560"/>
        <w:rPr>
          <w:sz w:val="28"/>
          <w:szCs w:val="28"/>
        </w:rPr>
      </w:pPr>
      <w:r w:rsidRPr="007903C0">
        <w:rPr>
          <w:rFonts w:hint="eastAsia"/>
          <w:sz w:val="28"/>
          <w:szCs w:val="28"/>
        </w:rPr>
        <w:t xml:space="preserve">3 </w:t>
      </w:r>
      <w:r w:rsidR="00333CF8" w:rsidRPr="007903C0">
        <w:rPr>
          <w:rFonts w:hint="eastAsia"/>
          <w:sz w:val="28"/>
          <w:szCs w:val="28"/>
        </w:rPr>
        <w:t>墙板</w:t>
      </w:r>
      <w:r w:rsidRPr="007903C0">
        <w:rPr>
          <w:rFonts w:hint="eastAsia"/>
          <w:sz w:val="28"/>
          <w:szCs w:val="28"/>
        </w:rPr>
        <w:t>隔墙具体施工方案，应包括施工安装人员、机械机具的组织调配、</w:t>
      </w:r>
      <w:r w:rsidR="00333CF8" w:rsidRPr="007903C0">
        <w:rPr>
          <w:rFonts w:hint="eastAsia"/>
          <w:sz w:val="28"/>
          <w:szCs w:val="28"/>
        </w:rPr>
        <w:t>墙板</w:t>
      </w:r>
      <w:r w:rsidRPr="007903C0">
        <w:rPr>
          <w:rFonts w:hint="eastAsia"/>
          <w:sz w:val="28"/>
          <w:szCs w:val="28"/>
        </w:rPr>
        <w:t>产品的运输、储存，辅助材料的制备；墙体的安装工艺要求、安装顺序、工期进度要求、安装质量、安全措施要求；墙体安装各工序的检查、验收及整改措施；</w:t>
      </w:r>
    </w:p>
    <w:p w:rsidR="00ED07FE" w:rsidRPr="007903C0" w:rsidRDefault="00ED07FE" w:rsidP="00ED07FE">
      <w:pPr>
        <w:spacing w:line="360" w:lineRule="auto"/>
        <w:ind w:firstLineChars="200" w:firstLine="560"/>
        <w:rPr>
          <w:sz w:val="28"/>
          <w:szCs w:val="28"/>
        </w:rPr>
      </w:pPr>
      <w:r w:rsidRPr="007903C0">
        <w:rPr>
          <w:rFonts w:hint="eastAsia"/>
          <w:sz w:val="28"/>
          <w:szCs w:val="28"/>
        </w:rPr>
        <w:t xml:space="preserve">4 </w:t>
      </w:r>
      <w:r w:rsidRPr="007903C0">
        <w:rPr>
          <w:rFonts w:hint="eastAsia"/>
          <w:sz w:val="28"/>
          <w:szCs w:val="28"/>
        </w:rPr>
        <w:t>施工单位应按设计技术文件、资料，编制</w:t>
      </w:r>
      <w:r w:rsidR="00333CF8" w:rsidRPr="007903C0">
        <w:rPr>
          <w:rFonts w:hint="eastAsia"/>
          <w:sz w:val="28"/>
          <w:szCs w:val="28"/>
        </w:rPr>
        <w:t>墙板</w:t>
      </w:r>
      <w:r w:rsidRPr="007903C0">
        <w:rPr>
          <w:rFonts w:hint="eastAsia"/>
          <w:sz w:val="28"/>
          <w:szCs w:val="28"/>
        </w:rPr>
        <w:t>隔墙分项工程施工技术文件。施工技术文件应由施工单位技术负责人批准，经监理单位审核后实施。</w:t>
      </w:r>
    </w:p>
    <w:p w:rsidR="00DE549D" w:rsidRPr="007903C0" w:rsidRDefault="00346FD7" w:rsidP="00DE549D">
      <w:pPr>
        <w:spacing w:line="360" w:lineRule="auto"/>
        <w:rPr>
          <w:sz w:val="28"/>
          <w:szCs w:val="28"/>
        </w:rPr>
      </w:pPr>
      <w:r w:rsidRPr="007903C0">
        <w:rPr>
          <w:rFonts w:hint="eastAsia"/>
          <w:b/>
          <w:sz w:val="28"/>
          <w:szCs w:val="28"/>
        </w:rPr>
        <w:t>7</w:t>
      </w:r>
      <w:r w:rsidR="00DE549D" w:rsidRPr="007903C0">
        <w:rPr>
          <w:b/>
          <w:sz w:val="28"/>
          <w:szCs w:val="28"/>
        </w:rPr>
        <w:t>.1.3</w:t>
      </w:r>
      <w:r w:rsidR="00DE549D" w:rsidRPr="007903C0">
        <w:rPr>
          <w:rFonts w:hint="eastAsia"/>
          <w:sz w:val="28"/>
          <w:szCs w:val="28"/>
        </w:rPr>
        <w:t>墙体安装前，施工单位应对墙板安装人员进行培训，安装人员应熟悉施工图及相关技术文件；安装班组操作人员应进行技术交底。</w:t>
      </w:r>
    </w:p>
    <w:p w:rsidR="00DE549D" w:rsidRPr="007903C0" w:rsidRDefault="00346FD7" w:rsidP="00DE549D">
      <w:pPr>
        <w:spacing w:line="360" w:lineRule="auto"/>
        <w:rPr>
          <w:sz w:val="28"/>
          <w:szCs w:val="28"/>
        </w:rPr>
      </w:pPr>
      <w:r w:rsidRPr="007903C0">
        <w:rPr>
          <w:rFonts w:hint="eastAsia"/>
          <w:b/>
          <w:sz w:val="28"/>
          <w:szCs w:val="28"/>
        </w:rPr>
        <w:t>7</w:t>
      </w:r>
      <w:r w:rsidR="00DE549D" w:rsidRPr="007903C0">
        <w:rPr>
          <w:rFonts w:hint="eastAsia"/>
          <w:b/>
          <w:sz w:val="28"/>
          <w:szCs w:val="28"/>
        </w:rPr>
        <w:t>.1.4</w:t>
      </w:r>
      <w:r w:rsidR="00DE549D" w:rsidRPr="007903C0">
        <w:rPr>
          <w:rFonts w:hint="eastAsia"/>
          <w:sz w:val="28"/>
          <w:szCs w:val="28"/>
        </w:rPr>
        <w:t>施工单位应建立墙板安装质量保证体系，设专人对各工序进行验收</w:t>
      </w:r>
      <w:r w:rsidR="00333CF8" w:rsidRPr="007903C0">
        <w:rPr>
          <w:rFonts w:hint="eastAsia"/>
          <w:sz w:val="28"/>
          <w:szCs w:val="28"/>
        </w:rPr>
        <w:t>并</w:t>
      </w:r>
      <w:r w:rsidR="00DE549D" w:rsidRPr="007903C0">
        <w:rPr>
          <w:rFonts w:hint="eastAsia"/>
          <w:sz w:val="28"/>
          <w:szCs w:val="28"/>
        </w:rPr>
        <w:t>保存验收记录，并应按施工程序组织隐蔽工程的验收</w:t>
      </w:r>
      <w:r w:rsidR="00333CF8" w:rsidRPr="007903C0">
        <w:rPr>
          <w:rFonts w:hint="eastAsia"/>
          <w:sz w:val="28"/>
          <w:szCs w:val="28"/>
        </w:rPr>
        <w:t>，同时</w:t>
      </w:r>
      <w:r w:rsidR="00DE549D" w:rsidRPr="007903C0">
        <w:rPr>
          <w:rFonts w:hint="eastAsia"/>
          <w:sz w:val="28"/>
          <w:szCs w:val="28"/>
        </w:rPr>
        <w:t>保存施工及验收记录。</w:t>
      </w:r>
    </w:p>
    <w:p w:rsidR="008C2EEA" w:rsidRPr="007903C0" w:rsidRDefault="00346FD7" w:rsidP="00DE549D">
      <w:pPr>
        <w:spacing w:line="360" w:lineRule="auto"/>
        <w:rPr>
          <w:b/>
          <w:sz w:val="28"/>
          <w:szCs w:val="28"/>
        </w:rPr>
      </w:pPr>
      <w:r w:rsidRPr="007903C0">
        <w:rPr>
          <w:rFonts w:hint="eastAsia"/>
          <w:b/>
          <w:sz w:val="28"/>
          <w:szCs w:val="28"/>
        </w:rPr>
        <w:t>7</w:t>
      </w:r>
      <w:r w:rsidR="006A2042" w:rsidRPr="007903C0">
        <w:rPr>
          <w:rFonts w:hint="eastAsia"/>
          <w:b/>
          <w:sz w:val="28"/>
          <w:szCs w:val="28"/>
        </w:rPr>
        <w:t xml:space="preserve">.1.5 </w:t>
      </w:r>
      <w:r w:rsidR="008C2EEA" w:rsidRPr="007903C0">
        <w:rPr>
          <w:rFonts w:hint="eastAsia"/>
          <w:sz w:val="28"/>
          <w:szCs w:val="28"/>
        </w:rPr>
        <w:t>在安装施工时，应根据材料特性，采取保证墙体完整、安装质量和生产安全的措施。装配后的墙体应做好成品保护，成品保护可采取包、裹、</w:t>
      </w:r>
      <w:r w:rsidR="0059487A" w:rsidRPr="007903C0">
        <w:rPr>
          <w:rFonts w:hint="eastAsia"/>
          <w:sz w:val="28"/>
          <w:szCs w:val="28"/>
        </w:rPr>
        <w:t>盖、遮等有效措施。</w:t>
      </w:r>
    </w:p>
    <w:p w:rsidR="00DE549D" w:rsidRPr="007903C0" w:rsidRDefault="00346FD7" w:rsidP="00DE549D">
      <w:pPr>
        <w:spacing w:line="360" w:lineRule="auto"/>
        <w:rPr>
          <w:b/>
          <w:sz w:val="28"/>
          <w:szCs w:val="28"/>
        </w:rPr>
      </w:pPr>
      <w:r w:rsidRPr="007903C0">
        <w:rPr>
          <w:rFonts w:hint="eastAsia"/>
          <w:b/>
          <w:sz w:val="28"/>
          <w:szCs w:val="28"/>
        </w:rPr>
        <w:t>7</w:t>
      </w:r>
      <w:r w:rsidR="008C2EEA" w:rsidRPr="007903C0">
        <w:rPr>
          <w:rFonts w:hint="eastAsia"/>
          <w:b/>
          <w:sz w:val="28"/>
          <w:szCs w:val="28"/>
        </w:rPr>
        <w:t>.1.6</w:t>
      </w:r>
      <w:r w:rsidR="006A2042" w:rsidRPr="007903C0">
        <w:rPr>
          <w:rFonts w:hint="eastAsia"/>
          <w:sz w:val="28"/>
          <w:szCs w:val="28"/>
        </w:rPr>
        <w:t>施工单位应采取有效措施控制施工现场的各种粉尘、废弃物、噪声等对周围环境造成的污染和危害。</w:t>
      </w:r>
    </w:p>
    <w:p w:rsidR="00DB69D5" w:rsidRPr="007903C0" w:rsidRDefault="00346FD7" w:rsidP="008730E8">
      <w:pPr>
        <w:pStyle w:val="2"/>
        <w:spacing w:before="0" w:after="0" w:line="360" w:lineRule="auto"/>
        <w:jc w:val="center"/>
        <w:rPr>
          <w:rFonts w:ascii="Times New Roman" w:hAnsi="Times New Roman"/>
          <w:bCs w:val="0"/>
          <w:sz w:val="28"/>
          <w:szCs w:val="28"/>
        </w:rPr>
      </w:pPr>
      <w:bookmarkStart w:id="41" w:name="_Toc502607800"/>
      <w:r w:rsidRPr="007903C0">
        <w:rPr>
          <w:rFonts w:ascii="Times New Roman" w:hAnsi="Times New Roman" w:hint="eastAsia"/>
          <w:bCs w:val="0"/>
          <w:sz w:val="28"/>
          <w:szCs w:val="28"/>
        </w:rPr>
        <w:t>7</w:t>
      </w:r>
      <w:r w:rsidR="008730E8" w:rsidRPr="007903C0">
        <w:rPr>
          <w:rFonts w:ascii="Times New Roman" w:hAnsi="Times New Roman" w:hint="eastAsia"/>
          <w:bCs w:val="0"/>
          <w:sz w:val="28"/>
          <w:szCs w:val="28"/>
        </w:rPr>
        <w:t xml:space="preserve">.2 </w:t>
      </w:r>
      <w:r w:rsidR="008730E8" w:rsidRPr="007903C0">
        <w:rPr>
          <w:rFonts w:ascii="Times New Roman" w:hAnsi="Times New Roman" w:hint="eastAsia"/>
          <w:bCs w:val="0"/>
          <w:sz w:val="28"/>
          <w:szCs w:val="28"/>
        </w:rPr>
        <w:t>施工准备</w:t>
      </w:r>
      <w:bookmarkEnd w:id="41"/>
    </w:p>
    <w:p w:rsidR="008730E8" w:rsidRPr="007903C0" w:rsidRDefault="00346FD7" w:rsidP="008730E8">
      <w:pPr>
        <w:spacing w:line="360" w:lineRule="auto"/>
        <w:rPr>
          <w:sz w:val="28"/>
          <w:szCs w:val="28"/>
        </w:rPr>
      </w:pPr>
      <w:r w:rsidRPr="007903C0">
        <w:rPr>
          <w:rFonts w:hint="eastAsia"/>
          <w:b/>
          <w:sz w:val="28"/>
          <w:szCs w:val="28"/>
        </w:rPr>
        <w:t>7</w:t>
      </w:r>
      <w:r w:rsidR="008730E8" w:rsidRPr="007903C0">
        <w:rPr>
          <w:rFonts w:hint="eastAsia"/>
          <w:b/>
          <w:sz w:val="28"/>
          <w:szCs w:val="28"/>
        </w:rPr>
        <w:t>.2.1</w:t>
      </w:r>
      <w:r w:rsidR="008730E8" w:rsidRPr="007903C0">
        <w:rPr>
          <w:rFonts w:hint="eastAsia"/>
          <w:sz w:val="28"/>
          <w:szCs w:val="28"/>
        </w:rPr>
        <w:t>外围护</w:t>
      </w:r>
      <w:r w:rsidR="008C5542" w:rsidRPr="007903C0">
        <w:rPr>
          <w:rFonts w:hint="eastAsia"/>
          <w:sz w:val="28"/>
          <w:szCs w:val="28"/>
        </w:rPr>
        <w:t>墙板</w:t>
      </w:r>
      <w:r w:rsidR="008730E8" w:rsidRPr="007903C0">
        <w:rPr>
          <w:rFonts w:hint="eastAsia"/>
          <w:sz w:val="28"/>
          <w:szCs w:val="28"/>
        </w:rPr>
        <w:t>墙体安装前应做好下列准备工作：</w:t>
      </w:r>
    </w:p>
    <w:p w:rsidR="008730E8" w:rsidRPr="007903C0" w:rsidRDefault="008730E8" w:rsidP="008730E8">
      <w:pPr>
        <w:spacing w:line="360" w:lineRule="auto"/>
        <w:ind w:firstLineChars="200" w:firstLine="560"/>
        <w:rPr>
          <w:sz w:val="28"/>
          <w:szCs w:val="28"/>
        </w:rPr>
      </w:pPr>
      <w:r w:rsidRPr="007903C0">
        <w:rPr>
          <w:rFonts w:hint="eastAsia"/>
          <w:sz w:val="28"/>
          <w:szCs w:val="28"/>
        </w:rPr>
        <w:t>1</w:t>
      </w:r>
      <w:r w:rsidR="00892709" w:rsidRPr="007903C0">
        <w:rPr>
          <w:rFonts w:hint="eastAsia"/>
          <w:sz w:val="28"/>
          <w:szCs w:val="28"/>
        </w:rPr>
        <w:t>外围护</w:t>
      </w:r>
      <w:r w:rsidR="0013689A" w:rsidRPr="007903C0">
        <w:rPr>
          <w:rFonts w:hint="eastAsia"/>
          <w:sz w:val="28"/>
          <w:szCs w:val="28"/>
        </w:rPr>
        <w:t>墙体</w:t>
      </w:r>
      <w:r w:rsidR="008C5542" w:rsidRPr="007903C0">
        <w:rPr>
          <w:rFonts w:hint="eastAsia"/>
          <w:sz w:val="28"/>
          <w:szCs w:val="28"/>
        </w:rPr>
        <w:t>构件</w:t>
      </w:r>
      <w:r w:rsidR="00985B33" w:rsidRPr="007903C0">
        <w:rPr>
          <w:rFonts w:hint="eastAsia"/>
          <w:sz w:val="28"/>
          <w:szCs w:val="28"/>
        </w:rPr>
        <w:t>已在加工区组装完成，并按建筑楼层与轴线编号；</w:t>
      </w:r>
    </w:p>
    <w:p w:rsidR="00985B33" w:rsidRPr="007903C0" w:rsidRDefault="00985B33" w:rsidP="008730E8">
      <w:pPr>
        <w:spacing w:line="360" w:lineRule="auto"/>
        <w:ind w:firstLineChars="200" w:firstLine="560"/>
        <w:rPr>
          <w:sz w:val="28"/>
          <w:szCs w:val="28"/>
        </w:rPr>
      </w:pPr>
      <w:r w:rsidRPr="007903C0">
        <w:rPr>
          <w:rFonts w:hint="eastAsia"/>
          <w:sz w:val="28"/>
          <w:szCs w:val="28"/>
        </w:rPr>
        <w:t xml:space="preserve">2 </w:t>
      </w:r>
      <w:r w:rsidR="00892709" w:rsidRPr="007903C0">
        <w:rPr>
          <w:rFonts w:hint="eastAsia"/>
          <w:sz w:val="28"/>
          <w:szCs w:val="28"/>
        </w:rPr>
        <w:t>对</w:t>
      </w:r>
      <w:r w:rsidR="00564D50" w:rsidRPr="007903C0">
        <w:rPr>
          <w:rFonts w:hint="eastAsia"/>
          <w:sz w:val="28"/>
          <w:szCs w:val="28"/>
        </w:rPr>
        <w:t>墙体</w:t>
      </w:r>
      <w:r w:rsidR="008C5542" w:rsidRPr="007903C0">
        <w:rPr>
          <w:rFonts w:hint="eastAsia"/>
          <w:sz w:val="28"/>
          <w:szCs w:val="28"/>
        </w:rPr>
        <w:t>构件</w:t>
      </w:r>
      <w:r w:rsidR="00564D50" w:rsidRPr="007903C0">
        <w:rPr>
          <w:rFonts w:hint="eastAsia"/>
          <w:sz w:val="28"/>
          <w:szCs w:val="28"/>
        </w:rPr>
        <w:t>进行质量验收，包括墙体尺寸、平整度、洞口加固及墙板连接质量；</w:t>
      </w:r>
    </w:p>
    <w:p w:rsidR="00564D50" w:rsidRPr="007903C0" w:rsidRDefault="00564D50" w:rsidP="008730E8">
      <w:pPr>
        <w:spacing w:line="360" w:lineRule="auto"/>
        <w:ind w:firstLineChars="200" w:firstLine="560"/>
        <w:rPr>
          <w:sz w:val="28"/>
          <w:szCs w:val="28"/>
        </w:rPr>
      </w:pPr>
      <w:r w:rsidRPr="007903C0">
        <w:rPr>
          <w:rFonts w:hint="eastAsia"/>
          <w:sz w:val="28"/>
          <w:szCs w:val="28"/>
        </w:rPr>
        <w:t xml:space="preserve">3 </w:t>
      </w:r>
      <w:r w:rsidRPr="007903C0">
        <w:rPr>
          <w:rFonts w:hint="eastAsia"/>
          <w:sz w:val="28"/>
          <w:szCs w:val="28"/>
        </w:rPr>
        <w:t>安装施工前，应复核墙体装配位置、节点连接构造及临时支撑方案等；</w:t>
      </w:r>
    </w:p>
    <w:p w:rsidR="00564D50" w:rsidRPr="007903C0" w:rsidRDefault="00564D50" w:rsidP="008730E8">
      <w:pPr>
        <w:spacing w:line="360" w:lineRule="auto"/>
        <w:ind w:firstLineChars="200" w:firstLine="560"/>
        <w:rPr>
          <w:sz w:val="28"/>
          <w:szCs w:val="28"/>
        </w:rPr>
      </w:pPr>
      <w:r w:rsidRPr="007903C0">
        <w:rPr>
          <w:rFonts w:hint="eastAsia"/>
          <w:sz w:val="28"/>
          <w:szCs w:val="28"/>
        </w:rPr>
        <w:t xml:space="preserve">4 </w:t>
      </w:r>
      <w:r w:rsidRPr="007903C0">
        <w:rPr>
          <w:rFonts w:hint="eastAsia"/>
          <w:sz w:val="28"/>
          <w:szCs w:val="28"/>
        </w:rPr>
        <w:t>与墙体连接处的楼面、梁面、柱面和地面已清理干净；</w:t>
      </w:r>
    </w:p>
    <w:p w:rsidR="00564D50" w:rsidRPr="007903C0" w:rsidRDefault="00564D50" w:rsidP="008730E8">
      <w:pPr>
        <w:spacing w:line="360" w:lineRule="auto"/>
        <w:ind w:firstLineChars="200" w:firstLine="560"/>
        <w:rPr>
          <w:sz w:val="28"/>
          <w:szCs w:val="28"/>
        </w:rPr>
      </w:pPr>
      <w:r w:rsidRPr="007903C0">
        <w:rPr>
          <w:rFonts w:hint="eastAsia"/>
          <w:sz w:val="28"/>
          <w:szCs w:val="28"/>
        </w:rPr>
        <w:t xml:space="preserve">5 </w:t>
      </w:r>
      <w:r w:rsidRPr="007903C0">
        <w:rPr>
          <w:rFonts w:hint="eastAsia"/>
          <w:sz w:val="28"/>
          <w:szCs w:val="28"/>
        </w:rPr>
        <w:t>所有预埋件及连接件等应清理扶直，清除锈蚀；</w:t>
      </w:r>
    </w:p>
    <w:p w:rsidR="00564D50" w:rsidRPr="007903C0" w:rsidRDefault="00564D50" w:rsidP="008730E8">
      <w:pPr>
        <w:spacing w:line="360" w:lineRule="auto"/>
        <w:ind w:firstLineChars="200" w:firstLine="560"/>
        <w:rPr>
          <w:sz w:val="28"/>
          <w:szCs w:val="28"/>
        </w:rPr>
      </w:pPr>
      <w:r w:rsidRPr="007903C0">
        <w:rPr>
          <w:rFonts w:hint="eastAsia"/>
          <w:sz w:val="28"/>
          <w:szCs w:val="28"/>
        </w:rPr>
        <w:t xml:space="preserve">6 </w:t>
      </w:r>
      <w:r w:rsidRPr="007903C0">
        <w:rPr>
          <w:rFonts w:hint="eastAsia"/>
          <w:sz w:val="28"/>
          <w:szCs w:val="28"/>
        </w:rPr>
        <w:t>安装施工前，应检查复核吊装设备及吊具处于</w:t>
      </w:r>
      <w:r w:rsidR="00892709" w:rsidRPr="007903C0">
        <w:rPr>
          <w:rFonts w:hint="eastAsia"/>
          <w:sz w:val="28"/>
          <w:szCs w:val="28"/>
        </w:rPr>
        <w:t>安全操作状态。</w:t>
      </w:r>
    </w:p>
    <w:p w:rsidR="00892709" w:rsidRPr="007903C0" w:rsidRDefault="00346FD7" w:rsidP="00892709">
      <w:pPr>
        <w:spacing w:line="360" w:lineRule="auto"/>
        <w:rPr>
          <w:sz w:val="28"/>
          <w:szCs w:val="28"/>
        </w:rPr>
      </w:pPr>
      <w:r w:rsidRPr="007903C0">
        <w:rPr>
          <w:rFonts w:hint="eastAsia"/>
          <w:b/>
          <w:sz w:val="28"/>
          <w:szCs w:val="28"/>
        </w:rPr>
        <w:t>7</w:t>
      </w:r>
      <w:r w:rsidR="00892709" w:rsidRPr="007903C0">
        <w:rPr>
          <w:rFonts w:hint="eastAsia"/>
          <w:b/>
          <w:sz w:val="28"/>
          <w:szCs w:val="28"/>
        </w:rPr>
        <w:t>.2.2</w:t>
      </w:r>
      <w:r w:rsidR="00892709" w:rsidRPr="007903C0">
        <w:rPr>
          <w:rFonts w:hint="eastAsia"/>
          <w:sz w:val="28"/>
          <w:szCs w:val="28"/>
        </w:rPr>
        <w:t>外围护墙体</w:t>
      </w:r>
      <w:r w:rsidR="008C5542" w:rsidRPr="007903C0">
        <w:rPr>
          <w:rFonts w:hint="eastAsia"/>
          <w:sz w:val="28"/>
          <w:szCs w:val="28"/>
        </w:rPr>
        <w:t>构件</w:t>
      </w:r>
      <w:r w:rsidR="00892709" w:rsidRPr="007903C0">
        <w:rPr>
          <w:rFonts w:hint="eastAsia"/>
          <w:sz w:val="28"/>
          <w:szCs w:val="28"/>
        </w:rPr>
        <w:t>正式安装前，宜选择有代表性的墙体</w:t>
      </w:r>
      <w:r w:rsidR="008C5542" w:rsidRPr="007903C0">
        <w:rPr>
          <w:rFonts w:hint="eastAsia"/>
          <w:sz w:val="28"/>
          <w:szCs w:val="28"/>
        </w:rPr>
        <w:t>构件</w:t>
      </w:r>
      <w:r w:rsidR="00892709" w:rsidRPr="007903C0">
        <w:rPr>
          <w:rFonts w:hint="eastAsia"/>
          <w:sz w:val="28"/>
          <w:szCs w:val="28"/>
        </w:rPr>
        <w:t>进行试安装，并应根据试安装结果及时调整完善施工方案和施工工艺。</w:t>
      </w:r>
    </w:p>
    <w:p w:rsidR="00892709" w:rsidRPr="007903C0" w:rsidRDefault="00346FD7" w:rsidP="00892709">
      <w:pPr>
        <w:spacing w:line="360" w:lineRule="auto"/>
        <w:rPr>
          <w:b/>
          <w:sz w:val="28"/>
          <w:szCs w:val="28"/>
        </w:rPr>
      </w:pPr>
      <w:r w:rsidRPr="007903C0">
        <w:rPr>
          <w:rFonts w:hint="eastAsia"/>
          <w:b/>
          <w:sz w:val="28"/>
          <w:szCs w:val="28"/>
        </w:rPr>
        <w:t>7</w:t>
      </w:r>
      <w:r w:rsidR="00892709" w:rsidRPr="007903C0">
        <w:rPr>
          <w:rFonts w:hint="eastAsia"/>
          <w:b/>
          <w:sz w:val="28"/>
          <w:szCs w:val="28"/>
        </w:rPr>
        <w:t xml:space="preserve">.2.3 </w:t>
      </w:r>
      <w:r w:rsidR="00892709" w:rsidRPr="007903C0">
        <w:rPr>
          <w:rFonts w:hint="eastAsia"/>
          <w:sz w:val="28"/>
          <w:szCs w:val="28"/>
        </w:rPr>
        <w:t>隔墙板安装前应做好下列准备工作：</w:t>
      </w:r>
    </w:p>
    <w:p w:rsidR="00DB69D5" w:rsidRPr="007903C0" w:rsidRDefault="00892709" w:rsidP="00ED07FE">
      <w:pPr>
        <w:spacing w:line="360" w:lineRule="auto"/>
        <w:ind w:firstLineChars="200" w:firstLine="560"/>
        <w:rPr>
          <w:sz w:val="28"/>
          <w:szCs w:val="28"/>
        </w:rPr>
      </w:pPr>
      <w:r w:rsidRPr="007903C0">
        <w:rPr>
          <w:rFonts w:hint="eastAsia"/>
          <w:sz w:val="28"/>
          <w:szCs w:val="28"/>
        </w:rPr>
        <w:t xml:space="preserve">1 </w:t>
      </w:r>
      <w:r w:rsidRPr="007903C0">
        <w:rPr>
          <w:rFonts w:hint="eastAsia"/>
          <w:sz w:val="28"/>
          <w:szCs w:val="28"/>
        </w:rPr>
        <w:t>应先清理基层，按安装排板图弹线，标出每块</w:t>
      </w:r>
      <w:r w:rsidR="008C5542" w:rsidRPr="007903C0">
        <w:rPr>
          <w:rFonts w:hint="eastAsia"/>
          <w:sz w:val="28"/>
          <w:szCs w:val="28"/>
        </w:rPr>
        <w:t>墙</w:t>
      </w:r>
      <w:r w:rsidRPr="007903C0">
        <w:rPr>
          <w:rFonts w:hint="eastAsia"/>
          <w:sz w:val="28"/>
          <w:szCs w:val="28"/>
        </w:rPr>
        <w:t>板安装位置及门窗洞口位置。</w:t>
      </w:r>
    </w:p>
    <w:p w:rsidR="00892709" w:rsidRPr="007903C0" w:rsidRDefault="00892709" w:rsidP="00ED07FE">
      <w:pPr>
        <w:spacing w:line="360" w:lineRule="auto"/>
        <w:ind w:firstLineChars="200" w:firstLine="560"/>
        <w:rPr>
          <w:sz w:val="28"/>
          <w:szCs w:val="28"/>
        </w:rPr>
      </w:pPr>
      <w:r w:rsidRPr="007903C0">
        <w:rPr>
          <w:rFonts w:hint="eastAsia"/>
          <w:sz w:val="28"/>
          <w:szCs w:val="28"/>
        </w:rPr>
        <w:t xml:space="preserve">2 </w:t>
      </w:r>
      <w:r w:rsidRPr="007903C0">
        <w:rPr>
          <w:rFonts w:hint="eastAsia"/>
          <w:sz w:val="28"/>
          <w:szCs w:val="28"/>
        </w:rPr>
        <w:t>有防潮、防水要求的隔墙应做好条形墙垫或防潮、防水等构造措施。</w:t>
      </w:r>
    </w:p>
    <w:p w:rsidR="00892709" w:rsidRPr="007903C0" w:rsidRDefault="00892709" w:rsidP="00ED07FE">
      <w:pPr>
        <w:spacing w:line="360" w:lineRule="auto"/>
        <w:ind w:firstLineChars="200" w:firstLine="560"/>
        <w:rPr>
          <w:sz w:val="28"/>
          <w:szCs w:val="28"/>
        </w:rPr>
      </w:pPr>
      <w:r w:rsidRPr="007903C0">
        <w:rPr>
          <w:rFonts w:hint="eastAsia"/>
          <w:sz w:val="28"/>
          <w:szCs w:val="28"/>
        </w:rPr>
        <w:t xml:space="preserve">3 </w:t>
      </w:r>
      <w:r w:rsidRPr="007903C0">
        <w:rPr>
          <w:rFonts w:hint="eastAsia"/>
          <w:sz w:val="28"/>
          <w:szCs w:val="28"/>
        </w:rPr>
        <w:t>预埋件、吊挂件、连接件应符合设计要求。</w:t>
      </w:r>
    </w:p>
    <w:p w:rsidR="00892709" w:rsidRPr="007903C0" w:rsidRDefault="00892709" w:rsidP="00ED07FE">
      <w:pPr>
        <w:spacing w:line="360" w:lineRule="auto"/>
        <w:ind w:firstLineChars="200" w:firstLine="560"/>
        <w:rPr>
          <w:sz w:val="28"/>
          <w:szCs w:val="28"/>
        </w:rPr>
      </w:pPr>
    </w:p>
    <w:p w:rsidR="00A95EF0" w:rsidRPr="007903C0" w:rsidRDefault="00346FD7" w:rsidP="00A95EF0">
      <w:pPr>
        <w:pStyle w:val="2"/>
        <w:spacing w:before="0" w:after="0" w:line="360" w:lineRule="auto"/>
        <w:jc w:val="center"/>
        <w:rPr>
          <w:rFonts w:ascii="Times New Roman" w:hAnsi="Times New Roman"/>
          <w:bCs w:val="0"/>
          <w:sz w:val="28"/>
          <w:szCs w:val="28"/>
        </w:rPr>
      </w:pPr>
      <w:bookmarkStart w:id="42" w:name="_Toc502607801"/>
      <w:r w:rsidRPr="007903C0">
        <w:rPr>
          <w:rFonts w:ascii="Times New Roman" w:hAnsi="Times New Roman" w:hint="eastAsia"/>
          <w:bCs w:val="0"/>
          <w:sz w:val="28"/>
          <w:szCs w:val="28"/>
        </w:rPr>
        <w:t>7</w:t>
      </w:r>
      <w:r w:rsidR="00A95EF0" w:rsidRPr="007903C0">
        <w:rPr>
          <w:rFonts w:ascii="Times New Roman" w:hAnsi="Times New Roman" w:hint="eastAsia"/>
          <w:bCs w:val="0"/>
          <w:sz w:val="28"/>
          <w:szCs w:val="28"/>
        </w:rPr>
        <w:t xml:space="preserve">.3 </w:t>
      </w:r>
      <w:r w:rsidR="00A95EF0" w:rsidRPr="007903C0">
        <w:rPr>
          <w:rFonts w:ascii="Times New Roman" w:hAnsi="Times New Roman" w:hint="eastAsia"/>
          <w:bCs w:val="0"/>
          <w:sz w:val="28"/>
          <w:szCs w:val="28"/>
        </w:rPr>
        <w:t>预埋件</w:t>
      </w:r>
      <w:bookmarkEnd w:id="42"/>
    </w:p>
    <w:p w:rsidR="00A95EF0" w:rsidRPr="007903C0" w:rsidRDefault="00346FD7" w:rsidP="00892709">
      <w:pPr>
        <w:spacing w:line="360" w:lineRule="auto"/>
        <w:rPr>
          <w:sz w:val="28"/>
          <w:szCs w:val="28"/>
        </w:rPr>
      </w:pPr>
      <w:r w:rsidRPr="007903C0">
        <w:rPr>
          <w:rFonts w:hint="eastAsia"/>
          <w:b/>
          <w:sz w:val="28"/>
          <w:szCs w:val="28"/>
        </w:rPr>
        <w:t>7</w:t>
      </w:r>
      <w:r w:rsidR="00892709" w:rsidRPr="007903C0">
        <w:rPr>
          <w:rFonts w:hint="eastAsia"/>
          <w:b/>
          <w:sz w:val="28"/>
          <w:szCs w:val="28"/>
        </w:rPr>
        <w:t>.3.1</w:t>
      </w:r>
      <w:r w:rsidR="00892709" w:rsidRPr="007903C0">
        <w:rPr>
          <w:rFonts w:hint="eastAsia"/>
          <w:sz w:val="28"/>
          <w:szCs w:val="28"/>
        </w:rPr>
        <w:t>墙体与主体结构连接的预埋件，应在主体结构施工时按设计要求埋设。预埋件的形状、尺寸及埋设位置应符合设计要求。</w:t>
      </w:r>
    </w:p>
    <w:p w:rsidR="00892709" w:rsidRPr="007903C0" w:rsidRDefault="00346FD7" w:rsidP="00892709">
      <w:pPr>
        <w:spacing w:line="360" w:lineRule="auto"/>
        <w:rPr>
          <w:sz w:val="28"/>
          <w:szCs w:val="28"/>
        </w:rPr>
      </w:pPr>
      <w:r w:rsidRPr="007903C0">
        <w:rPr>
          <w:rFonts w:hint="eastAsia"/>
          <w:b/>
          <w:sz w:val="28"/>
          <w:szCs w:val="28"/>
        </w:rPr>
        <w:t>7</w:t>
      </w:r>
      <w:r w:rsidR="00892709" w:rsidRPr="007903C0">
        <w:rPr>
          <w:rFonts w:hint="eastAsia"/>
          <w:b/>
          <w:sz w:val="28"/>
          <w:szCs w:val="28"/>
        </w:rPr>
        <w:t xml:space="preserve">.3.2 </w:t>
      </w:r>
      <w:r w:rsidR="00892709" w:rsidRPr="007903C0">
        <w:rPr>
          <w:rFonts w:hint="eastAsia"/>
          <w:sz w:val="28"/>
          <w:szCs w:val="28"/>
        </w:rPr>
        <w:t>后置埋件安装到位后，应采取措施，对预埋件进行固定，并进行隐蔽工程验收。</w:t>
      </w:r>
    </w:p>
    <w:p w:rsidR="00892709" w:rsidRPr="007903C0" w:rsidRDefault="00346FD7" w:rsidP="00892709">
      <w:pPr>
        <w:spacing w:line="360" w:lineRule="auto"/>
        <w:rPr>
          <w:sz w:val="28"/>
          <w:szCs w:val="28"/>
        </w:rPr>
      </w:pPr>
      <w:r w:rsidRPr="007903C0">
        <w:rPr>
          <w:rFonts w:hint="eastAsia"/>
          <w:b/>
          <w:sz w:val="28"/>
          <w:szCs w:val="28"/>
        </w:rPr>
        <w:t>7</w:t>
      </w:r>
      <w:r w:rsidR="00892709" w:rsidRPr="007903C0">
        <w:rPr>
          <w:rFonts w:hint="eastAsia"/>
          <w:b/>
          <w:sz w:val="28"/>
          <w:szCs w:val="28"/>
        </w:rPr>
        <w:t>.3.3</w:t>
      </w:r>
      <w:r w:rsidR="00250181" w:rsidRPr="007903C0">
        <w:rPr>
          <w:rFonts w:hint="eastAsia"/>
          <w:sz w:val="28"/>
          <w:szCs w:val="28"/>
        </w:rPr>
        <w:t>后置埋件的锚栓孔的位置应符合设计要求。锚栓施工前，宜检测基材原钢筋的位置，钻孔不得损伤主体结构构件钢筋。锚固区的基材厚度、锚板孔径、锚固深度等构造措施及锚栓安装施工，应符合现行行业标准《混凝土结构后锚固技术规程》</w:t>
      </w:r>
      <w:r w:rsidR="00250181" w:rsidRPr="007903C0">
        <w:rPr>
          <w:rFonts w:hint="eastAsia"/>
          <w:sz w:val="28"/>
          <w:szCs w:val="28"/>
        </w:rPr>
        <w:t>JGJ 145</w:t>
      </w:r>
      <w:r w:rsidR="00250181" w:rsidRPr="007903C0">
        <w:rPr>
          <w:rFonts w:hint="eastAsia"/>
          <w:sz w:val="28"/>
          <w:szCs w:val="28"/>
        </w:rPr>
        <w:t>的规定，且应采取防止锚栓螺母松动和锚板滑移的措施。</w:t>
      </w:r>
    </w:p>
    <w:p w:rsidR="00250181" w:rsidRPr="007903C0" w:rsidRDefault="00346FD7" w:rsidP="00892709">
      <w:pPr>
        <w:spacing w:line="360" w:lineRule="auto"/>
        <w:rPr>
          <w:sz w:val="28"/>
          <w:szCs w:val="28"/>
        </w:rPr>
      </w:pPr>
      <w:r w:rsidRPr="007903C0">
        <w:rPr>
          <w:rFonts w:hint="eastAsia"/>
          <w:b/>
          <w:sz w:val="28"/>
          <w:szCs w:val="28"/>
        </w:rPr>
        <w:t>7</w:t>
      </w:r>
      <w:r w:rsidR="00250181" w:rsidRPr="007903C0">
        <w:rPr>
          <w:rFonts w:hint="eastAsia"/>
          <w:b/>
          <w:sz w:val="28"/>
          <w:szCs w:val="28"/>
        </w:rPr>
        <w:t>.3.4</w:t>
      </w:r>
      <w:r w:rsidR="0059487A" w:rsidRPr="007903C0">
        <w:rPr>
          <w:rFonts w:hint="eastAsia"/>
          <w:sz w:val="28"/>
          <w:szCs w:val="28"/>
        </w:rPr>
        <w:t>平板型预埋件和后置埋件锚板的安装允许误差应符合设计要求。</w:t>
      </w:r>
    </w:p>
    <w:p w:rsidR="0059487A" w:rsidRPr="007903C0" w:rsidRDefault="0059487A" w:rsidP="0059487A">
      <w:pPr>
        <w:spacing w:line="360" w:lineRule="auto"/>
        <w:jc w:val="center"/>
        <w:rPr>
          <w:b/>
          <w:sz w:val="24"/>
          <w:szCs w:val="28"/>
        </w:rPr>
      </w:pPr>
      <w:r w:rsidRPr="007903C0">
        <w:rPr>
          <w:rFonts w:hint="eastAsia"/>
          <w:b/>
          <w:sz w:val="24"/>
          <w:szCs w:val="28"/>
        </w:rPr>
        <w:t>表</w:t>
      </w:r>
      <w:r w:rsidR="00346FD7" w:rsidRPr="007903C0">
        <w:rPr>
          <w:rFonts w:hint="eastAsia"/>
          <w:b/>
          <w:sz w:val="24"/>
          <w:szCs w:val="28"/>
        </w:rPr>
        <w:t>7</w:t>
      </w:r>
      <w:r w:rsidRPr="007903C0">
        <w:rPr>
          <w:rFonts w:hint="eastAsia"/>
          <w:b/>
          <w:sz w:val="24"/>
          <w:szCs w:val="28"/>
        </w:rPr>
        <w:t>.3.4</w:t>
      </w:r>
      <w:r w:rsidRPr="007903C0">
        <w:rPr>
          <w:rFonts w:hint="eastAsia"/>
          <w:b/>
          <w:sz w:val="24"/>
          <w:szCs w:val="28"/>
        </w:rPr>
        <w:t>平板型预埋件和后置锚件的安装允许偏差（</w:t>
      </w:r>
      <w:r w:rsidRPr="007903C0">
        <w:rPr>
          <w:rFonts w:hint="eastAsia"/>
          <w:b/>
          <w:sz w:val="24"/>
          <w:szCs w:val="28"/>
        </w:rPr>
        <w:t>mm</w:t>
      </w:r>
      <w:r w:rsidRPr="007903C0">
        <w:rPr>
          <w:rFonts w:hint="eastAsia"/>
          <w:b/>
          <w:sz w:val="24"/>
          <w:szCs w:val="28"/>
        </w:rPr>
        <w:t>）</w:t>
      </w:r>
    </w:p>
    <w:tbl>
      <w:tblPr>
        <w:tblStyle w:val="a9"/>
        <w:tblW w:w="0" w:type="auto"/>
        <w:jc w:val="center"/>
        <w:tblLook w:val="04A0"/>
      </w:tblPr>
      <w:tblGrid>
        <w:gridCol w:w="4530"/>
        <w:gridCol w:w="4530"/>
      </w:tblGrid>
      <w:tr w:rsidR="00B13AAD" w:rsidRPr="007903C0" w:rsidTr="0059487A">
        <w:trPr>
          <w:jc w:val="center"/>
        </w:trPr>
        <w:tc>
          <w:tcPr>
            <w:tcW w:w="4530" w:type="dxa"/>
          </w:tcPr>
          <w:p w:rsidR="0059487A" w:rsidRPr="007903C0" w:rsidRDefault="0059487A" w:rsidP="0059487A">
            <w:pPr>
              <w:spacing w:line="360" w:lineRule="auto"/>
              <w:jc w:val="center"/>
              <w:rPr>
                <w:sz w:val="24"/>
              </w:rPr>
            </w:pPr>
            <w:r w:rsidRPr="007903C0">
              <w:rPr>
                <w:rFonts w:hint="eastAsia"/>
                <w:sz w:val="24"/>
              </w:rPr>
              <w:t>项目</w:t>
            </w:r>
          </w:p>
        </w:tc>
        <w:tc>
          <w:tcPr>
            <w:tcW w:w="4530" w:type="dxa"/>
          </w:tcPr>
          <w:p w:rsidR="0059487A" w:rsidRPr="007903C0" w:rsidRDefault="0059487A" w:rsidP="0059487A">
            <w:pPr>
              <w:spacing w:line="360" w:lineRule="auto"/>
              <w:jc w:val="center"/>
              <w:rPr>
                <w:sz w:val="24"/>
              </w:rPr>
            </w:pPr>
            <w:r w:rsidRPr="007903C0">
              <w:rPr>
                <w:rFonts w:hint="eastAsia"/>
                <w:sz w:val="24"/>
              </w:rPr>
              <w:t>允许偏差</w:t>
            </w:r>
          </w:p>
        </w:tc>
      </w:tr>
      <w:tr w:rsidR="00B13AAD" w:rsidRPr="007903C0" w:rsidTr="0059487A">
        <w:trPr>
          <w:jc w:val="center"/>
        </w:trPr>
        <w:tc>
          <w:tcPr>
            <w:tcW w:w="4530" w:type="dxa"/>
          </w:tcPr>
          <w:p w:rsidR="0059487A" w:rsidRPr="007903C0" w:rsidRDefault="0059487A" w:rsidP="0059487A">
            <w:pPr>
              <w:spacing w:line="360" w:lineRule="auto"/>
              <w:jc w:val="center"/>
              <w:rPr>
                <w:sz w:val="24"/>
              </w:rPr>
            </w:pPr>
            <w:r w:rsidRPr="007903C0">
              <w:rPr>
                <w:rFonts w:hint="eastAsia"/>
                <w:sz w:val="24"/>
              </w:rPr>
              <w:t>标高</w:t>
            </w:r>
          </w:p>
        </w:tc>
        <w:tc>
          <w:tcPr>
            <w:tcW w:w="4530" w:type="dxa"/>
          </w:tcPr>
          <w:p w:rsidR="0059487A" w:rsidRPr="007903C0" w:rsidRDefault="0059487A" w:rsidP="0059487A">
            <w:pPr>
              <w:spacing w:line="360" w:lineRule="auto"/>
              <w:jc w:val="center"/>
              <w:rPr>
                <w:sz w:val="24"/>
              </w:rPr>
            </w:pPr>
            <w:r w:rsidRPr="007903C0">
              <w:rPr>
                <w:rFonts w:hint="eastAsia"/>
                <w:sz w:val="24"/>
              </w:rPr>
              <w:t>±</w:t>
            </w:r>
            <w:r w:rsidRPr="007903C0">
              <w:rPr>
                <w:rFonts w:hint="eastAsia"/>
                <w:sz w:val="24"/>
              </w:rPr>
              <w:t>10</w:t>
            </w:r>
          </w:p>
        </w:tc>
      </w:tr>
      <w:tr w:rsidR="0059487A" w:rsidRPr="007903C0" w:rsidTr="0059487A">
        <w:trPr>
          <w:jc w:val="center"/>
        </w:trPr>
        <w:tc>
          <w:tcPr>
            <w:tcW w:w="4530" w:type="dxa"/>
          </w:tcPr>
          <w:p w:rsidR="0059487A" w:rsidRPr="007903C0" w:rsidRDefault="0059487A" w:rsidP="0059487A">
            <w:pPr>
              <w:spacing w:line="360" w:lineRule="auto"/>
              <w:jc w:val="center"/>
              <w:rPr>
                <w:sz w:val="24"/>
              </w:rPr>
            </w:pPr>
            <w:r w:rsidRPr="007903C0">
              <w:rPr>
                <w:rFonts w:hint="eastAsia"/>
                <w:sz w:val="24"/>
              </w:rPr>
              <w:t>平面位置</w:t>
            </w:r>
          </w:p>
        </w:tc>
        <w:tc>
          <w:tcPr>
            <w:tcW w:w="4530" w:type="dxa"/>
          </w:tcPr>
          <w:p w:rsidR="0059487A" w:rsidRPr="007903C0" w:rsidRDefault="0059487A" w:rsidP="0059487A">
            <w:pPr>
              <w:spacing w:line="360" w:lineRule="auto"/>
              <w:jc w:val="center"/>
              <w:rPr>
                <w:sz w:val="24"/>
              </w:rPr>
            </w:pPr>
            <w:r w:rsidRPr="007903C0">
              <w:rPr>
                <w:rFonts w:hint="eastAsia"/>
                <w:sz w:val="24"/>
              </w:rPr>
              <w:t>±</w:t>
            </w:r>
            <w:r w:rsidRPr="007903C0">
              <w:rPr>
                <w:rFonts w:hint="eastAsia"/>
                <w:sz w:val="24"/>
              </w:rPr>
              <w:t>20</w:t>
            </w:r>
          </w:p>
        </w:tc>
      </w:tr>
    </w:tbl>
    <w:p w:rsidR="0059487A" w:rsidRPr="007903C0" w:rsidRDefault="0059487A" w:rsidP="00892709">
      <w:pPr>
        <w:spacing w:line="360" w:lineRule="auto"/>
        <w:rPr>
          <w:b/>
          <w:sz w:val="28"/>
          <w:szCs w:val="28"/>
        </w:rPr>
      </w:pPr>
    </w:p>
    <w:p w:rsidR="00A95EF0" w:rsidRPr="007903C0" w:rsidRDefault="00346FD7" w:rsidP="00A95EF0">
      <w:pPr>
        <w:pStyle w:val="2"/>
        <w:spacing w:before="0" w:after="0" w:line="360" w:lineRule="auto"/>
        <w:jc w:val="center"/>
        <w:rPr>
          <w:rFonts w:ascii="Times New Roman" w:hAnsi="Times New Roman"/>
          <w:bCs w:val="0"/>
          <w:sz w:val="28"/>
          <w:szCs w:val="28"/>
        </w:rPr>
      </w:pPr>
      <w:bookmarkStart w:id="43" w:name="_Toc502607802"/>
      <w:r w:rsidRPr="007903C0">
        <w:rPr>
          <w:rFonts w:ascii="Times New Roman" w:hAnsi="Times New Roman" w:hint="eastAsia"/>
          <w:bCs w:val="0"/>
          <w:sz w:val="28"/>
          <w:szCs w:val="28"/>
        </w:rPr>
        <w:t>7</w:t>
      </w:r>
      <w:r w:rsidR="00A95EF0" w:rsidRPr="007903C0">
        <w:rPr>
          <w:rFonts w:ascii="Times New Roman" w:hAnsi="Times New Roman" w:hint="eastAsia"/>
          <w:bCs w:val="0"/>
          <w:sz w:val="28"/>
          <w:szCs w:val="28"/>
        </w:rPr>
        <w:t xml:space="preserve">.4 </w:t>
      </w:r>
      <w:r w:rsidR="00A95EF0" w:rsidRPr="007903C0">
        <w:rPr>
          <w:rFonts w:ascii="Times New Roman" w:hAnsi="Times New Roman" w:hint="eastAsia"/>
          <w:bCs w:val="0"/>
          <w:sz w:val="28"/>
          <w:szCs w:val="28"/>
        </w:rPr>
        <w:t>外围护墙体</w:t>
      </w:r>
      <w:bookmarkEnd w:id="43"/>
    </w:p>
    <w:p w:rsidR="00A95EF0" w:rsidRPr="007903C0" w:rsidRDefault="00346FD7" w:rsidP="00250181">
      <w:pPr>
        <w:spacing w:line="360" w:lineRule="auto"/>
        <w:rPr>
          <w:sz w:val="28"/>
          <w:szCs w:val="28"/>
        </w:rPr>
      </w:pPr>
      <w:r w:rsidRPr="007903C0">
        <w:rPr>
          <w:rFonts w:hint="eastAsia"/>
          <w:b/>
          <w:sz w:val="28"/>
          <w:szCs w:val="28"/>
        </w:rPr>
        <w:t>7</w:t>
      </w:r>
      <w:r w:rsidR="00250181" w:rsidRPr="007903C0">
        <w:rPr>
          <w:rFonts w:hint="eastAsia"/>
          <w:b/>
          <w:sz w:val="28"/>
          <w:szCs w:val="28"/>
        </w:rPr>
        <w:t>.4.1</w:t>
      </w:r>
      <w:r w:rsidR="00AE7EEF" w:rsidRPr="007903C0">
        <w:rPr>
          <w:rFonts w:hint="eastAsia"/>
          <w:sz w:val="28"/>
          <w:szCs w:val="28"/>
        </w:rPr>
        <w:t>外围护墙体构件</w:t>
      </w:r>
      <w:r w:rsidR="0083577C" w:rsidRPr="007903C0">
        <w:rPr>
          <w:rFonts w:hint="eastAsia"/>
          <w:sz w:val="28"/>
          <w:szCs w:val="28"/>
        </w:rPr>
        <w:t>宜分层按顺序吊装，先下后上，逐层逐间依次安装。</w:t>
      </w:r>
    </w:p>
    <w:p w:rsidR="00250181" w:rsidRPr="007903C0" w:rsidRDefault="00346FD7" w:rsidP="00250181">
      <w:pPr>
        <w:spacing w:line="360" w:lineRule="auto"/>
        <w:rPr>
          <w:sz w:val="28"/>
          <w:szCs w:val="28"/>
        </w:rPr>
      </w:pPr>
      <w:r w:rsidRPr="007903C0">
        <w:rPr>
          <w:rFonts w:hint="eastAsia"/>
          <w:b/>
          <w:sz w:val="28"/>
          <w:szCs w:val="28"/>
        </w:rPr>
        <w:t>7</w:t>
      </w:r>
      <w:r w:rsidR="00250181" w:rsidRPr="007903C0">
        <w:rPr>
          <w:b/>
          <w:sz w:val="28"/>
          <w:szCs w:val="28"/>
        </w:rPr>
        <w:t>.4.2</w:t>
      </w:r>
      <w:r w:rsidR="0083577C" w:rsidRPr="007903C0">
        <w:rPr>
          <w:rFonts w:hint="eastAsia"/>
          <w:sz w:val="28"/>
          <w:szCs w:val="28"/>
        </w:rPr>
        <w:t>外围护墙体</w:t>
      </w:r>
      <w:r w:rsidR="00AE7EEF" w:rsidRPr="007903C0">
        <w:rPr>
          <w:rFonts w:hint="eastAsia"/>
          <w:sz w:val="28"/>
          <w:szCs w:val="28"/>
        </w:rPr>
        <w:t>构件</w:t>
      </w:r>
      <w:r w:rsidR="0083577C" w:rsidRPr="007903C0">
        <w:rPr>
          <w:rFonts w:hint="eastAsia"/>
          <w:sz w:val="28"/>
          <w:szCs w:val="28"/>
        </w:rPr>
        <w:t>的安装应符合下列要求：</w:t>
      </w:r>
    </w:p>
    <w:p w:rsidR="0083577C" w:rsidRPr="007903C0" w:rsidRDefault="0083577C" w:rsidP="0083577C">
      <w:pPr>
        <w:spacing w:line="360" w:lineRule="auto"/>
        <w:ind w:firstLineChars="200" w:firstLine="560"/>
        <w:rPr>
          <w:sz w:val="28"/>
          <w:szCs w:val="28"/>
        </w:rPr>
      </w:pPr>
      <w:r w:rsidRPr="007903C0">
        <w:rPr>
          <w:rFonts w:hint="eastAsia"/>
          <w:sz w:val="28"/>
          <w:szCs w:val="28"/>
        </w:rPr>
        <w:t>1</w:t>
      </w:r>
      <w:r w:rsidRPr="007903C0">
        <w:rPr>
          <w:rFonts w:hint="eastAsia"/>
          <w:sz w:val="28"/>
          <w:szCs w:val="28"/>
        </w:rPr>
        <w:t>吊装墙体</w:t>
      </w:r>
      <w:r w:rsidR="00AE7EEF" w:rsidRPr="007903C0">
        <w:rPr>
          <w:rFonts w:hint="eastAsia"/>
          <w:sz w:val="28"/>
          <w:szCs w:val="28"/>
        </w:rPr>
        <w:t>构件</w:t>
      </w:r>
      <w:r w:rsidRPr="007903C0">
        <w:rPr>
          <w:rFonts w:hint="eastAsia"/>
          <w:sz w:val="28"/>
          <w:szCs w:val="28"/>
        </w:rPr>
        <w:t>时，起吊就位应垂直平稳，吊具绳与水平面夹角不宜小于</w:t>
      </w:r>
      <w:r w:rsidRPr="007903C0">
        <w:rPr>
          <w:rFonts w:hint="eastAsia"/>
          <w:sz w:val="28"/>
          <w:szCs w:val="28"/>
        </w:rPr>
        <w:t>60</w:t>
      </w:r>
      <w:r w:rsidRPr="007903C0">
        <w:rPr>
          <w:rFonts w:hint="eastAsia"/>
          <w:sz w:val="28"/>
          <w:szCs w:val="28"/>
        </w:rPr>
        <w:t>°；</w:t>
      </w:r>
    </w:p>
    <w:p w:rsidR="0083577C" w:rsidRPr="007903C0" w:rsidRDefault="0083577C" w:rsidP="0083577C">
      <w:pPr>
        <w:spacing w:line="360" w:lineRule="auto"/>
        <w:ind w:firstLineChars="200" w:firstLine="560"/>
        <w:rPr>
          <w:sz w:val="28"/>
          <w:szCs w:val="28"/>
        </w:rPr>
      </w:pPr>
      <w:r w:rsidRPr="007903C0">
        <w:rPr>
          <w:rFonts w:hint="eastAsia"/>
          <w:sz w:val="28"/>
          <w:szCs w:val="28"/>
        </w:rPr>
        <w:t>2</w:t>
      </w:r>
      <w:r w:rsidRPr="007903C0">
        <w:rPr>
          <w:rFonts w:hint="eastAsia"/>
          <w:sz w:val="28"/>
          <w:szCs w:val="28"/>
        </w:rPr>
        <w:t>墙体</w:t>
      </w:r>
      <w:r w:rsidR="00AE7EEF" w:rsidRPr="007903C0">
        <w:rPr>
          <w:rFonts w:hint="eastAsia"/>
          <w:sz w:val="28"/>
          <w:szCs w:val="28"/>
        </w:rPr>
        <w:t>构件</w:t>
      </w:r>
      <w:r w:rsidRPr="007903C0">
        <w:rPr>
          <w:rFonts w:hint="eastAsia"/>
          <w:sz w:val="28"/>
          <w:szCs w:val="28"/>
        </w:rPr>
        <w:t>中线与</w:t>
      </w:r>
      <w:r w:rsidR="000D4318" w:rsidRPr="007903C0">
        <w:rPr>
          <w:rFonts w:hint="eastAsia"/>
          <w:sz w:val="28"/>
          <w:szCs w:val="28"/>
        </w:rPr>
        <w:t>板面垂直度的偏差，应以中线为参照物进行调整；</w:t>
      </w:r>
    </w:p>
    <w:p w:rsidR="000D4318" w:rsidRPr="007903C0" w:rsidRDefault="000D4318" w:rsidP="0083577C">
      <w:pPr>
        <w:spacing w:line="360" w:lineRule="auto"/>
        <w:ind w:firstLineChars="200" w:firstLine="560"/>
        <w:rPr>
          <w:sz w:val="28"/>
          <w:szCs w:val="28"/>
        </w:rPr>
      </w:pPr>
      <w:r w:rsidRPr="007903C0">
        <w:rPr>
          <w:rFonts w:hint="eastAsia"/>
          <w:sz w:val="28"/>
          <w:szCs w:val="28"/>
        </w:rPr>
        <w:t>3</w:t>
      </w:r>
      <w:r w:rsidRPr="007903C0">
        <w:rPr>
          <w:rFonts w:hint="eastAsia"/>
          <w:sz w:val="28"/>
          <w:szCs w:val="28"/>
        </w:rPr>
        <w:t>墙体</w:t>
      </w:r>
      <w:r w:rsidR="00AE7EEF" w:rsidRPr="007903C0">
        <w:rPr>
          <w:rFonts w:hint="eastAsia"/>
          <w:sz w:val="28"/>
          <w:szCs w:val="28"/>
        </w:rPr>
        <w:t>构件</w:t>
      </w:r>
      <w:r w:rsidRPr="007903C0">
        <w:rPr>
          <w:rFonts w:hint="eastAsia"/>
          <w:sz w:val="28"/>
          <w:szCs w:val="28"/>
        </w:rPr>
        <w:t>到位后严禁撬动；</w:t>
      </w:r>
    </w:p>
    <w:p w:rsidR="000D4318" w:rsidRPr="007903C0" w:rsidRDefault="000D4318" w:rsidP="0083577C">
      <w:pPr>
        <w:spacing w:line="360" w:lineRule="auto"/>
        <w:ind w:firstLineChars="200" w:firstLine="560"/>
        <w:rPr>
          <w:sz w:val="28"/>
          <w:szCs w:val="28"/>
        </w:rPr>
      </w:pPr>
      <w:r w:rsidRPr="007903C0">
        <w:rPr>
          <w:rFonts w:hint="eastAsia"/>
          <w:sz w:val="28"/>
          <w:szCs w:val="28"/>
        </w:rPr>
        <w:t>4</w:t>
      </w:r>
      <w:r w:rsidRPr="007903C0">
        <w:rPr>
          <w:rFonts w:hint="eastAsia"/>
          <w:sz w:val="28"/>
          <w:szCs w:val="28"/>
        </w:rPr>
        <w:t>墙体</w:t>
      </w:r>
      <w:r w:rsidR="00AE7EEF" w:rsidRPr="007903C0">
        <w:rPr>
          <w:rFonts w:hint="eastAsia"/>
          <w:sz w:val="28"/>
          <w:szCs w:val="28"/>
        </w:rPr>
        <w:t>构件</w:t>
      </w:r>
      <w:r w:rsidRPr="007903C0">
        <w:rPr>
          <w:rFonts w:hint="eastAsia"/>
          <w:sz w:val="28"/>
          <w:szCs w:val="28"/>
        </w:rPr>
        <w:t>与预埋件采用螺栓连接时应按设计要求</w:t>
      </w:r>
      <w:r w:rsidR="00A745C7" w:rsidRPr="007903C0">
        <w:rPr>
          <w:rFonts w:hint="eastAsia"/>
          <w:sz w:val="28"/>
          <w:szCs w:val="28"/>
        </w:rPr>
        <w:t>或钢结构有关规范要求进行施工检查和质量控制，并做好</w:t>
      </w:r>
      <w:r w:rsidR="00AE7EEF" w:rsidRPr="007903C0">
        <w:rPr>
          <w:rFonts w:hint="eastAsia"/>
          <w:sz w:val="28"/>
          <w:szCs w:val="28"/>
        </w:rPr>
        <w:t>裸露</w:t>
      </w:r>
      <w:r w:rsidR="00A745C7" w:rsidRPr="007903C0">
        <w:rPr>
          <w:rFonts w:hint="eastAsia"/>
          <w:sz w:val="28"/>
          <w:szCs w:val="28"/>
        </w:rPr>
        <w:t>铁件的防腐和防火处理。</w:t>
      </w:r>
    </w:p>
    <w:p w:rsidR="00250181" w:rsidRPr="007903C0" w:rsidRDefault="00500B74" w:rsidP="00250181">
      <w:pPr>
        <w:spacing w:line="360" w:lineRule="auto"/>
        <w:rPr>
          <w:b/>
          <w:sz w:val="28"/>
          <w:szCs w:val="28"/>
        </w:rPr>
      </w:pPr>
      <w:r w:rsidRPr="007903C0">
        <w:rPr>
          <w:rFonts w:hint="eastAsia"/>
          <w:b/>
          <w:sz w:val="28"/>
          <w:szCs w:val="28"/>
        </w:rPr>
        <w:t>7</w:t>
      </w:r>
      <w:r w:rsidR="00250181" w:rsidRPr="007903C0">
        <w:rPr>
          <w:rFonts w:hint="eastAsia"/>
          <w:b/>
          <w:sz w:val="28"/>
          <w:szCs w:val="28"/>
        </w:rPr>
        <w:t xml:space="preserve">.4.3 </w:t>
      </w:r>
      <w:r w:rsidR="00A745C7" w:rsidRPr="007903C0">
        <w:rPr>
          <w:rFonts w:hint="eastAsia"/>
          <w:sz w:val="28"/>
          <w:szCs w:val="28"/>
        </w:rPr>
        <w:t>每层</w:t>
      </w:r>
      <w:r w:rsidR="00AE7EEF" w:rsidRPr="007903C0">
        <w:rPr>
          <w:rFonts w:hint="eastAsia"/>
          <w:sz w:val="28"/>
          <w:szCs w:val="28"/>
        </w:rPr>
        <w:t>墙板</w:t>
      </w:r>
      <w:r w:rsidR="00A745C7" w:rsidRPr="007903C0">
        <w:rPr>
          <w:rFonts w:hint="eastAsia"/>
          <w:sz w:val="28"/>
          <w:szCs w:val="28"/>
        </w:rPr>
        <w:t>墙体安装完成后，应进行隐蔽工程验收，包括焊接质量或承托措施。</w:t>
      </w:r>
    </w:p>
    <w:p w:rsidR="00250181" w:rsidRPr="007903C0" w:rsidRDefault="00500B74" w:rsidP="00250181">
      <w:pPr>
        <w:spacing w:line="360" w:lineRule="auto"/>
        <w:rPr>
          <w:sz w:val="28"/>
          <w:szCs w:val="28"/>
        </w:rPr>
      </w:pPr>
      <w:r w:rsidRPr="007903C0">
        <w:rPr>
          <w:rFonts w:hint="eastAsia"/>
          <w:b/>
          <w:sz w:val="28"/>
          <w:szCs w:val="28"/>
        </w:rPr>
        <w:t>7</w:t>
      </w:r>
      <w:r w:rsidR="00250181" w:rsidRPr="007903C0">
        <w:rPr>
          <w:b/>
          <w:sz w:val="28"/>
          <w:szCs w:val="28"/>
        </w:rPr>
        <w:t xml:space="preserve">.4.4 </w:t>
      </w:r>
      <w:r w:rsidR="00A745C7" w:rsidRPr="007903C0">
        <w:rPr>
          <w:rFonts w:hint="eastAsia"/>
          <w:sz w:val="28"/>
          <w:szCs w:val="28"/>
        </w:rPr>
        <w:t>外围护组合墙体</w:t>
      </w:r>
      <w:r w:rsidR="00AE7EEF" w:rsidRPr="007903C0">
        <w:rPr>
          <w:rFonts w:hint="eastAsia"/>
          <w:sz w:val="28"/>
          <w:szCs w:val="28"/>
        </w:rPr>
        <w:t>构件</w:t>
      </w:r>
      <w:r w:rsidR="00A745C7" w:rsidRPr="007903C0">
        <w:rPr>
          <w:rFonts w:hint="eastAsia"/>
          <w:sz w:val="28"/>
          <w:szCs w:val="28"/>
        </w:rPr>
        <w:t>接缝处施工应符合下列规定：</w:t>
      </w:r>
    </w:p>
    <w:p w:rsidR="00A745C7" w:rsidRPr="007903C0" w:rsidRDefault="00A745C7" w:rsidP="00A745C7">
      <w:pPr>
        <w:spacing w:line="360" w:lineRule="auto"/>
        <w:ind w:firstLineChars="200" w:firstLine="560"/>
        <w:rPr>
          <w:sz w:val="28"/>
          <w:szCs w:val="28"/>
        </w:rPr>
      </w:pPr>
      <w:r w:rsidRPr="007903C0">
        <w:rPr>
          <w:rFonts w:hint="eastAsia"/>
          <w:sz w:val="28"/>
          <w:szCs w:val="28"/>
        </w:rPr>
        <w:t>1</w:t>
      </w:r>
      <w:r w:rsidRPr="007903C0">
        <w:rPr>
          <w:rFonts w:hint="eastAsia"/>
          <w:sz w:val="28"/>
          <w:szCs w:val="28"/>
        </w:rPr>
        <w:t>施工前，应将板缝空腔清理干净，并保持干燥；</w:t>
      </w:r>
    </w:p>
    <w:p w:rsidR="00A745C7" w:rsidRPr="007903C0" w:rsidRDefault="00A745C7" w:rsidP="00A745C7">
      <w:pPr>
        <w:spacing w:line="360" w:lineRule="auto"/>
        <w:ind w:firstLineChars="200" w:firstLine="560"/>
        <w:rPr>
          <w:sz w:val="28"/>
          <w:szCs w:val="28"/>
        </w:rPr>
      </w:pPr>
      <w:r w:rsidRPr="007903C0">
        <w:rPr>
          <w:rFonts w:hint="eastAsia"/>
          <w:sz w:val="28"/>
          <w:szCs w:val="28"/>
        </w:rPr>
        <w:t>2</w:t>
      </w:r>
      <w:r w:rsidRPr="007903C0">
        <w:rPr>
          <w:rFonts w:hint="eastAsia"/>
          <w:sz w:val="28"/>
          <w:szCs w:val="28"/>
        </w:rPr>
        <w:t>应按设计要求填塞填充材料；</w:t>
      </w:r>
    </w:p>
    <w:p w:rsidR="00A745C7" w:rsidRPr="007903C0" w:rsidRDefault="00A745C7" w:rsidP="00A745C7">
      <w:pPr>
        <w:spacing w:line="360" w:lineRule="auto"/>
        <w:ind w:firstLineChars="200" w:firstLine="560"/>
        <w:rPr>
          <w:b/>
          <w:sz w:val="28"/>
          <w:szCs w:val="28"/>
        </w:rPr>
      </w:pPr>
      <w:r w:rsidRPr="007903C0">
        <w:rPr>
          <w:rFonts w:hint="eastAsia"/>
          <w:sz w:val="28"/>
          <w:szCs w:val="28"/>
        </w:rPr>
        <w:t>3</w:t>
      </w:r>
      <w:r w:rsidRPr="007903C0">
        <w:rPr>
          <w:rFonts w:hint="eastAsia"/>
          <w:sz w:val="28"/>
          <w:szCs w:val="28"/>
        </w:rPr>
        <w:t>密封材料嵌填应饱满、密实、均匀、顺直、表面平滑，其厚度应符合设计要求。</w:t>
      </w:r>
    </w:p>
    <w:p w:rsidR="00250181" w:rsidRPr="007903C0" w:rsidRDefault="00250181" w:rsidP="00250181">
      <w:pPr>
        <w:spacing w:line="360" w:lineRule="auto"/>
        <w:rPr>
          <w:sz w:val="28"/>
          <w:szCs w:val="28"/>
        </w:rPr>
      </w:pPr>
    </w:p>
    <w:p w:rsidR="00A95EF0" w:rsidRPr="007903C0" w:rsidRDefault="00500B74" w:rsidP="00A95EF0">
      <w:pPr>
        <w:pStyle w:val="2"/>
        <w:spacing w:before="0" w:after="0" w:line="360" w:lineRule="auto"/>
        <w:jc w:val="center"/>
        <w:rPr>
          <w:rFonts w:ascii="Times New Roman" w:hAnsi="Times New Roman"/>
          <w:bCs w:val="0"/>
          <w:sz w:val="28"/>
          <w:szCs w:val="28"/>
        </w:rPr>
      </w:pPr>
      <w:bookmarkStart w:id="44" w:name="_Toc502607803"/>
      <w:r w:rsidRPr="007903C0">
        <w:rPr>
          <w:rFonts w:ascii="Times New Roman" w:hAnsi="Times New Roman" w:hint="eastAsia"/>
          <w:bCs w:val="0"/>
          <w:sz w:val="28"/>
          <w:szCs w:val="28"/>
        </w:rPr>
        <w:t>7</w:t>
      </w:r>
      <w:r w:rsidR="00A95EF0" w:rsidRPr="007903C0">
        <w:rPr>
          <w:rFonts w:ascii="Times New Roman" w:hAnsi="Times New Roman" w:hint="eastAsia"/>
          <w:bCs w:val="0"/>
          <w:sz w:val="28"/>
          <w:szCs w:val="28"/>
        </w:rPr>
        <w:t xml:space="preserve">.5 </w:t>
      </w:r>
      <w:r w:rsidR="00A95EF0" w:rsidRPr="007903C0">
        <w:rPr>
          <w:rFonts w:ascii="Times New Roman" w:hAnsi="Times New Roman" w:hint="eastAsia"/>
          <w:bCs w:val="0"/>
          <w:sz w:val="28"/>
          <w:szCs w:val="28"/>
        </w:rPr>
        <w:t>隔墙</w:t>
      </w:r>
      <w:bookmarkEnd w:id="44"/>
    </w:p>
    <w:p w:rsidR="00A95EF0" w:rsidRPr="007903C0" w:rsidRDefault="00500B74" w:rsidP="00250181">
      <w:pPr>
        <w:spacing w:line="360" w:lineRule="auto"/>
        <w:rPr>
          <w:sz w:val="28"/>
          <w:szCs w:val="28"/>
        </w:rPr>
      </w:pPr>
      <w:r w:rsidRPr="007903C0">
        <w:rPr>
          <w:rFonts w:hint="eastAsia"/>
          <w:b/>
          <w:sz w:val="28"/>
          <w:szCs w:val="28"/>
        </w:rPr>
        <w:t>7</w:t>
      </w:r>
      <w:r w:rsidR="00250181" w:rsidRPr="007903C0">
        <w:rPr>
          <w:rFonts w:hint="eastAsia"/>
          <w:b/>
          <w:sz w:val="28"/>
          <w:szCs w:val="28"/>
        </w:rPr>
        <w:t>.5.1</w:t>
      </w:r>
      <w:r w:rsidR="00A745C7" w:rsidRPr="007903C0">
        <w:rPr>
          <w:rFonts w:hint="eastAsia"/>
          <w:sz w:val="28"/>
          <w:szCs w:val="28"/>
        </w:rPr>
        <w:t>隔墙板安装应符合下列要求：</w:t>
      </w:r>
    </w:p>
    <w:p w:rsidR="00A745C7" w:rsidRPr="007903C0" w:rsidRDefault="00A745C7" w:rsidP="00A745C7">
      <w:pPr>
        <w:spacing w:line="360" w:lineRule="auto"/>
        <w:ind w:firstLineChars="200" w:firstLine="562"/>
        <w:rPr>
          <w:sz w:val="28"/>
          <w:szCs w:val="28"/>
        </w:rPr>
      </w:pPr>
      <w:r w:rsidRPr="007903C0">
        <w:rPr>
          <w:rFonts w:hint="eastAsia"/>
          <w:b/>
          <w:sz w:val="28"/>
          <w:szCs w:val="28"/>
        </w:rPr>
        <w:t>1</w:t>
      </w:r>
      <w:r w:rsidRPr="007903C0">
        <w:rPr>
          <w:rFonts w:hint="eastAsia"/>
          <w:sz w:val="28"/>
          <w:szCs w:val="28"/>
        </w:rPr>
        <w:t>墙板安装应从主体墙、</w:t>
      </w:r>
      <w:r w:rsidR="004736B5" w:rsidRPr="007903C0">
        <w:rPr>
          <w:rFonts w:hint="eastAsia"/>
          <w:sz w:val="28"/>
          <w:szCs w:val="28"/>
        </w:rPr>
        <w:t>柱向室内顺序安装；</w:t>
      </w:r>
    </w:p>
    <w:p w:rsidR="004736B5" w:rsidRPr="007903C0" w:rsidRDefault="004736B5" w:rsidP="00A745C7">
      <w:pPr>
        <w:spacing w:line="360" w:lineRule="auto"/>
        <w:ind w:firstLineChars="200" w:firstLine="562"/>
        <w:rPr>
          <w:sz w:val="28"/>
          <w:szCs w:val="28"/>
        </w:rPr>
      </w:pPr>
      <w:r w:rsidRPr="007903C0">
        <w:rPr>
          <w:rFonts w:hint="eastAsia"/>
          <w:b/>
          <w:sz w:val="28"/>
          <w:szCs w:val="28"/>
        </w:rPr>
        <w:t>2</w:t>
      </w:r>
      <w:r w:rsidRPr="007903C0">
        <w:rPr>
          <w:rFonts w:hint="eastAsia"/>
          <w:sz w:val="28"/>
          <w:szCs w:val="28"/>
        </w:rPr>
        <w:t>应先安装定位钢，墙板下端距地面的预留安装间隙及做法应符合本规程第</w:t>
      </w:r>
      <w:r w:rsidR="00500B74" w:rsidRPr="007903C0">
        <w:rPr>
          <w:rFonts w:hint="eastAsia"/>
          <w:sz w:val="28"/>
          <w:szCs w:val="28"/>
        </w:rPr>
        <w:t>5</w:t>
      </w:r>
      <w:r w:rsidRPr="007903C0">
        <w:rPr>
          <w:rFonts w:hint="eastAsia"/>
          <w:sz w:val="28"/>
          <w:szCs w:val="28"/>
        </w:rPr>
        <w:t>.3.6</w:t>
      </w:r>
      <w:r w:rsidRPr="007903C0">
        <w:rPr>
          <w:rFonts w:hint="eastAsia"/>
          <w:sz w:val="28"/>
          <w:szCs w:val="28"/>
        </w:rPr>
        <w:t>条的规定；</w:t>
      </w:r>
    </w:p>
    <w:p w:rsidR="004736B5" w:rsidRPr="007903C0" w:rsidRDefault="004736B5" w:rsidP="00A745C7">
      <w:pPr>
        <w:spacing w:line="360" w:lineRule="auto"/>
        <w:ind w:firstLineChars="200" w:firstLine="562"/>
        <w:rPr>
          <w:sz w:val="28"/>
          <w:szCs w:val="28"/>
        </w:rPr>
      </w:pPr>
      <w:r w:rsidRPr="007903C0">
        <w:rPr>
          <w:rFonts w:hint="eastAsia"/>
          <w:b/>
          <w:sz w:val="28"/>
          <w:szCs w:val="28"/>
        </w:rPr>
        <w:t>3</w:t>
      </w:r>
      <w:r w:rsidRPr="007903C0">
        <w:rPr>
          <w:rFonts w:hint="eastAsia"/>
          <w:sz w:val="28"/>
          <w:szCs w:val="28"/>
        </w:rPr>
        <w:t>可在墙板下部打入木楔，并楔紧。</w:t>
      </w:r>
    </w:p>
    <w:p w:rsidR="004736B5" w:rsidRPr="007903C0" w:rsidRDefault="004736B5" w:rsidP="00A745C7">
      <w:pPr>
        <w:spacing w:line="360" w:lineRule="auto"/>
        <w:ind w:firstLineChars="200" w:firstLine="562"/>
        <w:rPr>
          <w:sz w:val="28"/>
          <w:szCs w:val="28"/>
        </w:rPr>
      </w:pPr>
      <w:r w:rsidRPr="007903C0">
        <w:rPr>
          <w:rFonts w:hint="eastAsia"/>
          <w:b/>
          <w:sz w:val="28"/>
          <w:szCs w:val="28"/>
        </w:rPr>
        <w:t>4</w:t>
      </w:r>
      <w:r w:rsidRPr="007903C0">
        <w:rPr>
          <w:rFonts w:hint="eastAsia"/>
          <w:sz w:val="28"/>
          <w:szCs w:val="28"/>
        </w:rPr>
        <w:t>按拼装顺序安装墙板，将</w:t>
      </w:r>
      <w:r w:rsidR="00B6304A" w:rsidRPr="007903C0">
        <w:rPr>
          <w:rFonts w:hint="eastAsia"/>
          <w:sz w:val="28"/>
          <w:szCs w:val="28"/>
        </w:rPr>
        <w:t>板榫槽对准榫头拼接，保持墙板之间的紧密连接。待墙板的垂直度、平整度等检验合格后，重复进行本道工序；</w:t>
      </w:r>
    </w:p>
    <w:p w:rsidR="00B6304A" w:rsidRPr="007903C0" w:rsidRDefault="00B6304A" w:rsidP="00A745C7">
      <w:pPr>
        <w:spacing w:line="360" w:lineRule="auto"/>
        <w:ind w:firstLineChars="200" w:firstLine="562"/>
        <w:rPr>
          <w:sz w:val="28"/>
          <w:szCs w:val="28"/>
        </w:rPr>
      </w:pPr>
      <w:r w:rsidRPr="007903C0">
        <w:rPr>
          <w:rFonts w:hint="eastAsia"/>
          <w:b/>
          <w:sz w:val="28"/>
          <w:szCs w:val="28"/>
        </w:rPr>
        <w:t>5</w:t>
      </w:r>
      <w:r w:rsidR="002D1FB2" w:rsidRPr="007903C0">
        <w:rPr>
          <w:rFonts w:hint="eastAsia"/>
          <w:sz w:val="28"/>
          <w:szCs w:val="28"/>
        </w:rPr>
        <w:t>在墙板与</w:t>
      </w:r>
      <w:r w:rsidR="00557F83" w:rsidRPr="007903C0">
        <w:rPr>
          <w:rFonts w:hint="eastAsia"/>
          <w:sz w:val="28"/>
          <w:szCs w:val="28"/>
        </w:rPr>
        <w:t>顶板、梁和主体墙、柱的连接处应按排板图要求设置钢卡，并做密封处理；</w:t>
      </w:r>
    </w:p>
    <w:p w:rsidR="00557F83" w:rsidRPr="007903C0" w:rsidRDefault="00557F83" w:rsidP="00A745C7">
      <w:pPr>
        <w:spacing w:line="360" w:lineRule="auto"/>
        <w:ind w:firstLineChars="200" w:firstLine="562"/>
        <w:rPr>
          <w:b/>
          <w:sz w:val="28"/>
          <w:szCs w:val="28"/>
        </w:rPr>
      </w:pPr>
      <w:r w:rsidRPr="007903C0">
        <w:rPr>
          <w:rFonts w:hint="eastAsia"/>
          <w:b/>
          <w:sz w:val="28"/>
          <w:szCs w:val="28"/>
        </w:rPr>
        <w:t>6</w:t>
      </w:r>
      <w:r w:rsidR="000C5571" w:rsidRPr="007903C0">
        <w:rPr>
          <w:rFonts w:hint="eastAsia"/>
          <w:sz w:val="28"/>
          <w:szCs w:val="28"/>
        </w:rPr>
        <w:t>墙板之间的对接缝隙应采取防裂措施。</w:t>
      </w:r>
    </w:p>
    <w:p w:rsidR="00250181" w:rsidRPr="007903C0" w:rsidRDefault="007903C0" w:rsidP="00250181">
      <w:pPr>
        <w:spacing w:line="360" w:lineRule="auto"/>
        <w:rPr>
          <w:b/>
          <w:sz w:val="28"/>
          <w:szCs w:val="28"/>
        </w:rPr>
      </w:pPr>
      <w:r w:rsidRPr="007903C0">
        <w:rPr>
          <w:rFonts w:hint="eastAsia"/>
          <w:b/>
          <w:sz w:val="28"/>
          <w:szCs w:val="28"/>
        </w:rPr>
        <w:t>7</w:t>
      </w:r>
      <w:r w:rsidR="0083577C" w:rsidRPr="007903C0">
        <w:rPr>
          <w:rFonts w:hint="eastAsia"/>
          <w:b/>
          <w:sz w:val="28"/>
          <w:szCs w:val="28"/>
        </w:rPr>
        <w:t>.5.2</w:t>
      </w:r>
      <w:r w:rsidR="000C5571" w:rsidRPr="007903C0">
        <w:rPr>
          <w:rFonts w:hint="eastAsia"/>
          <w:sz w:val="28"/>
          <w:szCs w:val="28"/>
        </w:rPr>
        <w:t>双道隔墙板的安装可按本规程第</w:t>
      </w:r>
      <w:r w:rsidRPr="007903C0">
        <w:rPr>
          <w:rFonts w:hint="eastAsia"/>
          <w:sz w:val="28"/>
          <w:szCs w:val="28"/>
        </w:rPr>
        <w:t>7</w:t>
      </w:r>
      <w:r w:rsidR="000C5571" w:rsidRPr="007903C0">
        <w:rPr>
          <w:rFonts w:hint="eastAsia"/>
          <w:sz w:val="28"/>
          <w:szCs w:val="28"/>
        </w:rPr>
        <w:t>.5.1</w:t>
      </w:r>
      <w:r w:rsidR="000C5571" w:rsidRPr="007903C0">
        <w:rPr>
          <w:rFonts w:hint="eastAsia"/>
          <w:sz w:val="28"/>
          <w:szCs w:val="28"/>
        </w:rPr>
        <w:t>条的要求重复进行，两侧墙板的竖向接缝应错开</w:t>
      </w:r>
      <w:r w:rsidR="000C5571" w:rsidRPr="007903C0">
        <w:rPr>
          <w:rFonts w:hint="eastAsia"/>
          <w:sz w:val="28"/>
          <w:szCs w:val="28"/>
        </w:rPr>
        <w:t>1</w:t>
      </w:r>
      <w:r w:rsidR="000C5571" w:rsidRPr="007903C0">
        <w:rPr>
          <w:sz w:val="28"/>
          <w:szCs w:val="28"/>
        </w:rPr>
        <w:t>/</w:t>
      </w:r>
      <w:r w:rsidR="000C5571" w:rsidRPr="007903C0">
        <w:rPr>
          <w:rFonts w:hint="eastAsia"/>
          <w:sz w:val="28"/>
          <w:szCs w:val="28"/>
        </w:rPr>
        <w:t>2</w:t>
      </w:r>
      <w:r w:rsidR="000C5571" w:rsidRPr="007903C0">
        <w:rPr>
          <w:rFonts w:hint="eastAsia"/>
          <w:sz w:val="28"/>
          <w:szCs w:val="28"/>
        </w:rPr>
        <w:t>板宽。</w:t>
      </w:r>
    </w:p>
    <w:p w:rsidR="0083577C" w:rsidRPr="007903C0" w:rsidRDefault="007903C0" w:rsidP="00250181">
      <w:pPr>
        <w:spacing w:line="360" w:lineRule="auto"/>
        <w:rPr>
          <w:b/>
          <w:sz w:val="28"/>
          <w:szCs w:val="28"/>
        </w:rPr>
      </w:pPr>
      <w:r w:rsidRPr="007903C0">
        <w:rPr>
          <w:rFonts w:hint="eastAsia"/>
          <w:b/>
          <w:sz w:val="28"/>
          <w:szCs w:val="28"/>
        </w:rPr>
        <w:t>7</w:t>
      </w:r>
      <w:r w:rsidR="0083577C" w:rsidRPr="007903C0">
        <w:rPr>
          <w:rFonts w:hint="eastAsia"/>
          <w:b/>
          <w:sz w:val="28"/>
          <w:szCs w:val="28"/>
        </w:rPr>
        <w:t>.5.3</w:t>
      </w:r>
      <w:r w:rsidR="000C5571" w:rsidRPr="007903C0">
        <w:rPr>
          <w:rFonts w:hint="eastAsia"/>
          <w:sz w:val="28"/>
          <w:szCs w:val="28"/>
        </w:rPr>
        <w:t>隔墙板接板安装应按本规程第</w:t>
      </w:r>
      <w:r w:rsidR="00553310" w:rsidRPr="007903C0">
        <w:rPr>
          <w:rFonts w:hint="eastAsia"/>
          <w:sz w:val="28"/>
          <w:szCs w:val="28"/>
          <w:shd w:val="pct15" w:color="auto" w:fill="FFFFFF"/>
        </w:rPr>
        <w:t>5</w:t>
      </w:r>
      <w:r w:rsidR="000C5571" w:rsidRPr="007903C0">
        <w:rPr>
          <w:rFonts w:hint="eastAsia"/>
          <w:sz w:val="28"/>
          <w:szCs w:val="28"/>
        </w:rPr>
        <w:t>.3.</w:t>
      </w:r>
      <w:r w:rsidRPr="007903C0">
        <w:rPr>
          <w:rFonts w:hint="eastAsia"/>
          <w:sz w:val="28"/>
          <w:szCs w:val="28"/>
        </w:rPr>
        <w:t>4</w:t>
      </w:r>
      <w:r w:rsidR="000C5571" w:rsidRPr="007903C0">
        <w:rPr>
          <w:rFonts w:hint="eastAsia"/>
          <w:sz w:val="28"/>
          <w:szCs w:val="28"/>
        </w:rPr>
        <w:t>条的相关要求做加固，安装时，卡件、连接件应定位准确、固定牢固。墙板对接部位应做好定位、加固、防裂处理。</w:t>
      </w:r>
    </w:p>
    <w:p w:rsidR="00A95EF0" w:rsidRPr="007903C0" w:rsidRDefault="00331B57" w:rsidP="00A95EF0">
      <w:pPr>
        <w:pStyle w:val="2"/>
        <w:spacing w:before="0" w:after="0" w:line="360" w:lineRule="auto"/>
        <w:jc w:val="center"/>
        <w:rPr>
          <w:rFonts w:ascii="Times New Roman" w:hAnsi="Times New Roman"/>
          <w:bCs w:val="0"/>
          <w:sz w:val="28"/>
          <w:szCs w:val="28"/>
        </w:rPr>
      </w:pPr>
      <w:bookmarkStart w:id="45" w:name="_Toc502607804"/>
      <w:r w:rsidRPr="007903C0">
        <w:rPr>
          <w:rFonts w:ascii="Times New Roman" w:hAnsi="Times New Roman"/>
          <w:bCs w:val="0"/>
          <w:sz w:val="28"/>
          <w:szCs w:val="28"/>
        </w:rPr>
        <w:t>7</w:t>
      </w:r>
      <w:r w:rsidR="00A95EF0" w:rsidRPr="007903C0">
        <w:rPr>
          <w:rFonts w:ascii="Times New Roman" w:hAnsi="Times New Roman" w:hint="eastAsia"/>
          <w:bCs w:val="0"/>
          <w:sz w:val="28"/>
          <w:szCs w:val="28"/>
        </w:rPr>
        <w:t xml:space="preserve">.6 </w:t>
      </w:r>
      <w:r w:rsidR="00A95EF0" w:rsidRPr="007903C0">
        <w:rPr>
          <w:rFonts w:ascii="Times New Roman" w:hAnsi="Times New Roman" w:hint="eastAsia"/>
          <w:bCs w:val="0"/>
          <w:sz w:val="28"/>
          <w:szCs w:val="28"/>
        </w:rPr>
        <w:t>施工安全</w:t>
      </w:r>
      <w:bookmarkEnd w:id="45"/>
    </w:p>
    <w:p w:rsidR="00A95EF0" w:rsidRPr="007903C0" w:rsidRDefault="00331B57" w:rsidP="00A95EF0">
      <w:pPr>
        <w:spacing w:line="360" w:lineRule="auto"/>
        <w:rPr>
          <w:sz w:val="28"/>
          <w:szCs w:val="28"/>
        </w:rPr>
      </w:pPr>
      <w:r w:rsidRPr="007903C0">
        <w:rPr>
          <w:b/>
          <w:sz w:val="28"/>
          <w:szCs w:val="28"/>
        </w:rPr>
        <w:t>7</w:t>
      </w:r>
      <w:r w:rsidR="00A95EF0" w:rsidRPr="007903C0">
        <w:rPr>
          <w:rFonts w:hint="eastAsia"/>
          <w:b/>
          <w:sz w:val="28"/>
          <w:szCs w:val="28"/>
        </w:rPr>
        <w:t>.6.1</w:t>
      </w:r>
      <w:r w:rsidR="00A95EF0" w:rsidRPr="007903C0">
        <w:rPr>
          <w:rFonts w:hint="eastAsia"/>
          <w:sz w:val="28"/>
          <w:szCs w:val="28"/>
        </w:rPr>
        <w:t>施工单位应对从事墙体</w:t>
      </w:r>
      <w:r w:rsidR="00553310" w:rsidRPr="007903C0">
        <w:rPr>
          <w:rFonts w:hint="eastAsia"/>
          <w:sz w:val="28"/>
          <w:szCs w:val="28"/>
        </w:rPr>
        <w:t>构件</w:t>
      </w:r>
      <w:r w:rsidR="00A95EF0" w:rsidRPr="007903C0">
        <w:rPr>
          <w:rFonts w:hint="eastAsia"/>
          <w:sz w:val="28"/>
          <w:szCs w:val="28"/>
        </w:rPr>
        <w:t>运输与吊装作业人员进行安全培训与交底，明确墙体</w:t>
      </w:r>
      <w:r w:rsidR="00553310" w:rsidRPr="007903C0">
        <w:rPr>
          <w:rFonts w:hint="eastAsia"/>
          <w:sz w:val="28"/>
          <w:szCs w:val="28"/>
        </w:rPr>
        <w:t>构件</w:t>
      </w:r>
      <w:r w:rsidR="00A95EF0" w:rsidRPr="007903C0">
        <w:rPr>
          <w:rFonts w:hint="eastAsia"/>
          <w:sz w:val="28"/>
          <w:szCs w:val="28"/>
        </w:rPr>
        <w:t>进场、卸车、存放、吊装、就位各环节的安全隐患，并制订防止安全隐患的处理措施。</w:t>
      </w:r>
    </w:p>
    <w:p w:rsidR="00A95EF0" w:rsidRPr="007903C0" w:rsidRDefault="00331B57" w:rsidP="00A95EF0">
      <w:pPr>
        <w:spacing w:line="360" w:lineRule="auto"/>
        <w:rPr>
          <w:sz w:val="28"/>
          <w:szCs w:val="28"/>
        </w:rPr>
      </w:pPr>
      <w:r w:rsidRPr="007903C0">
        <w:rPr>
          <w:b/>
          <w:sz w:val="28"/>
          <w:szCs w:val="28"/>
        </w:rPr>
        <w:t>7</w:t>
      </w:r>
      <w:r w:rsidR="00A95EF0" w:rsidRPr="007903C0">
        <w:rPr>
          <w:rFonts w:hint="eastAsia"/>
          <w:b/>
          <w:sz w:val="28"/>
          <w:szCs w:val="28"/>
        </w:rPr>
        <w:t xml:space="preserve">.6.2 </w:t>
      </w:r>
      <w:r w:rsidR="000C5571" w:rsidRPr="007903C0">
        <w:rPr>
          <w:rFonts w:hint="eastAsia"/>
          <w:sz w:val="28"/>
          <w:szCs w:val="28"/>
        </w:rPr>
        <w:t>墙体</w:t>
      </w:r>
      <w:r w:rsidR="00553310" w:rsidRPr="007903C0">
        <w:rPr>
          <w:rFonts w:hint="eastAsia"/>
          <w:sz w:val="28"/>
          <w:szCs w:val="28"/>
        </w:rPr>
        <w:t>构件</w:t>
      </w:r>
      <w:r w:rsidR="000C5571" w:rsidRPr="007903C0">
        <w:rPr>
          <w:rFonts w:hint="eastAsia"/>
          <w:sz w:val="28"/>
          <w:szCs w:val="28"/>
        </w:rPr>
        <w:t>吊装作业所用的工具应定期进行检查，当存在安全隐患时，应立即停止使用。</w:t>
      </w:r>
    </w:p>
    <w:p w:rsidR="000C5571" w:rsidRPr="007903C0" w:rsidRDefault="00331B57" w:rsidP="00A95EF0">
      <w:pPr>
        <w:spacing w:line="360" w:lineRule="auto"/>
        <w:rPr>
          <w:sz w:val="28"/>
          <w:szCs w:val="28"/>
        </w:rPr>
      </w:pPr>
      <w:r w:rsidRPr="007903C0">
        <w:rPr>
          <w:b/>
          <w:sz w:val="28"/>
          <w:szCs w:val="28"/>
        </w:rPr>
        <w:t>7</w:t>
      </w:r>
      <w:r w:rsidR="000C5571" w:rsidRPr="007903C0">
        <w:rPr>
          <w:rFonts w:hint="eastAsia"/>
          <w:b/>
          <w:sz w:val="28"/>
          <w:szCs w:val="28"/>
        </w:rPr>
        <w:t>.6.3</w:t>
      </w:r>
      <w:r w:rsidR="000C5571" w:rsidRPr="007903C0">
        <w:rPr>
          <w:rFonts w:hint="eastAsia"/>
          <w:sz w:val="28"/>
          <w:szCs w:val="28"/>
        </w:rPr>
        <w:t>安装作业开始前，应对安装作业区进行围护并做出明显的标识，并派专人看管，严禁与安装作业无关的人员进入。</w:t>
      </w:r>
    </w:p>
    <w:p w:rsidR="000C5571" w:rsidRPr="007903C0" w:rsidRDefault="00331B57" w:rsidP="00A95EF0">
      <w:pPr>
        <w:spacing w:line="360" w:lineRule="auto"/>
        <w:rPr>
          <w:sz w:val="28"/>
          <w:szCs w:val="28"/>
        </w:rPr>
      </w:pPr>
      <w:r w:rsidRPr="007903C0">
        <w:rPr>
          <w:b/>
          <w:sz w:val="28"/>
          <w:szCs w:val="28"/>
        </w:rPr>
        <w:t>7</w:t>
      </w:r>
      <w:r w:rsidR="000C5571" w:rsidRPr="007903C0">
        <w:rPr>
          <w:rFonts w:hint="eastAsia"/>
          <w:b/>
          <w:sz w:val="28"/>
          <w:szCs w:val="28"/>
        </w:rPr>
        <w:t>.6.4</w:t>
      </w:r>
      <w:r w:rsidR="000C5571" w:rsidRPr="007903C0">
        <w:rPr>
          <w:rFonts w:hint="eastAsia"/>
          <w:sz w:val="28"/>
          <w:szCs w:val="28"/>
        </w:rPr>
        <w:t>吊装墙体</w:t>
      </w:r>
      <w:r w:rsidR="00553310" w:rsidRPr="007903C0">
        <w:rPr>
          <w:rFonts w:hint="eastAsia"/>
          <w:sz w:val="28"/>
          <w:szCs w:val="28"/>
        </w:rPr>
        <w:t>构件</w:t>
      </w:r>
      <w:r w:rsidR="000C5571" w:rsidRPr="007903C0">
        <w:rPr>
          <w:rFonts w:hint="eastAsia"/>
          <w:sz w:val="28"/>
          <w:szCs w:val="28"/>
        </w:rPr>
        <w:t>时，墙体</w:t>
      </w:r>
      <w:r w:rsidR="00553310" w:rsidRPr="007903C0">
        <w:rPr>
          <w:rFonts w:hint="eastAsia"/>
          <w:sz w:val="28"/>
          <w:szCs w:val="28"/>
        </w:rPr>
        <w:t>构件</w:t>
      </w:r>
      <w:r w:rsidR="000C5571" w:rsidRPr="007903C0">
        <w:rPr>
          <w:rFonts w:hint="eastAsia"/>
          <w:sz w:val="28"/>
          <w:szCs w:val="28"/>
        </w:rPr>
        <w:t>下方应拉警戒线，墙体</w:t>
      </w:r>
      <w:r w:rsidR="00553310" w:rsidRPr="007903C0">
        <w:rPr>
          <w:rFonts w:hint="eastAsia"/>
          <w:sz w:val="28"/>
          <w:szCs w:val="28"/>
        </w:rPr>
        <w:t>构件</w:t>
      </w:r>
      <w:r w:rsidR="000C5571" w:rsidRPr="007903C0">
        <w:rPr>
          <w:rFonts w:hint="eastAsia"/>
          <w:sz w:val="28"/>
          <w:szCs w:val="28"/>
        </w:rPr>
        <w:t>就位固定后方可脱钩。</w:t>
      </w:r>
    </w:p>
    <w:p w:rsidR="000C5571" w:rsidRPr="007903C0" w:rsidRDefault="00331B57" w:rsidP="00A95EF0">
      <w:pPr>
        <w:spacing w:line="360" w:lineRule="auto"/>
        <w:rPr>
          <w:b/>
          <w:sz w:val="28"/>
          <w:szCs w:val="28"/>
        </w:rPr>
      </w:pPr>
      <w:r w:rsidRPr="007903C0">
        <w:rPr>
          <w:b/>
          <w:sz w:val="28"/>
          <w:szCs w:val="28"/>
        </w:rPr>
        <w:t>7</w:t>
      </w:r>
      <w:r w:rsidR="000C5571" w:rsidRPr="007903C0">
        <w:rPr>
          <w:rFonts w:hint="eastAsia"/>
          <w:b/>
          <w:sz w:val="28"/>
          <w:szCs w:val="28"/>
        </w:rPr>
        <w:t>.6.5</w:t>
      </w:r>
      <w:r w:rsidR="000C5571" w:rsidRPr="007903C0">
        <w:rPr>
          <w:rFonts w:hint="eastAsia"/>
          <w:sz w:val="28"/>
          <w:szCs w:val="28"/>
        </w:rPr>
        <w:t>遇到雨、雪、大雾天气，或者风力大于</w:t>
      </w:r>
      <w:r w:rsidR="000C5571" w:rsidRPr="007903C0">
        <w:rPr>
          <w:rFonts w:hint="eastAsia"/>
          <w:sz w:val="28"/>
          <w:szCs w:val="28"/>
        </w:rPr>
        <w:t>5</w:t>
      </w:r>
      <w:r w:rsidR="000C5571" w:rsidRPr="007903C0">
        <w:rPr>
          <w:rFonts w:hint="eastAsia"/>
          <w:sz w:val="28"/>
          <w:szCs w:val="28"/>
        </w:rPr>
        <w:t>级时，不得进行吊装作业。</w:t>
      </w:r>
    </w:p>
    <w:p w:rsidR="000C5571" w:rsidRPr="007903C0" w:rsidRDefault="00331B57" w:rsidP="00A95EF0">
      <w:pPr>
        <w:spacing w:line="360" w:lineRule="auto"/>
        <w:rPr>
          <w:sz w:val="28"/>
          <w:szCs w:val="28"/>
        </w:rPr>
      </w:pPr>
      <w:r w:rsidRPr="007903C0">
        <w:rPr>
          <w:b/>
          <w:sz w:val="28"/>
          <w:szCs w:val="28"/>
        </w:rPr>
        <w:t>7</w:t>
      </w:r>
      <w:r w:rsidR="000C5571" w:rsidRPr="007903C0">
        <w:rPr>
          <w:rFonts w:hint="eastAsia"/>
          <w:b/>
          <w:sz w:val="28"/>
          <w:szCs w:val="28"/>
        </w:rPr>
        <w:t>.6.6</w:t>
      </w:r>
      <w:r w:rsidR="00D75A86" w:rsidRPr="007903C0">
        <w:rPr>
          <w:rFonts w:hint="eastAsia"/>
          <w:sz w:val="28"/>
          <w:szCs w:val="28"/>
        </w:rPr>
        <w:t>除本</w:t>
      </w:r>
      <w:r w:rsidR="00553310" w:rsidRPr="007903C0">
        <w:rPr>
          <w:rFonts w:hint="eastAsia"/>
          <w:sz w:val="28"/>
          <w:szCs w:val="28"/>
        </w:rPr>
        <w:t>规程</w:t>
      </w:r>
      <w:r w:rsidR="00D75A86" w:rsidRPr="007903C0">
        <w:rPr>
          <w:rFonts w:hint="eastAsia"/>
          <w:sz w:val="28"/>
          <w:szCs w:val="28"/>
        </w:rPr>
        <w:t>规定外，墙体</w:t>
      </w:r>
      <w:r w:rsidR="00553310" w:rsidRPr="007903C0">
        <w:rPr>
          <w:rFonts w:hint="eastAsia"/>
          <w:sz w:val="28"/>
          <w:szCs w:val="28"/>
        </w:rPr>
        <w:t>构件</w:t>
      </w:r>
      <w:r w:rsidR="00D75A86" w:rsidRPr="007903C0">
        <w:rPr>
          <w:rFonts w:hint="eastAsia"/>
          <w:sz w:val="28"/>
          <w:szCs w:val="28"/>
        </w:rPr>
        <w:t>安装施工尚应符合现行行业标准《建筑机械使用安全技术规程》</w:t>
      </w:r>
      <w:r w:rsidR="00D75A86" w:rsidRPr="007903C0">
        <w:rPr>
          <w:rFonts w:hint="eastAsia"/>
          <w:sz w:val="28"/>
          <w:szCs w:val="28"/>
        </w:rPr>
        <w:t>JGJ 33</w:t>
      </w:r>
      <w:r w:rsidR="00D75A86" w:rsidRPr="007903C0">
        <w:rPr>
          <w:rFonts w:hint="eastAsia"/>
          <w:sz w:val="28"/>
          <w:szCs w:val="28"/>
        </w:rPr>
        <w:t>和</w:t>
      </w:r>
      <w:r w:rsidR="00553310" w:rsidRPr="007903C0">
        <w:rPr>
          <w:rFonts w:hint="eastAsia"/>
          <w:sz w:val="28"/>
          <w:szCs w:val="28"/>
        </w:rPr>
        <w:t>现行广西相关</w:t>
      </w:r>
      <w:r w:rsidR="00D75A86" w:rsidRPr="007903C0">
        <w:rPr>
          <w:rFonts w:hint="eastAsia"/>
          <w:sz w:val="28"/>
          <w:szCs w:val="28"/>
        </w:rPr>
        <w:t>地方标准的规定。</w:t>
      </w:r>
    </w:p>
    <w:bookmarkEnd w:id="39"/>
    <w:bookmarkEnd w:id="40"/>
    <w:p w:rsidR="00BF04EA" w:rsidRPr="007903C0" w:rsidRDefault="00BF04EA" w:rsidP="00BF04EA"/>
    <w:p w:rsidR="00F72239" w:rsidRPr="007903C0" w:rsidRDefault="00F72239" w:rsidP="00F72239">
      <w:pPr>
        <w:sectPr w:rsidR="00F72239" w:rsidRPr="007903C0" w:rsidSect="00F72239">
          <w:pgSz w:w="11906" w:h="16838"/>
          <w:pgMar w:top="1418" w:right="1418" w:bottom="1418" w:left="1418" w:header="851" w:footer="992" w:gutter="0"/>
          <w:cols w:space="425"/>
          <w:docGrid w:type="lines" w:linePitch="312"/>
        </w:sectPr>
      </w:pPr>
    </w:p>
    <w:p w:rsidR="00F72239" w:rsidRPr="007903C0" w:rsidRDefault="00183F68" w:rsidP="004C5DA5">
      <w:pPr>
        <w:pStyle w:val="1"/>
        <w:spacing w:before="0" w:after="0" w:line="360" w:lineRule="auto"/>
        <w:jc w:val="center"/>
        <w:rPr>
          <w:bCs w:val="0"/>
          <w:sz w:val="28"/>
          <w:szCs w:val="28"/>
        </w:rPr>
      </w:pPr>
      <w:bookmarkStart w:id="46" w:name="_Toc475112859"/>
      <w:bookmarkStart w:id="47" w:name="_Toc502607805"/>
      <w:r w:rsidRPr="007903C0">
        <w:rPr>
          <w:bCs w:val="0"/>
          <w:sz w:val="28"/>
          <w:szCs w:val="28"/>
        </w:rPr>
        <w:t>8</w:t>
      </w:r>
      <w:r w:rsidR="00F72239" w:rsidRPr="007903C0">
        <w:rPr>
          <w:bCs w:val="0"/>
          <w:sz w:val="28"/>
          <w:szCs w:val="28"/>
        </w:rPr>
        <w:t>质量验收</w:t>
      </w:r>
      <w:bookmarkEnd w:id="46"/>
      <w:bookmarkEnd w:id="47"/>
    </w:p>
    <w:p w:rsidR="00A30ECD" w:rsidRPr="007903C0" w:rsidRDefault="00183F68" w:rsidP="00A30ECD">
      <w:pPr>
        <w:pStyle w:val="2"/>
        <w:spacing w:before="0" w:after="0" w:line="360" w:lineRule="auto"/>
        <w:jc w:val="center"/>
        <w:rPr>
          <w:rFonts w:ascii="Times New Roman" w:hAnsi="Times New Roman"/>
          <w:bCs w:val="0"/>
          <w:sz w:val="28"/>
          <w:szCs w:val="28"/>
        </w:rPr>
      </w:pPr>
      <w:bookmarkStart w:id="48" w:name="_Toc502607806"/>
      <w:r w:rsidRPr="007903C0">
        <w:rPr>
          <w:rFonts w:ascii="Times New Roman" w:hAnsi="Times New Roman"/>
          <w:bCs w:val="0"/>
          <w:sz w:val="28"/>
          <w:szCs w:val="28"/>
        </w:rPr>
        <w:t>8</w:t>
      </w:r>
      <w:r w:rsidR="00A30ECD" w:rsidRPr="007903C0">
        <w:rPr>
          <w:rFonts w:ascii="Times New Roman" w:hAnsi="Times New Roman" w:hint="eastAsia"/>
          <w:bCs w:val="0"/>
          <w:sz w:val="28"/>
          <w:szCs w:val="28"/>
        </w:rPr>
        <w:t xml:space="preserve">.1 </w:t>
      </w:r>
      <w:r w:rsidR="00A30ECD" w:rsidRPr="007903C0">
        <w:rPr>
          <w:rFonts w:ascii="Times New Roman" w:hAnsi="Times New Roman" w:hint="eastAsia"/>
          <w:bCs w:val="0"/>
          <w:sz w:val="28"/>
          <w:szCs w:val="28"/>
        </w:rPr>
        <w:t>一般规定</w:t>
      </w:r>
      <w:bookmarkEnd w:id="48"/>
    </w:p>
    <w:p w:rsidR="00A30ECD" w:rsidRPr="007903C0" w:rsidRDefault="00183F68" w:rsidP="00A30ECD">
      <w:pPr>
        <w:spacing w:line="360" w:lineRule="auto"/>
        <w:rPr>
          <w:sz w:val="28"/>
          <w:szCs w:val="28"/>
        </w:rPr>
      </w:pPr>
      <w:r w:rsidRPr="007903C0">
        <w:rPr>
          <w:b/>
          <w:sz w:val="28"/>
          <w:szCs w:val="28"/>
        </w:rPr>
        <w:t>8</w:t>
      </w:r>
      <w:r w:rsidR="00250181" w:rsidRPr="007903C0">
        <w:rPr>
          <w:rFonts w:hint="eastAsia"/>
          <w:b/>
          <w:sz w:val="28"/>
          <w:szCs w:val="28"/>
        </w:rPr>
        <w:t>.1.1</w:t>
      </w:r>
      <w:r w:rsidR="0045265A" w:rsidRPr="007903C0">
        <w:rPr>
          <w:rFonts w:hint="eastAsia"/>
          <w:sz w:val="28"/>
          <w:szCs w:val="28"/>
        </w:rPr>
        <w:t>石材发泡轻质墙板</w:t>
      </w:r>
      <w:r w:rsidR="00250181" w:rsidRPr="007903C0">
        <w:rPr>
          <w:rFonts w:hint="eastAsia"/>
          <w:sz w:val="28"/>
          <w:szCs w:val="28"/>
        </w:rPr>
        <w:t>墙体工程质量验收应根据工程实际情况部分或全部检查下列文件和记录：</w:t>
      </w:r>
    </w:p>
    <w:p w:rsidR="00250181" w:rsidRPr="007903C0" w:rsidRDefault="00250181" w:rsidP="00250181">
      <w:pPr>
        <w:spacing w:line="360" w:lineRule="auto"/>
        <w:ind w:firstLineChars="200" w:firstLine="562"/>
        <w:rPr>
          <w:b/>
          <w:sz w:val="28"/>
          <w:szCs w:val="28"/>
        </w:rPr>
      </w:pPr>
      <w:r w:rsidRPr="007903C0">
        <w:rPr>
          <w:rFonts w:hint="eastAsia"/>
          <w:b/>
          <w:sz w:val="28"/>
          <w:szCs w:val="28"/>
        </w:rPr>
        <w:t>1</w:t>
      </w:r>
      <w:r w:rsidR="00D75A86" w:rsidRPr="007903C0">
        <w:rPr>
          <w:rFonts w:hint="eastAsia"/>
          <w:sz w:val="28"/>
          <w:szCs w:val="28"/>
        </w:rPr>
        <w:t>墙体施工图或竣工图、结构计算书或结构性能试验报告、</w:t>
      </w:r>
      <w:r w:rsidR="005D20FA" w:rsidRPr="007903C0">
        <w:rPr>
          <w:rFonts w:hint="eastAsia"/>
          <w:sz w:val="28"/>
          <w:szCs w:val="28"/>
        </w:rPr>
        <w:t>热工性能计算书、设计说明及其他设计文件；</w:t>
      </w:r>
    </w:p>
    <w:p w:rsidR="00250181" w:rsidRPr="007903C0" w:rsidRDefault="00250181" w:rsidP="00250181">
      <w:pPr>
        <w:spacing w:line="360" w:lineRule="auto"/>
        <w:ind w:firstLineChars="200" w:firstLine="560"/>
        <w:rPr>
          <w:sz w:val="28"/>
          <w:szCs w:val="28"/>
        </w:rPr>
      </w:pPr>
      <w:r w:rsidRPr="007903C0">
        <w:rPr>
          <w:rFonts w:hint="eastAsia"/>
          <w:sz w:val="28"/>
          <w:szCs w:val="28"/>
        </w:rPr>
        <w:t>2</w:t>
      </w:r>
      <w:r w:rsidR="00E266F7" w:rsidRPr="007903C0">
        <w:rPr>
          <w:rFonts w:hint="eastAsia"/>
          <w:sz w:val="28"/>
          <w:szCs w:val="28"/>
        </w:rPr>
        <w:t>墙板和主要配套材料的出厂合格证、性能检测报告、进场验收记录；</w:t>
      </w:r>
    </w:p>
    <w:p w:rsidR="00250181" w:rsidRPr="007903C0" w:rsidRDefault="00250181" w:rsidP="00250181">
      <w:pPr>
        <w:spacing w:line="360" w:lineRule="auto"/>
        <w:ind w:firstLineChars="200" w:firstLine="562"/>
        <w:rPr>
          <w:sz w:val="28"/>
          <w:szCs w:val="28"/>
        </w:rPr>
      </w:pPr>
      <w:r w:rsidRPr="007903C0">
        <w:rPr>
          <w:rFonts w:hint="eastAsia"/>
          <w:b/>
          <w:sz w:val="28"/>
          <w:szCs w:val="28"/>
        </w:rPr>
        <w:t>3</w:t>
      </w:r>
      <w:r w:rsidR="00E266F7" w:rsidRPr="007903C0">
        <w:rPr>
          <w:rFonts w:hint="eastAsia"/>
          <w:sz w:val="28"/>
          <w:szCs w:val="28"/>
        </w:rPr>
        <w:t>后置埋件的现场拉拔检测报告；</w:t>
      </w:r>
    </w:p>
    <w:p w:rsidR="00E266F7" w:rsidRPr="007903C0" w:rsidRDefault="007C599F" w:rsidP="00250181">
      <w:pPr>
        <w:spacing w:line="360" w:lineRule="auto"/>
        <w:ind w:firstLineChars="200" w:firstLine="562"/>
        <w:rPr>
          <w:b/>
          <w:sz w:val="28"/>
          <w:szCs w:val="28"/>
        </w:rPr>
      </w:pPr>
      <w:r w:rsidRPr="007903C0">
        <w:rPr>
          <w:b/>
          <w:sz w:val="28"/>
          <w:szCs w:val="28"/>
        </w:rPr>
        <w:t>4</w:t>
      </w:r>
      <w:r w:rsidR="00E266F7" w:rsidRPr="007903C0">
        <w:rPr>
          <w:rFonts w:hint="eastAsia"/>
          <w:sz w:val="28"/>
          <w:szCs w:val="28"/>
        </w:rPr>
        <w:t>当</w:t>
      </w:r>
      <w:r w:rsidR="00553310" w:rsidRPr="007903C0">
        <w:rPr>
          <w:rFonts w:hint="eastAsia"/>
          <w:sz w:val="28"/>
          <w:szCs w:val="28"/>
        </w:rPr>
        <w:t>有</w:t>
      </w:r>
      <w:r w:rsidR="00E266F7" w:rsidRPr="007903C0">
        <w:rPr>
          <w:rFonts w:hint="eastAsia"/>
          <w:sz w:val="28"/>
          <w:szCs w:val="28"/>
        </w:rPr>
        <w:t>隔声要求时，应提供隔声性能试验报告；</w:t>
      </w:r>
    </w:p>
    <w:p w:rsidR="00E266F7" w:rsidRPr="007903C0" w:rsidRDefault="007C599F" w:rsidP="00250181">
      <w:pPr>
        <w:spacing w:line="360" w:lineRule="auto"/>
        <w:ind w:firstLineChars="200" w:firstLine="562"/>
        <w:rPr>
          <w:b/>
          <w:sz w:val="28"/>
          <w:szCs w:val="28"/>
        </w:rPr>
      </w:pPr>
      <w:r w:rsidRPr="007903C0">
        <w:rPr>
          <w:rFonts w:hint="eastAsia"/>
          <w:b/>
          <w:sz w:val="28"/>
          <w:szCs w:val="28"/>
        </w:rPr>
        <w:t>5</w:t>
      </w:r>
      <w:r w:rsidR="00E266F7" w:rsidRPr="007903C0">
        <w:rPr>
          <w:rFonts w:hint="eastAsia"/>
          <w:sz w:val="28"/>
          <w:szCs w:val="28"/>
        </w:rPr>
        <w:t>安装施工记录；</w:t>
      </w:r>
    </w:p>
    <w:p w:rsidR="00E266F7" w:rsidRPr="007903C0" w:rsidRDefault="007C599F" w:rsidP="00250181">
      <w:pPr>
        <w:spacing w:line="360" w:lineRule="auto"/>
        <w:ind w:firstLineChars="200" w:firstLine="562"/>
        <w:rPr>
          <w:b/>
          <w:sz w:val="28"/>
          <w:szCs w:val="28"/>
        </w:rPr>
      </w:pPr>
      <w:r w:rsidRPr="007903C0">
        <w:rPr>
          <w:b/>
          <w:sz w:val="28"/>
          <w:szCs w:val="28"/>
        </w:rPr>
        <w:t>6</w:t>
      </w:r>
      <w:r w:rsidR="00E266F7" w:rsidRPr="007903C0">
        <w:rPr>
          <w:rFonts w:hint="eastAsia"/>
          <w:sz w:val="28"/>
          <w:szCs w:val="28"/>
        </w:rPr>
        <w:t>隐蔽工程验收记录；</w:t>
      </w:r>
    </w:p>
    <w:p w:rsidR="00E266F7" w:rsidRPr="007903C0" w:rsidRDefault="007C599F" w:rsidP="00250181">
      <w:pPr>
        <w:spacing w:line="360" w:lineRule="auto"/>
        <w:ind w:firstLineChars="200" w:firstLine="562"/>
        <w:rPr>
          <w:sz w:val="28"/>
          <w:szCs w:val="28"/>
        </w:rPr>
      </w:pPr>
      <w:r w:rsidRPr="007903C0">
        <w:rPr>
          <w:b/>
          <w:sz w:val="28"/>
          <w:szCs w:val="28"/>
        </w:rPr>
        <w:t>7</w:t>
      </w:r>
      <w:r w:rsidR="00E266F7" w:rsidRPr="007903C0">
        <w:rPr>
          <w:rFonts w:hint="eastAsia"/>
          <w:sz w:val="28"/>
          <w:szCs w:val="28"/>
        </w:rPr>
        <w:t>外围护墙体</w:t>
      </w:r>
      <w:r w:rsidR="00553310" w:rsidRPr="007903C0">
        <w:rPr>
          <w:rFonts w:hint="eastAsia"/>
          <w:sz w:val="28"/>
          <w:szCs w:val="28"/>
        </w:rPr>
        <w:t>墙板构件接</w:t>
      </w:r>
      <w:r w:rsidR="00E266F7" w:rsidRPr="007903C0">
        <w:rPr>
          <w:rFonts w:hint="eastAsia"/>
          <w:sz w:val="28"/>
          <w:szCs w:val="28"/>
        </w:rPr>
        <w:t>缝及门窗安装部位淋水试验记录；</w:t>
      </w:r>
    </w:p>
    <w:p w:rsidR="00E266F7" w:rsidRPr="007903C0" w:rsidRDefault="007C599F" w:rsidP="00250181">
      <w:pPr>
        <w:spacing w:line="360" w:lineRule="auto"/>
        <w:ind w:firstLineChars="200" w:firstLine="562"/>
        <w:rPr>
          <w:b/>
          <w:sz w:val="28"/>
          <w:szCs w:val="28"/>
        </w:rPr>
      </w:pPr>
      <w:r w:rsidRPr="007903C0">
        <w:rPr>
          <w:b/>
          <w:sz w:val="28"/>
          <w:szCs w:val="28"/>
        </w:rPr>
        <w:t>8</w:t>
      </w:r>
      <w:r w:rsidR="00E266F7" w:rsidRPr="007903C0">
        <w:rPr>
          <w:rFonts w:hint="eastAsia"/>
          <w:sz w:val="28"/>
          <w:szCs w:val="28"/>
        </w:rPr>
        <w:t>施工过程中重大技术问题的处理文件、工作记录和工程变更记录。</w:t>
      </w:r>
    </w:p>
    <w:p w:rsidR="00E266F7" w:rsidRPr="007903C0" w:rsidRDefault="00183F68" w:rsidP="00250181">
      <w:pPr>
        <w:spacing w:line="360" w:lineRule="auto"/>
        <w:rPr>
          <w:sz w:val="28"/>
          <w:szCs w:val="28"/>
        </w:rPr>
      </w:pPr>
      <w:r w:rsidRPr="007903C0">
        <w:rPr>
          <w:b/>
          <w:sz w:val="28"/>
          <w:szCs w:val="28"/>
        </w:rPr>
        <w:t>8</w:t>
      </w:r>
      <w:r w:rsidR="00250181" w:rsidRPr="007903C0">
        <w:rPr>
          <w:b/>
          <w:sz w:val="28"/>
          <w:szCs w:val="28"/>
        </w:rPr>
        <w:t xml:space="preserve">.1.2 </w:t>
      </w:r>
      <w:r w:rsidR="0045265A" w:rsidRPr="007903C0">
        <w:rPr>
          <w:rFonts w:hint="eastAsia"/>
          <w:sz w:val="28"/>
          <w:szCs w:val="28"/>
        </w:rPr>
        <w:t>石材发泡轻质墙板</w:t>
      </w:r>
      <w:r w:rsidR="00E266F7" w:rsidRPr="007903C0">
        <w:rPr>
          <w:rFonts w:hint="eastAsia"/>
          <w:sz w:val="28"/>
          <w:szCs w:val="28"/>
        </w:rPr>
        <w:t>墙体工程应在安装施工过程中完成下列隐蔽项目的现场验收：</w:t>
      </w:r>
    </w:p>
    <w:p w:rsidR="00E266F7" w:rsidRPr="007903C0" w:rsidRDefault="00E266F7" w:rsidP="00E266F7">
      <w:pPr>
        <w:spacing w:line="360" w:lineRule="auto"/>
        <w:ind w:firstLineChars="200" w:firstLine="562"/>
        <w:rPr>
          <w:sz w:val="28"/>
          <w:szCs w:val="28"/>
        </w:rPr>
      </w:pPr>
      <w:r w:rsidRPr="007903C0">
        <w:rPr>
          <w:rFonts w:hint="eastAsia"/>
          <w:b/>
          <w:sz w:val="28"/>
          <w:szCs w:val="28"/>
        </w:rPr>
        <w:t>1</w:t>
      </w:r>
      <w:r w:rsidRPr="007903C0">
        <w:rPr>
          <w:rFonts w:hint="eastAsia"/>
          <w:sz w:val="28"/>
          <w:szCs w:val="28"/>
        </w:rPr>
        <w:t>预埋件；</w:t>
      </w:r>
    </w:p>
    <w:p w:rsidR="00E266F7" w:rsidRPr="007903C0" w:rsidRDefault="00E266F7" w:rsidP="00E266F7">
      <w:pPr>
        <w:spacing w:line="360" w:lineRule="auto"/>
        <w:ind w:firstLineChars="200" w:firstLine="562"/>
        <w:rPr>
          <w:sz w:val="28"/>
          <w:szCs w:val="28"/>
        </w:rPr>
      </w:pPr>
      <w:r w:rsidRPr="007903C0">
        <w:rPr>
          <w:rFonts w:hint="eastAsia"/>
          <w:b/>
          <w:sz w:val="28"/>
          <w:szCs w:val="28"/>
        </w:rPr>
        <w:t>2</w:t>
      </w:r>
      <w:r w:rsidR="0045265A" w:rsidRPr="007903C0">
        <w:rPr>
          <w:rFonts w:hint="eastAsia"/>
          <w:sz w:val="28"/>
          <w:szCs w:val="28"/>
        </w:rPr>
        <w:t>墙板</w:t>
      </w:r>
      <w:r w:rsidRPr="007903C0">
        <w:rPr>
          <w:rFonts w:hint="eastAsia"/>
          <w:sz w:val="28"/>
          <w:szCs w:val="28"/>
        </w:rPr>
        <w:t>墙体与主体结构的连接节点；</w:t>
      </w:r>
    </w:p>
    <w:p w:rsidR="00E266F7" w:rsidRPr="007903C0" w:rsidRDefault="00E266F7" w:rsidP="00E266F7">
      <w:pPr>
        <w:spacing w:line="360" w:lineRule="auto"/>
        <w:ind w:firstLineChars="200" w:firstLine="562"/>
        <w:rPr>
          <w:sz w:val="28"/>
          <w:szCs w:val="28"/>
        </w:rPr>
      </w:pPr>
      <w:r w:rsidRPr="007903C0">
        <w:rPr>
          <w:rFonts w:hint="eastAsia"/>
          <w:b/>
          <w:sz w:val="28"/>
          <w:szCs w:val="28"/>
        </w:rPr>
        <w:t>3</w:t>
      </w:r>
      <w:r w:rsidR="00AF0928" w:rsidRPr="007903C0">
        <w:rPr>
          <w:rFonts w:hint="eastAsia"/>
          <w:sz w:val="28"/>
          <w:szCs w:val="28"/>
        </w:rPr>
        <w:t>外围护</w:t>
      </w:r>
      <w:r w:rsidR="0045265A" w:rsidRPr="007903C0">
        <w:rPr>
          <w:rFonts w:hint="eastAsia"/>
          <w:sz w:val="28"/>
          <w:szCs w:val="28"/>
        </w:rPr>
        <w:t>墙板</w:t>
      </w:r>
      <w:r w:rsidR="00AF0928" w:rsidRPr="007903C0">
        <w:rPr>
          <w:rFonts w:hint="eastAsia"/>
          <w:sz w:val="28"/>
          <w:szCs w:val="28"/>
        </w:rPr>
        <w:t>墙体与主体结构之间的封堵构造节点；</w:t>
      </w:r>
    </w:p>
    <w:p w:rsidR="00AF0928" w:rsidRPr="007903C0" w:rsidRDefault="00AF0928" w:rsidP="00E266F7">
      <w:pPr>
        <w:spacing w:line="360" w:lineRule="auto"/>
        <w:ind w:firstLineChars="200" w:firstLine="562"/>
        <w:rPr>
          <w:sz w:val="28"/>
          <w:szCs w:val="28"/>
        </w:rPr>
      </w:pPr>
      <w:r w:rsidRPr="007903C0">
        <w:rPr>
          <w:rFonts w:hint="eastAsia"/>
          <w:b/>
          <w:sz w:val="28"/>
          <w:szCs w:val="28"/>
        </w:rPr>
        <w:t>4</w:t>
      </w:r>
      <w:r w:rsidRPr="007903C0">
        <w:rPr>
          <w:rFonts w:hint="eastAsia"/>
          <w:sz w:val="28"/>
          <w:szCs w:val="28"/>
        </w:rPr>
        <w:t>外围护</w:t>
      </w:r>
      <w:r w:rsidR="0045265A" w:rsidRPr="007903C0">
        <w:rPr>
          <w:rFonts w:hint="eastAsia"/>
          <w:sz w:val="28"/>
          <w:szCs w:val="28"/>
        </w:rPr>
        <w:t>墙板</w:t>
      </w:r>
      <w:r w:rsidRPr="007903C0">
        <w:rPr>
          <w:rFonts w:hint="eastAsia"/>
          <w:sz w:val="28"/>
          <w:szCs w:val="28"/>
        </w:rPr>
        <w:t>墙体变形缝及墙面转角处的构造节点。</w:t>
      </w:r>
    </w:p>
    <w:p w:rsidR="00AF0928" w:rsidRPr="007903C0" w:rsidRDefault="00183F68" w:rsidP="00AF0928">
      <w:pPr>
        <w:spacing w:line="360" w:lineRule="auto"/>
        <w:rPr>
          <w:sz w:val="28"/>
          <w:szCs w:val="28"/>
        </w:rPr>
      </w:pPr>
      <w:r w:rsidRPr="007903C0">
        <w:rPr>
          <w:b/>
          <w:sz w:val="28"/>
          <w:szCs w:val="28"/>
        </w:rPr>
        <w:t>8</w:t>
      </w:r>
      <w:r w:rsidR="00AF0928" w:rsidRPr="007903C0">
        <w:rPr>
          <w:rFonts w:hint="eastAsia"/>
          <w:b/>
          <w:sz w:val="28"/>
          <w:szCs w:val="28"/>
        </w:rPr>
        <w:t>.1.3</w:t>
      </w:r>
      <w:r w:rsidR="0045265A" w:rsidRPr="007903C0">
        <w:rPr>
          <w:rFonts w:hint="eastAsia"/>
          <w:sz w:val="28"/>
          <w:szCs w:val="28"/>
        </w:rPr>
        <w:t>石材发泡轻质墙板</w:t>
      </w:r>
      <w:r w:rsidR="00AF0928" w:rsidRPr="007903C0">
        <w:rPr>
          <w:rFonts w:hint="eastAsia"/>
          <w:sz w:val="28"/>
          <w:szCs w:val="28"/>
        </w:rPr>
        <w:t>墙体的检验批划分应符合下列规定：</w:t>
      </w:r>
    </w:p>
    <w:p w:rsidR="00AF0928" w:rsidRPr="007903C0" w:rsidRDefault="00AF0928" w:rsidP="00AF0928">
      <w:pPr>
        <w:spacing w:line="360" w:lineRule="auto"/>
        <w:ind w:firstLineChars="200" w:firstLine="562"/>
        <w:rPr>
          <w:sz w:val="28"/>
          <w:szCs w:val="28"/>
        </w:rPr>
      </w:pPr>
      <w:r w:rsidRPr="007903C0">
        <w:rPr>
          <w:rFonts w:hint="eastAsia"/>
          <w:b/>
          <w:sz w:val="28"/>
          <w:szCs w:val="28"/>
        </w:rPr>
        <w:t>1</w:t>
      </w:r>
      <w:r w:rsidRPr="007903C0">
        <w:rPr>
          <w:rFonts w:hint="eastAsia"/>
          <w:sz w:val="28"/>
          <w:szCs w:val="28"/>
        </w:rPr>
        <w:t>相同材料、工艺和施工条件的外围护墙体每</w:t>
      </w:r>
      <w:r w:rsidRPr="007903C0">
        <w:rPr>
          <w:rFonts w:hint="eastAsia"/>
          <w:sz w:val="28"/>
          <w:szCs w:val="28"/>
        </w:rPr>
        <w:t>1000m</w:t>
      </w:r>
      <w:r w:rsidRPr="007903C0">
        <w:rPr>
          <w:rFonts w:hint="eastAsia"/>
          <w:sz w:val="28"/>
          <w:szCs w:val="28"/>
          <w:vertAlign w:val="superscript"/>
        </w:rPr>
        <w:t>2</w:t>
      </w:r>
      <w:r w:rsidRPr="007903C0">
        <w:rPr>
          <w:rFonts w:hint="eastAsia"/>
          <w:sz w:val="28"/>
          <w:szCs w:val="28"/>
        </w:rPr>
        <w:t>应划分为一个检验批，不足</w:t>
      </w:r>
      <w:r w:rsidRPr="007903C0">
        <w:rPr>
          <w:rFonts w:hint="eastAsia"/>
          <w:sz w:val="28"/>
          <w:szCs w:val="28"/>
        </w:rPr>
        <w:t>1000m</w:t>
      </w:r>
      <w:r w:rsidRPr="007903C0">
        <w:rPr>
          <w:rFonts w:hint="eastAsia"/>
          <w:sz w:val="28"/>
          <w:szCs w:val="28"/>
          <w:vertAlign w:val="superscript"/>
        </w:rPr>
        <w:t>2</w:t>
      </w:r>
      <w:r w:rsidRPr="007903C0">
        <w:rPr>
          <w:rFonts w:hint="eastAsia"/>
          <w:sz w:val="28"/>
          <w:szCs w:val="28"/>
        </w:rPr>
        <w:t>也应划分为一个检验批；</w:t>
      </w:r>
    </w:p>
    <w:p w:rsidR="00AF0928" w:rsidRPr="007903C0" w:rsidRDefault="00AF0928" w:rsidP="00AF0928">
      <w:pPr>
        <w:spacing w:line="360" w:lineRule="auto"/>
        <w:ind w:firstLineChars="200" w:firstLine="562"/>
        <w:rPr>
          <w:b/>
          <w:sz w:val="28"/>
          <w:szCs w:val="28"/>
        </w:rPr>
      </w:pPr>
      <w:r w:rsidRPr="007903C0">
        <w:rPr>
          <w:rFonts w:hint="eastAsia"/>
          <w:b/>
          <w:sz w:val="28"/>
          <w:szCs w:val="28"/>
        </w:rPr>
        <w:t>2</w:t>
      </w:r>
      <w:r w:rsidRPr="007903C0">
        <w:rPr>
          <w:rFonts w:hint="eastAsia"/>
          <w:sz w:val="28"/>
          <w:szCs w:val="28"/>
        </w:rPr>
        <w:t>相同材料、工艺和施工条件的内隔墙每</w:t>
      </w:r>
      <w:r w:rsidRPr="007903C0">
        <w:rPr>
          <w:rFonts w:hint="eastAsia"/>
          <w:sz w:val="28"/>
          <w:szCs w:val="28"/>
        </w:rPr>
        <w:t>30</w:t>
      </w:r>
      <w:r w:rsidRPr="007903C0">
        <w:rPr>
          <w:rFonts w:hint="eastAsia"/>
          <w:sz w:val="28"/>
          <w:szCs w:val="28"/>
        </w:rPr>
        <w:t>间（大面积房间和走廊按施工面积</w:t>
      </w:r>
      <w:r w:rsidRPr="007903C0">
        <w:rPr>
          <w:rFonts w:hint="eastAsia"/>
          <w:sz w:val="28"/>
          <w:szCs w:val="28"/>
        </w:rPr>
        <w:t>30m</w:t>
      </w:r>
      <w:r w:rsidRPr="007903C0">
        <w:rPr>
          <w:rFonts w:hint="eastAsia"/>
          <w:sz w:val="28"/>
          <w:szCs w:val="28"/>
          <w:vertAlign w:val="superscript"/>
        </w:rPr>
        <w:t>2</w:t>
      </w:r>
      <w:r w:rsidRPr="007903C0">
        <w:rPr>
          <w:rFonts w:hint="eastAsia"/>
          <w:sz w:val="28"/>
          <w:szCs w:val="28"/>
        </w:rPr>
        <w:t>为一间）应划分为一个检验批，不足</w:t>
      </w:r>
      <w:r w:rsidRPr="007903C0">
        <w:rPr>
          <w:rFonts w:hint="eastAsia"/>
          <w:sz w:val="28"/>
          <w:szCs w:val="28"/>
        </w:rPr>
        <w:t>30</w:t>
      </w:r>
      <w:r w:rsidRPr="007903C0">
        <w:rPr>
          <w:rFonts w:hint="eastAsia"/>
          <w:sz w:val="28"/>
          <w:szCs w:val="28"/>
        </w:rPr>
        <w:t>间也应划分为一个检验批。</w:t>
      </w:r>
    </w:p>
    <w:p w:rsidR="00AF0928" w:rsidRPr="007903C0" w:rsidRDefault="00183F68" w:rsidP="00AF0928">
      <w:pPr>
        <w:spacing w:line="360" w:lineRule="auto"/>
        <w:rPr>
          <w:b/>
          <w:sz w:val="28"/>
          <w:szCs w:val="28"/>
        </w:rPr>
      </w:pPr>
      <w:r w:rsidRPr="007903C0">
        <w:rPr>
          <w:b/>
          <w:sz w:val="28"/>
          <w:szCs w:val="28"/>
        </w:rPr>
        <w:t>8</w:t>
      </w:r>
      <w:r w:rsidR="00AF0928" w:rsidRPr="007903C0">
        <w:rPr>
          <w:rFonts w:hint="eastAsia"/>
          <w:b/>
          <w:sz w:val="28"/>
          <w:szCs w:val="28"/>
        </w:rPr>
        <w:t>.1.4</w:t>
      </w:r>
      <w:r w:rsidR="008811AE" w:rsidRPr="007903C0">
        <w:rPr>
          <w:rFonts w:hint="eastAsia"/>
          <w:sz w:val="28"/>
          <w:szCs w:val="28"/>
        </w:rPr>
        <w:t>检查数量应符合下列规定：</w:t>
      </w:r>
    </w:p>
    <w:p w:rsidR="008811AE" w:rsidRPr="007903C0" w:rsidRDefault="008811AE" w:rsidP="008811AE">
      <w:pPr>
        <w:spacing w:line="360" w:lineRule="auto"/>
        <w:ind w:firstLineChars="200" w:firstLine="562"/>
        <w:rPr>
          <w:sz w:val="28"/>
          <w:szCs w:val="28"/>
        </w:rPr>
      </w:pPr>
      <w:r w:rsidRPr="007903C0">
        <w:rPr>
          <w:rFonts w:hint="eastAsia"/>
          <w:b/>
          <w:sz w:val="28"/>
          <w:szCs w:val="28"/>
        </w:rPr>
        <w:t>1</w:t>
      </w:r>
      <w:r w:rsidRPr="007903C0">
        <w:rPr>
          <w:rFonts w:hint="eastAsia"/>
          <w:sz w:val="28"/>
          <w:szCs w:val="28"/>
        </w:rPr>
        <w:t>外围护墙体每个检验批每</w:t>
      </w:r>
      <w:r w:rsidRPr="007903C0">
        <w:rPr>
          <w:rFonts w:hint="eastAsia"/>
          <w:sz w:val="28"/>
          <w:szCs w:val="28"/>
        </w:rPr>
        <w:t>100m</w:t>
      </w:r>
      <w:r w:rsidRPr="007903C0">
        <w:rPr>
          <w:rFonts w:hint="eastAsia"/>
          <w:sz w:val="28"/>
          <w:szCs w:val="28"/>
          <w:vertAlign w:val="superscript"/>
        </w:rPr>
        <w:t>2</w:t>
      </w:r>
      <w:r w:rsidRPr="007903C0">
        <w:rPr>
          <w:rFonts w:hint="eastAsia"/>
          <w:sz w:val="28"/>
          <w:szCs w:val="28"/>
        </w:rPr>
        <w:t>应至少抽查一处，每处不得小于</w:t>
      </w:r>
      <w:r w:rsidRPr="007903C0">
        <w:rPr>
          <w:rFonts w:hint="eastAsia"/>
          <w:sz w:val="28"/>
          <w:szCs w:val="28"/>
        </w:rPr>
        <w:t>10m</w:t>
      </w:r>
      <w:r w:rsidRPr="007903C0">
        <w:rPr>
          <w:rFonts w:hint="eastAsia"/>
          <w:sz w:val="28"/>
          <w:szCs w:val="28"/>
          <w:vertAlign w:val="superscript"/>
        </w:rPr>
        <w:t>2</w:t>
      </w:r>
      <w:r w:rsidRPr="007903C0">
        <w:rPr>
          <w:rFonts w:hint="eastAsia"/>
          <w:sz w:val="28"/>
          <w:szCs w:val="28"/>
        </w:rPr>
        <w:t>；</w:t>
      </w:r>
    </w:p>
    <w:p w:rsidR="008811AE" w:rsidRPr="007903C0" w:rsidRDefault="008811AE" w:rsidP="008811AE">
      <w:pPr>
        <w:spacing w:line="360" w:lineRule="auto"/>
        <w:ind w:firstLineChars="200" w:firstLine="560"/>
        <w:rPr>
          <w:sz w:val="28"/>
          <w:szCs w:val="28"/>
        </w:rPr>
      </w:pPr>
      <w:r w:rsidRPr="007903C0">
        <w:rPr>
          <w:rFonts w:hint="eastAsia"/>
          <w:sz w:val="28"/>
          <w:szCs w:val="28"/>
        </w:rPr>
        <w:t>2</w:t>
      </w:r>
      <w:r w:rsidRPr="007903C0">
        <w:rPr>
          <w:rFonts w:hint="eastAsia"/>
          <w:sz w:val="28"/>
          <w:szCs w:val="28"/>
        </w:rPr>
        <w:t>内隔墙每个检验批应至少抽查</w:t>
      </w:r>
      <w:r w:rsidRPr="007903C0">
        <w:rPr>
          <w:rFonts w:hint="eastAsia"/>
          <w:sz w:val="28"/>
          <w:szCs w:val="28"/>
        </w:rPr>
        <w:t>10%</w:t>
      </w:r>
      <w:r w:rsidRPr="007903C0">
        <w:rPr>
          <w:rFonts w:hint="eastAsia"/>
          <w:sz w:val="28"/>
          <w:szCs w:val="28"/>
        </w:rPr>
        <w:t>，并不得少于</w:t>
      </w:r>
      <w:r w:rsidRPr="007903C0">
        <w:rPr>
          <w:rFonts w:hint="eastAsia"/>
          <w:sz w:val="28"/>
          <w:szCs w:val="28"/>
        </w:rPr>
        <w:t>3</w:t>
      </w:r>
      <w:r w:rsidRPr="007903C0">
        <w:rPr>
          <w:rFonts w:hint="eastAsia"/>
          <w:sz w:val="28"/>
          <w:szCs w:val="28"/>
        </w:rPr>
        <w:t>间。</w:t>
      </w:r>
    </w:p>
    <w:p w:rsidR="008811AE" w:rsidRPr="007903C0" w:rsidRDefault="00183F68" w:rsidP="008811AE">
      <w:pPr>
        <w:spacing w:line="360" w:lineRule="auto"/>
        <w:rPr>
          <w:sz w:val="28"/>
          <w:szCs w:val="28"/>
        </w:rPr>
      </w:pPr>
      <w:r w:rsidRPr="007903C0">
        <w:rPr>
          <w:b/>
          <w:sz w:val="28"/>
          <w:szCs w:val="28"/>
        </w:rPr>
        <w:t>8</w:t>
      </w:r>
      <w:r w:rsidR="008811AE" w:rsidRPr="007903C0">
        <w:rPr>
          <w:rFonts w:hint="eastAsia"/>
          <w:b/>
          <w:sz w:val="28"/>
          <w:szCs w:val="28"/>
        </w:rPr>
        <w:t>.1.5</w:t>
      </w:r>
      <w:r w:rsidR="008811AE" w:rsidRPr="007903C0">
        <w:rPr>
          <w:rFonts w:hint="eastAsia"/>
          <w:sz w:val="28"/>
          <w:szCs w:val="28"/>
        </w:rPr>
        <w:t>检验批质量合格应符合下列规定：</w:t>
      </w:r>
    </w:p>
    <w:p w:rsidR="008811AE" w:rsidRPr="007903C0" w:rsidRDefault="008811AE" w:rsidP="008811AE">
      <w:pPr>
        <w:spacing w:line="360" w:lineRule="auto"/>
        <w:ind w:firstLineChars="200" w:firstLine="562"/>
        <w:rPr>
          <w:b/>
          <w:sz w:val="28"/>
          <w:szCs w:val="28"/>
        </w:rPr>
      </w:pPr>
      <w:r w:rsidRPr="007903C0">
        <w:rPr>
          <w:rFonts w:hint="eastAsia"/>
          <w:b/>
          <w:sz w:val="28"/>
          <w:szCs w:val="28"/>
        </w:rPr>
        <w:t>1</w:t>
      </w:r>
      <w:r w:rsidRPr="007903C0">
        <w:rPr>
          <w:rFonts w:hint="eastAsia"/>
          <w:sz w:val="28"/>
          <w:szCs w:val="28"/>
        </w:rPr>
        <w:t>主控项目和一般项目的质量经抽样检验合格；</w:t>
      </w:r>
    </w:p>
    <w:p w:rsidR="008811AE" w:rsidRPr="007903C0" w:rsidRDefault="008811AE" w:rsidP="008811AE">
      <w:pPr>
        <w:spacing w:line="360" w:lineRule="auto"/>
        <w:ind w:firstLineChars="200" w:firstLine="562"/>
        <w:rPr>
          <w:sz w:val="28"/>
          <w:szCs w:val="28"/>
        </w:rPr>
      </w:pPr>
      <w:r w:rsidRPr="007903C0">
        <w:rPr>
          <w:rFonts w:hint="eastAsia"/>
          <w:b/>
          <w:sz w:val="28"/>
          <w:szCs w:val="28"/>
        </w:rPr>
        <w:t>2</w:t>
      </w:r>
      <w:r w:rsidRPr="007903C0">
        <w:rPr>
          <w:rFonts w:hint="eastAsia"/>
          <w:sz w:val="28"/>
          <w:szCs w:val="28"/>
        </w:rPr>
        <w:t>具有完整的安装施工操作依据、质量检查记录。</w:t>
      </w:r>
    </w:p>
    <w:p w:rsidR="00250181" w:rsidRPr="007903C0" w:rsidRDefault="00250181" w:rsidP="00250181">
      <w:pPr>
        <w:spacing w:line="360" w:lineRule="auto"/>
        <w:rPr>
          <w:sz w:val="28"/>
          <w:szCs w:val="28"/>
        </w:rPr>
      </w:pPr>
    </w:p>
    <w:p w:rsidR="00A30ECD" w:rsidRPr="007903C0" w:rsidRDefault="00183F68" w:rsidP="00A30ECD">
      <w:pPr>
        <w:pStyle w:val="2"/>
        <w:spacing w:before="0" w:after="0" w:line="360" w:lineRule="auto"/>
        <w:jc w:val="center"/>
        <w:rPr>
          <w:rFonts w:ascii="Times New Roman" w:hAnsi="Times New Roman"/>
          <w:bCs w:val="0"/>
          <w:sz w:val="28"/>
          <w:szCs w:val="28"/>
        </w:rPr>
      </w:pPr>
      <w:bookmarkStart w:id="49" w:name="_Toc502607807"/>
      <w:r w:rsidRPr="007903C0">
        <w:rPr>
          <w:rFonts w:ascii="Times New Roman" w:hAnsi="Times New Roman"/>
          <w:bCs w:val="0"/>
          <w:sz w:val="28"/>
          <w:szCs w:val="28"/>
        </w:rPr>
        <w:t>8</w:t>
      </w:r>
      <w:r w:rsidR="00A30ECD" w:rsidRPr="007903C0">
        <w:rPr>
          <w:rFonts w:ascii="Times New Roman" w:hAnsi="Times New Roman" w:hint="eastAsia"/>
          <w:bCs w:val="0"/>
          <w:sz w:val="28"/>
          <w:szCs w:val="28"/>
        </w:rPr>
        <w:t xml:space="preserve">.2 </w:t>
      </w:r>
      <w:r w:rsidR="00A30ECD" w:rsidRPr="007903C0">
        <w:rPr>
          <w:rFonts w:ascii="Times New Roman" w:hAnsi="Times New Roman" w:hint="eastAsia"/>
          <w:bCs w:val="0"/>
          <w:sz w:val="28"/>
          <w:szCs w:val="28"/>
        </w:rPr>
        <w:t>外围护墙体</w:t>
      </w:r>
      <w:bookmarkEnd w:id="49"/>
    </w:p>
    <w:p w:rsidR="00A30ECD" w:rsidRPr="007903C0" w:rsidRDefault="00250181" w:rsidP="00250181">
      <w:pPr>
        <w:spacing w:line="360" w:lineRule="auto"/>
        <w:jc w:val="center"/>
        <w:rPr>
          <w:sz w:val="28"/>
          <w:szCs w:val="28"/>
        </w:rPr>
      </w:pPr>
      <w:r w:rsidRPr="007903C0">
        <w:rPr>
          <w:rFonts w:hint="eastAsia"/>
          <w:sz w:val="28"/>
          <w:szCs w:val="28"/>
        </w:rPr>
        <w:t xml:space="preserve">I </w:t>
      </w:r>
      <w:r w:rsidRPr="007903C0">
        <w:rPr>
          <w:rFonts w:hint="eastAsia"/>
          <w:sz w:val="28"/>
          <w:szCs w:val="28"/>
        </w:rPr>
        <w:t>主控项目</w:t>
      </w:r>
    </w:p>
    <w:p w:rsidR="00250181" w:rsidRPr="007903C0" w:rsidRDefault="00183F68" w:rsidP="00A30ECD">
      <w:pPr>
        <w:spacing w:line="360" w:lineRule="auto"/>
        <w:rPr>
          <w:sz w:val="28"/>
          <w:szCs w:val="28"/>
        </w:rPr>
      </w:pPr>
      <w:r w:rsidRPr="007903C0">
        <w:rPr>
          <w:b/>
          <w:sz w:val="28"/>
          <w:szCs w:val="28"/>
        </w:rPr>
        <w:t>8</w:t>
      </w:r>
      <w:r w:rsidR="00250181" w:rsidRPr="007903C0">
        <w:rPr>
          <w:rFonts w:hint="eastAsia"/>
          <w:b/>
          <w:sz w:val="28"/>
          <w:szCs w:val="28"/>
        </w:rPr>
        <w:t>.2.1</w:t>
      </w:r>
      <w:r w:rsidR="008811AE" w:rsidRPr="007903C0">
        <w:rPr>
          <w:rFonts w:hint="eastAsia"/>
          <w:sz w:val="28"/>
          <w:szCs w:val="28"/>
        </w:rPr>
        <w:t>外围护</w:t>
      </w:r>
      <w:r w:rsidR="00D50B89" w:rsidRPr="007903C0">
        <w:rPr>
          <w:rFonts w:hint="eastAsia"/>
          <w:sz w:val="28"/>
          <w:szCs w:val="28"/>
        </w:rPr>
        <w:t>石材发泡轻质墙板</w:t>
      </w:r>
      <w:r w:rsidR="008811AE" w:rsidRPr="007903C0">
        <w:rPr>
          <w:rFonts w:hint="eastAsia"/>
          <w:sz w:val="28"/>
          <w:szCs w:val="28"/>
        </w:rPr>
        <w:t>墙体工程所用材料的规格、性能和质量应符合设计要求及</w:t>
      </w:r>
      <w:r w:rsidR="00D50B89" w:rsidRPr="007903C0">
        <w:rPr>
          <w:rFonts w:hint="eastAsia"/>
          <w:sz w:val="28"/>
          <w:szCs w:val="28"/>
        </w:rPr>
        <w:t>现行</w:t>
      </w:r>
      <w:r w:rsidR="008811AE" w:rsidRPr="007903C0">
        <w:rPr>
          <w:rFonts w:hint="eastAsia"/>
          <w:sz w:val="28"/>
          <w:szCs w:val="28"/>
        </w:rPr>
        <w:t>国家</w:t>
      </w:r>
      <w:r w:rsidR="00D50B89" w:rsidRPr="007903C0">
        <w:rPr>
          <w:rFonts w:hint="eastAsia"/>
          <w:sz w:val="28"/>
          <w:szCs w:val="28"/>
        </w:rPr>
        <w:t>、行业和广西地方相关</w:t>
      </w:r>
      <w:r w:rsidR="008811AE" w:rsidRPr="007903C0">
        <w:rPr>
          <w:rFonts w:hint="eastAsia"/>
          <w:sz w:val="28"/>
          <w:szCs w:val="28"/>
        </w:rPr>
        <w:t>标准的规定。</w:t>
      </w:r>
    </w:p>
    <w:p w:rsidR="008811AE" w:rsidRPr="007903C0" w:rsidRDefault="008811AE" w:rsidP="008811AE">
      <w:pPr>
        <w:spacing w:line="360" w:lineRule="auto"/>
        <w:ind w:firstLineChars="200" w:firstLine="560"/>
        <w:rPr>
          <w:sz w:val="28"/>
          <w:szCs w:val="28"/>
        </w:rPr>
      </w:pPr>
      <w:r w:rsidRPr="007903C0">
        <w:rPr>
          <w:rFonts w:hint="eastAsia"/>
          <w:sz w:val="28"/>
          <w:szCs w:val="28"/>
        </w:rPr>
        <w:t>检验方法：</w:t>
      </w:r>
      <w:r w:rsidR="00FE3561" w:rsidRPr="007903C0">
        <w:rPr>
          <w:rFonts w:hint="eastAsia"/>
          <w:sz w:val="28"/>
          <w:szCs w:val="28"/>
        </w:rPr>
        <w:t>观察；检查材料的产品合格证、型式检验报告、进场验收记录和复验报告。</w:t>
      </w:r>
    </w:p>
    <w:p w:rsidR="008811AE" w:rsidRPr="007903C0" w:rsidRDefault="00183F68" w:rsidP="00A30ECD">
      <w:pPr>
        <w:spacing w:line="360" w:lineRule="auto"/>
        <w:rPr>
          <w:sz w:val="28"/>
          <w:szCs w:val="28"/>
        </w:rPr>
      </w:pPr>
      <w:r w:rsidRPr="007903C0">
        <w:rPr>
          <w:b/>
          <w:sz w:val="28"/>
          <w:szCs w:val="28"/>
        </w:rPr>
        <w:t>8</w:t>
      </w:r>
      <w:r w:rsidR="008811AE" w:rsidRPr="007903C0">
        <w:rPr>
          <w:rFonts w:hint="eastAsia"/>
          <w:b/>
          <w:sz w:val="28"/>
          <w:szCs w:val="28"/>
        </w:rPr>
        <w:t>.2.2</w:t>
      </w:r>
      <w:r w:rsidR="008811AE" w:rsidRPr="007903C0">
        <w:rPr>
          <w:rFonts w:hint="eastAsia"/>
          <w:sz w:val="28"/>
          <w:szCs w:val="28"/>
        </w:rPr>
        <w:t>外围护</w:t>
      </w:r>
      <w:r w:rsidR="00D50B89" w:rsidRPr="007903C0">
        <w:rPr>
          <w:rFonts w:hint="eastAsia"/>
          <w:sz w:val="28"/>
          <w:szCs w:val="28"/>
        </w:rPr>
        <w:t>墙板</w:t>
      </w:r>
      <w:r w:rsidR="008811AE" w:rsidRPr="007903C0">
        <w:rPr>
          <w:rFonts w:hint="eastAsia"/>
          <w:sz w:val="28"/>
          <w:szCs w:val="28"/>
        </w:rPr>
        <w:t>墙体单元的结构性能、热工性能应符合设计要求。</w:t>
      </w:r>
    </w:p>
    <w:p w:rsidR="007C599F" w:rsidRPr="007903C0" w:rsidRDefault="007C599F" w:rsidP="007C599F">
      <w:pPr>
        <w:spacing w:line="360" w:lineRule="auto"/>
        <w:ind w:firstLineChars="200" w:firstLine="560"/>
        <w:rPr>
          <w:sz w:val="28"/>
          <w:szCs w:val="28"/>
        </w:rPr>
      </w:pPr>
      <w:r w:rsidRPr="007903C0">
        <w:rPr>
          <w:rFonts w:hint="eastAsia"/>
          <w:sz w:val="28"/>
          <w:szCs w:val="28"/>
        </w:rPr>
        <w:t>检验方法：检查型式检验报告、出厂检测记录。</w:t>
      </w:r>
    </w:p>
    <w:p w:rsidR="008811AE" w:rsidRPr="007903C0" w:rsidRDefault="00183F68" w:rsidP="00A30ECD">
      <w:pPr>
        <w:spacing w:line="360" w:lineRule="auto"/>
        <w:rPr>
          <w:sz w:val="28"/>
          <w:szCs w:val="28"/>
        </w:rPr>
      </w:pPr>
      <w:r w:rsidRPr="007903C0">
        <w:rPr>
          <w:b/>
          <w:sz w:val="28"/>
          <w:szCs w:val="28"/>
        </w:rPr>
        <w:t>8</w:t>
      </w:r>
      <w:r w:rsidR="00663354" w:rsidRPr="007903C0">
        <w:rPr>
          <w:rFonts w:hint="eastAsia"/>
          <w:b/>
          <w:sz w:val="28"/>
          <w:szCs w:val="28"/>
        </w:rPr>
        <w:t>.2.3</w:t>
      </w:r>
      <w:r w:rsidR="00663354" w:rsidRPr="007903C0">
        <w:rPr>
          <w:rFonts w:hint="eastAsia"/>
          <w:sz w:val="28"/>
          <w:szCs w:val="28"/>
        </w:rPr>
        <w:t>主体</w:t>
      </w:r>
      <w:r w:rsidR="00D50B89" w:rsidRPr="007903C0">
        <w:rPr>
          <w:rFonts w:hint="eastAsia"/>
          <w:sz w:val="28"/>
          <w:szCs w:val="28"/>
        </w:rPr>
        <w:t>结构</w:t>
      </w:r>
      <w:r w:rsidR="00663354" w:rsidRPr="007903C0">
        <w:rPr>
          <w:rFonts w:hint="eastAsia"/>
          <w:sz w:val="28"/>
          <w:szCs w:val="28"/>
        </w:rPr>
        <w:t>的预埋件、后置埋件的位置、数量、规格尺寸及后置埋件的拉拔力应符合设计要求。</w:t>
      </w:r>
    </w:p>
    <w:p w:rsidR="00663354" w:rsidRPr="007903C0" w:rsidRDefault="00663354" w:rsidP="00663354">
      <w:pPr>
        <w:spacing w:line="360" w:lineRule="auto"/>
        <w:ind w:firstLineChars="200" w:firstLine="560"/>
        <w:rPr>
          <w:sz w:val="28"/>
          <w:szCs w:val="28"/>
        </w:rPr>
      </w:pPr>
      <w:r w:rsidRPr="007903C0">
        <w:rPr>
          <w:rFonts w:hint="eastAsia"/>
          <w:sz w:val="28"/>
          <w:szCs w:val="28"/>
        </w:rPr>
        <w:t>检验方法：检查进场验收记录、隐蔽工程验收记录；后置埋件的拉拔试验检验报告。</w:t>
      </w:r>
    </w:p>
    <w:p w:rsidR="00663354" w:rsidRPr="007903C0" w:rsidRDefault="00183F68" w:rsidP="00663354">
      <w:pPr>
        <w:spacing w:line="360" w:lineRule="auto"/>
        <w:rPr>
          <w:sz w:val="28"/>
          <w:szCs w:val="28"/>
        </w:rPr>
      </w:pPr>
      <w:r w:rsidRPr="007903C0">
        <w:rPr>
          <w:b/>
          <w:sz w:val="28"/>
          <w:szCs w:val="28"/>
        </w:rPr>
        <w:t>8</w:t>
      </w:r>
      <w:r w:rsidR="00663354" w:rsidRPr="007903C0">
        <w:rPr>
          <w:rFonts w:hint="eastAsia"/>
          <w:b/>
          <w:sz w:val="28"/>
          <w:szCs w:val="28"/>
        </w:rPr>
        <w:t>.2.4</w:t>
      </w:r>
      <w:r w:rsidR="00663354" w:rsidRPr="007903C0">
        <w:rPr>
          <w:rFonts w:hint="eastAsia"/>
          <w:sz w:val="28"/>
          <w:szCs w:val="28"/>
        </w:rPr>
        <w:t>外围护</w:t>
      </w:r>
      <w:r w:rsidR="00D50B89" w:rsidRPr="007903C0">
        <w:rPr>
          <w:rFonts w:hint="eastAsia"/>
          <w:sz w:val="28"/>
          <w:szCs w:val="28"/>
        </w:rPr>
        <w:t>墙板</w:t>
      </w:r>
      <w:r w:rsidR="00663354" w:rsidRPr="007903C0">
        <w:rPr>
          <w:rFonts w:hint="eastAsia"/>
          <w:sz w:val="28"/>
          <w:szCs w:val="28"/>
        </w:rPr>
        <w:t>墙体与主体结构预埋件或后置埋件之间的连接、安装应可靠并符合设计要求。</w:t>
      </w:r>
    </w:p>
    <w:p w:rsidR="00663354" w:rsidRPr="007903C0" w:rsidRDefault="00663354" w:rsidP="00663354">
      <w:pPr>
        <w:spacing w:line="360" w:lineRule="auto"/>
        <w:ind w:firstLineChars="200" w:firstLine="560"/>
        <w:rPr>
          <w:sz w:val="28"/>
          <w:szCs w:val="28"/>
        </w:rPr>
      </w:pPr>
      <w:r w:rsidRPr="007903C0">
        <w:rPr>
          <w:rFonts w:hint="eastAsia"/>
          <w:sz w:val="28"/>
          <w:szCs w:val="28"/>
        </w:rPr>
        <w:t>检验方法：观察；检查隐蔽工程验收记录。</w:t>
      </w:r>
    </w:p>
    <w:p w:rsidR="00663354" w:rsidRPr="007903C0" w:rsidRDefault="00183F68" w:rsidP="00663354">
      <w:pPr>
        <w:spacing w:line="360" w:lineRule="auto"/>
        <w:rPr>
          <w:sz w:val="28"/>
          <w:szCs w:val="28"/>
        </w:rPr>
      </w:pPr>
      <w:r w:rsidRPr="007903C0">
        <w:rPr>
          <w:b/>
          <w:sz w:val="28"/>
          <w:szCs w:val="28"/>
        </w:rPr>
        <w:t>8</w:t>
      </w:r>
      <w:r w:rsidR="00663354" w:rsidRPr="007903C0">
        <w:rPr>
          <w:rFonts w:hint="eastAsia"/>
          <w:b/>
          <w:sz w:val="28"/>
          <w:szCs w:val="28"/>
        </w:rPr>
        <w:t>.2.5</w:t>
      </w:r>
      <w:r w:rsidR="00663354" w:rsidRPr="007903C0">
        <w:rPr>
          <w:rFonts w:hint="eastAsia"/>
          <w:sz w:val="28"/>
          <w:szCs w:val="28"/>
        </w:rPr>
        <w:t>外围护</w:t>
      </w:r>
      <w:r w:rsidR="00D50B89" w:rsidRPr="007903C0">
        <w:rPr>
          <w:rFonts w:hint="eastAsia"/>
          <w:sz w:val="28"/>
          <w:szCs w:val="28"/>
        </w:rPr>
        <w:t>墙板</w:t>
      </w:r>
      <w:r w:rsidR="00663354" w:rsidRPr="007903C0">
        <w:rPr>
          <w:rFonts w:hint="eastAsia"/>
          <w:sz w:val="28"/>
          <w:szCs w:val="28"/>
        </w:rPr>
        <w:t>墙体单元间的接缝处理、构造节点及嵌缝做法应符合设计要求。</w:t>
      </w:r>
    </w:p>
    <w:p w:rsidR="00663354" w:rsidRPr="007903C0" w:rsidRDefault="00663354" w:rsidP="00663354">
      <w:pPr>
        <w:spacing w:line="360" w:lineRule="auto"/>
        <w:ind w:firstLineChars="200" w:firstLine="560"/>
        <w:rPr>
          <w:sz w:val="28"/>
          <w:szCs w:val="28"/>
        </w:rPr>
      </w:pPr>
      <w:r w:rsidRPr="007903C0">
        <w:rPr>
          <w:rFonts w:hint="eastAsia"/>
          <w:sz w:val="28"/>
          <w:szCs w:val="28"/>
        </w:rPr>
        <w:t>检验方法：观察；检查隐蔽工程验收记录。</w:t>
      </w:r>
    </w:p>
    <w:p w:rsidR="00663354" w:rsidRPr="007903C0" w:rsidRDefault="00183F68" w:rsidP="00663354">
      <w:pPr>
        <w:spacing w:line="360" w:lineRule="auto"/>
        <w:rPr>
          <w:sz w:val="28"/>
          <w:szCs w:val="28"/>
        </w:rPr>
      </w:pPr>
      <w:r w:rsidRPr="007903C0">
        <w:rPr>
          <w:b/>
          <w:sz w:val="28"/>
          <w:szCs w:val="28"/>
        </w:rPr>
        <w:t>8</w:t>
      </w:r>
      <w:r w:rsidR="00663354" w:rsidRPr="007903C0">
        <w:rPr>
          <w:rFonts w:hint="eastAsia"/>
          <w:b/>
          <w:sz w:val="28"/>
          <w:szCs w:val="28"/>
        </w:rPr>
        <w:t>.2.6</w:t>
      </w:r>
      <w:r w:rsidR="00663354" w:rsidRPr="007903C0">
        <w:rPr>
          <w:rFonts w:hint="eastAsia"/>
          <w:sz w:val="28"/>
          <w:szCs w:val="28"/>
        </w:rPr>
        <w:t>外围护</w:t>
      </w:r>
      <w:r w:rsidR="00D50B89" w:rsidRPr="007903C0">
        <w:rPr>
          <w:rFonts w:hint="eastAsia"/>
          <w:sz w:val="28"/>
          <w:szCs w:val="28"/>
        </w:rPr>
        <w:t>墙板</w:t>
      </w:r>
      <w:r w:rsidR="00663354" w:rsidRPr="007903C0">
        <w:rPr>
          <w:rFonts w:hint="eastAsia"/>
          <w:sz w:val="28"/>
          <w:szCs w:val="28"/>
        </w:rPr>
        <w:t>墙体接缝及门窗安装部位不得渗漏。</w:t>
      </w:r>
    </w:p>
    <w:p w:rsidR="00663354" w:rsidRPr="007903C0" w:rsidRDefault="00663354" w:rsidP="00663354">
      <w:pPr>
        <w:spacing w:line="360" w:lineRule="auto"/>
        <w:ind w:firstLineChars="200" w:firstLine="560"/>
        <w:rPr>
          <w:sz w:val="28"/>
          <w:szCs w:val="28"/>
        </w:rPr>
      </w:pPr>
      <w:r w:rsidRPr="007903C0">
        <w:rPr>
          <w:rFonts w:hint="eastAsia"/>
          <w:sz w:val="28"/>
          <w:szCs w:val="28"/>
        </w:rPr>
        <w:t>检验方法：观察和淋水试验检查。</w:t>
      </w:r>
    </w:p>
    <w:p w:rsidR="00663354" w:rsidRPr="007903C0" w:rsidRDefault="00663354" w:rsidP="002132B3">
      <w:pPr>
        <w:spacing w:line="360" w:lineRule="auto"/>
        <w:rPr>
          <w:sz w:val="28"/>
          <w:szCs w:val="28"/>
        </w:rPr>
      </w:pPr>
    </w:p>
    <w:p w:rsidR="00250181" w:rsidRPr="007903C0" w:rsidRDefault="00250181" w:rsidP="00250181">
      <w:pPr>
        <w:spacing w:line="360" w:lineRule="auto"/>
        <w:jc w:val="center"/>
        <w:rPr>
          <w:sz w:val="28"/>
          <w:szCs w:val="28"/>
        </w:rPr>
      </w:pPr>
      <w:r w:rsidRPr="007903C0">
        <w:rPr>
          <w:sz w:val="28"/>
          <w:szCs w:val="28"/>
        </w:rPr>
        <w:t xml:space="preserve">II </w:t>
      </w:r>
      <w:r w:rsidRPr="007903C0">
        <w:rPr>
          <w:rFonts w:hint="eastAsia"/>
          <w:sz w:val="28"/>
          <w:szCs w:val="28"/>
        </w:rPr>
        <w:t>一般项目</w:t>
      </w:r>
    </w:p>
    <w:p w:rsidR="00250181" w:rsidRPr="007903C0" w:rsidRDefault="00183F68" w:rsidP="00A30ECD">
      <w:pPr>
        <w:spacing w:line="360" w:lineRule="auto"/>
        <w:rPr>
          <w:sz w:val="28"/>
          <w:szCs w:val="28"/>
        </w:rPr>
      </w:pPr>
      <w:r w:rsidRPr="007903C0">
        <w:rPr>
          <w:b/>
          <w:sz w:val="28"/>
          <w:szCs w:val="28"/>
        </w:rPr>
        <w:t>8</w:t>
      </w:r>
      <w:r w:rsidR="00250181" w:rsidRPr="007903C0">
        <w:rPr>
          <w:rFonts w:hint="eastAsia"/>
          <w:b/>
          <w:sz w:val="28"/>
          <w:szCs w:val="28"/>
        </w:rPr>
        <w:t>.2.8</w:t>
      </w:r>
      <w:r w:rsidR="00FE3561" w:rsidRPr="007903C0">
        <w:rPr>
          <w:rFonts w:hint="eastAsia"/>
          <w:sz w:val="28"/>
          <w:szCs w:val="28"/>
        </w:rPr>
        <w:t>外围护</w:t>
      </w:r>
      <w:r w:rsidR="00817DD8" w:rsidRPr="007903C0">
        <w:rPr>
          <w:rFonts w:hint="eastAsia"/>
          <w:sz w:val="28"/>
          <w:szCs w:val="28"/>
        </w:rPr>
        <w:t>石材发泡轻质墙板</w:t>
      </w:r>
      <w:r w:rsidR="00FE3561" w:rsidRPr="007903C0">
        <w:rPr>
          <w:rFonts w:hint="eastAsia"/>
          <w:sz w:val="28"/>
          <w:szCs w:val="28"/>
        </w:rPr>
        <w:t>墙体的造型、立面分格、颜色、光泽、花纹和图案应符合设计要求。饰面层不得有缺角、裂纹、裂缝、斑痕等不允许的缺陷。面板表面应平整、洁净、无污染。</w:t>
      </w:r>
    </w:p>
    <w:p w:rsidR="00FE3561" w:rsidRPr="007903C0" w:rsidRDefault="00FE3561" w:rsidP="00FE3561">
      <w:pPr>
        <w:spacing w:line="360" w:lineRule="auto"/>
        <w:ind w:firstLineChars="200" w:firstLine="560"/>
        <w:rPr>
          <w:sz w:val="28"/>
          <w:szCs w:val="28"/>
        </w:rPr>
      </w:pPr>
      <w:r w:rsidRPr="007903C0">
        <w:rPr>
          <w:rFonts w:hint="eastAsia"/>
          <w:sz w:val="28"/>
          <w:szCs w:val="28"/>
        </w:rPr>
        <w:t>检验方法：观察；尺量检查。</w:t>
      </w:r>
    </w:p>
    <w:p w:rsidR="00250181" w:rsidRPr="007903C0" w:rsidRDefault="00183F68" w:rsidP="00A30ECD">
      <w:pPr>
        <w:spacing w:line="360" w:lineRule="auto"/>
        <w:rPr>
          <w:sz w:val="28"/>
          <w:szCs w:val="28"/>
        </w:rPr>
      </w:pPr>
      <w:r w:rsidRPr="007903C0">
        <w:rPr>
          <w:b/>
          <w:sz w:val="28"/>
          <w:szCs w:val="28"/>
        </w:rPr>
        <w:t>8</w:t>
      </w:r>
      <w:r w:rsidR="00FE3561" w:rsidRPr="007903C0">
        <w:rPr>
          <w:rFonts w:hint="eastAsia"/>
          <w:b/>
          <w:sz w:val="28"/>
          <w:szCs w:val="28"/>
        </w:rPr>
        <w:t>.2.9</w:t>
      </w:r>
      <w:r w:rsidR="00487854" w:rsidRPr="007903C0">
        <w:rPr>
          <w:rFonts w:hint="eastAsia"/>
          <w:sz w:val="28"/>
          <w:szCs w:val="28"/>
        </w:rPr>
        <w:t>板缝应平直、均匀。注胶封闭式</w:t>
      </w:r>
      <w:r w:rsidR="00364042" w:rsidRPr="007903C0">
        <w:rPr>
          <w:rFonts w:hint="eastAsia"/>
          <w:sz w:val="28"/>
          <w:szCs w:val="28"/>
        </w:rPr>
        <w:t>板缝注胶应饱满、密实、连续、均匀、无气泡，深浅基本一致、缝宽基本均匀、光滑顺直，胶缝的宽度和厚度应符合设计要求；胶条封闭式板缝的胶条应连续、均匀、安装牢固、无脱落，板缝宽度应符合设计要求。</w:t>
      </w:r>
    </w:p>
    <w:p w:rsidR="00364042" w:rsidRPr="007903C0" w:rsidRDefault="00364042" w:rsidP="00364042">
      <w:pPr>
        <w:spacing w:line="360" w:lineRule="auto"/>
        <w:ind w:firstLineChars="200" w:firstLine="560"/>
        <w:rPr>
          <w:sz w:val="28"/>
          <w:szCs w:val="28"/>
        </w:rPr>
      </w:pPr>
      <w:r w:rsidRPr="007903C0">
        <w:rPr>
          <w:rFonts w:hint="eastAsia"/>
          <w:sz w:val="28"/>
          <w:szCs w:val="28"/>
        </w:rPr>
        <w:t>检验方法：观察；</w:t>
      </w:r>
      <w:r w:rsidR="007C599F" w:rsidRPr="007903C0">
        <w:rPr>
          <w:rFonts w:hint="eastAsia"/>
          <w:sz w:val="28"/>
          <w:szCs w:val="28"/>
        </w:rPr>
        <w:t>尺量检查</w:t>
      </w:r>
      <w:r w:rsidRPr="007903C0">
        <w:rPr>
          <w:rFonts w:hint="eastAsia"/>
          <w:sz w:val="28"/>
          <w:szCs w:val="28"/>
        </w:rPr>
        <w:t>。</w:t>
      </w:r>
    </w:p>
    <w:p w:rsidR="00364042" w:rsidRPr="007903C0" w:rsidRDefault="00183F68" w:rsidP="00364042">
      <w:pPr>
        <w:spacing w:line="360" w:lineRule="auto"/>
        <w:rPr>
          <w:sz w:val="28"/>
          <w:szCs w:val="28"/>
        </w:rPr>
      </w:pPr>
      <w:r w:rsidRPr="007903C0">
        <w:rPr>
          <w:b/>
          <w:sz w:val="28"/>
          <w:szCs w:val="28"/>
        </w:rPr>
        <w:t>8</w:t>
      </w:r>
      <w:r w:rsidR="00364042" w:rsidRPr="007903C0">
        <w:rPr>
          <w:rFonts w:hint="eastAsia"/>
          <w:b/>
          <w:sz w:val="28"/>
          <w:szCs w:val="28"/>
        </w:rPr>
        <w:t>.2.10</w:t>
      </w:r>
      <w:r w:rsidR="00364042" w:rsidRPr="007903C0">
        <w:rPr>
          <w:rFonts w:hint="eastAsia"/>
          <w:sz w:val="28"/>
          <w:szCs w:val="28"/>
        </w:rPr>
        <w:t>外围护</w:t>
      </w:r>
      <w:r w:rsidR="00817DD8" w:rsidRPr="007903C0">
        <w:rPr>
          <w:rFonts w:hint="eastAsia"/>
          <w:sz w:val="28"/>
          <w:szCs w:val="28"/>
        </w:rPr>
        <w:t>墙板</w:t>
      </w:r>
      <w:r w:rsidR="00364042" w:rsidRPr="007903C0">
        <w:rPr>
          <w:rFonts w:hint="eastAsia"/>
          <w:sz w:val="28"/>
          <w:szCs w:val="28"/>
        </w:rPr>
        <w:t>墙体与主体结构之间的封堵构造应整齐美观，并符合设计要求。</w:t>
      </w:r>
    </w:p>
    <w:p w:rsidR="00364042" w:rsidRPr="007903C0" w:rsidRDefault="00364042" w:rsidP="00364042">
      <w:pPr>
        <w:spacing w:line="360" w:lineRule="auto"/>
        <w:ind w:firstLineChars="200" w:firstLine="560"/>
        <w:rPr>
          <w:sz w:val="28"/>
          <w:szCs w:val="28"/>
        </w:rPr>
      </w:pPr>
      <w:r w:rsidRPr="007903C0">
        <w:rPr>
          <w:rFonts w:hint="eastAsia"/>
          <w:sz w:val="28"/>
          <w:szCs w:val="28"/>
        </w:rPr>
        <w:t>检验方法：</w:t>
      </w:r>
      <w:r w:rsidR="002132B3" w:rsidRPr="007903C0">
        <w:rPr>
          <w:rFonts w:hint="eastAsia"/>
          <w:sz w:val="28"/>
          <w:szCs w:val="28"/>
        </w:rPr>
        <w:t>观察；检查隐蔽工程验收记录。</w:t>
      </w:r>
    </w:p>
    <w:p w:rsidR="00FE3561" w:rsidRPr="007903C0" w:rsidRDefault="00183F68" w:rsidP="00A30ECD">
      <w:pPr>
        <w:spacing w:line="360" w:lineRule="auto"/>
        <w:rPr>
          <w:b/>
          <w:sz w:val="28"/>
          <w:szCs w:val="28"/>
        </w:rPr>
      </w:pPr>
      <w:r w:rsidRPr="007903C0">
        <w:rPr>
          <w:b/>
          <w:sz w:val="28"/>
          <w:szCs w:val="28"/>
        </w:rPr>
        <w:t>8</w:t>
      </w:r>
      <w:r w:rsidR="00364042" w:rsidRPr="007903C0">
        <w:rPr>
          <w:rFonts w:hint="eastAsia"/>
          <w:b/>
          <w:sz w:val="28"/>
          <w:szCs w:val="28"/>
        </w:rPr>
        <w:t>.2.11</w:t>
      </w:r>
      <w:r w:rsidR="006933B0" w:rsidRPr="007903C0">
        <w:rPr>
          <w:rFonts w:hint="eastAsia"/>
          <w:sz w:val="28"/>
          <w:szCs w:val="28"/>
        </w:rPr>
        <w:t>外围护</w:t>
      </w:r>
      <w:r w:rsidR="00817DD8" w:rsidRPr="007903C0">
        <w:rPr>
          <w:rFonts w:hint="eastAsia"/>
          <w:sz w:val="28"/>
          <w:szCs w:val="28"/>
        </w:rPr>
        <w:t>墙板</w:t>
      </w:r>
      <w:r w:rsidR="006933B0" w:rsidRPr="007903C0">
        <w:rPr>
          <w:rFonts w:hint="eastAsia"/>
          <w:sz w:val="28"/>
          <w:szCs w:val="28"/>
        </w:rPr>
        <w:t>墙体的变形缝及墙面转角处的构造应符合设计要求。</w:t>
      </w:r>
    </w:p>
    <w:p w:rsidR="006933B0" w:rsidRPr="007903C0" w:rsidRDefault="006933B0" w:rsidP="006933B0">
      <w:pPr>
        <w:spacing w:line="360" w:lineRule="auto"/>
        <w:ind w:firstLineChars="200" w:firstLine="560"/>
        <w:rPr>
          <w:sz w:val="28"/>
          <w:szCs w:val="28"/>
        </w:rPr>
      </w:pPr>
      <w:r w:rsidRPr="007903C0">
        <w:rPr>
          <w:rFonts w:hint="eastAsia"/>
          <w:sz w:val="28"/>
          <w:szCs w:val="28"/>
        </w:rPr>
        <w:t>检验方法：观察；检查隐蔽工程验收记录和施工记录。</w:t>
      </w:r>
    </w:p>
    <w:p w:rsidR="00663354" w:rsidRPr="007903C0" w:rsidRDefault="00183F68" w:rsidP="00A30ECD">
      <w:pPr>
        <w:spacing w:line="360" w:lineRule="auto"/>
        <w:rPr>
          <w:b/>
          <w:sz w:val="28"/>
          <w:szCs w:val="28"/>
        </w:rPr>
      </w:pPr>
      <w:r w:rsidRPr="007903C0">
        <w:rPr>
          <w:b/>
          <w:sz w:val="28"/>
          <w:szCs w:val="28"/>
        </w:rPr>
        <w:t>8</w:t>
      </w:r>
      <w:r w:rsidR="00364042" w:rsidRPr="007903C0">
        <w:rPr>
          <w:rFonts w:hint="eastAsia"/>
          <w:b/>
          <w:sz w:val="28"/>
          <w:szCs w:val="28"/>
        </w:rPr>
        <w:t>.2.12</w:t>
      </w:r>
      <w:r w:rsidR="00663354" w:rsidRPr="007903C0">
        <w:rPr>
          <w:rFonts w:hint="eastAsia"/>
          <w:sz w:val="28"/>
          <w:szCs w:val="28"/>
        </w:rPr>
        <w:t>外围护</w:t>
      </w:r>
      <w:r w:rsidR="00817DD8" w:rsidRPr="007903C0">
        <w:rPr>
          <w:rFonts w:hint="eastAsia"/>
          <w:sz w:val="28"/>
          <w:szCs w:val="28"/>
        </w:rPr>
        <w:t>墙板</w:t>
      </w:r>
      <w:r w:rsidR="00663354" w:rsidRPr="007903C0">
        <w:rPr>
          <w:rFonts w:hint="eastAsia"/>
          <w:sz w:val="28"/>
          <w:szCs w:val="28"/>
        </w:rPr>
        <w:t>墙体安装允许偏差和</w:t>
      </w:r>
      <w:r w:rsidR="006933B0" w:rsidRPr="007903C0">
        <w:rPr>
          <w:rFonts w:hint="eastAsia"/>
          <w:sz w:val="28"/>
          <w:szCs w:val="28"/>
        </w:rPr>
        <w:t>检验方法应符合表</w:t>
      </w:r>
      <w:r w:rsidR="006933B0" w:rsidRPr="007903C0">
        <w:rPr>
          <w:rFonts w:hint="eastAsia"/>
          <w:sz w:val="28"/>
          <w:szCs w:val="28"/>
        </w:rPr>
        <w:t>7.2.12</w:t>
      </w:r>
      <w:r w:rsidR="006933B0" w:rsidRPr="007903C0">
        <w:rPr>
          <w:rFonts w:hint="eastAsia"/>
          <w:sz w:val="28"/>
          <w:szCs w:val="28"/>
        </w:rPr>
        <w:t>的规定。</w:t>
      </w:r>
    </w:p>
    <w:p w:rsidR="00364042" w:rsidRPr="007903C0" w:rsidRDefault="00364042" w:rsidP="00364042">
      <w:pPr>
        <w:spacing w:line="360" w:lineRule="auto"/>
        <w:jc w:val="center"/>
        <w:rPr>
          <w:b/>
          <w:sz w:val="24"/>
          <w:szCs w:val="28"/>
        </w:rPr>
      </w:pPr>
      <w:r w:rsidRPr="007903C0">
        <w:rPr>
          <w:rFonts w:hint="eastAsia"/>
          <w:b/>
          <w:sz w:val="24"/>
          <w:szCs w:val="28"/>
        </w:rPr>
        <w:t>表</w:t>
      </w:r>
      <w:r w:rsidR="00183F68" w:rsidRPr="007903C0">
        <w:rPr>
          <w:b/>
          <w:sz w:val="24"/>
          <w:szCs w:val="28"/>
        </w:rPr>
        <w:t>8</w:t>
      </w:r>
      <w:r w:rsidRPr="007903C0">
        <w:rPr>
          <w:rFonts w:hint="eastAsia"/>
          <w:b/>
          <w:sz w:val="24"/>
          <w:szCs w:val="28"/>
        </w:rPr>
        <w:t>.2.12</w:t>
      </w:r>
      <w:r w:rsidRPr="007903C0">
        <w:rPr>
          <w:rFonts w:hint="eastAsia"/>
          <w:b/>
          <w:sz w:val="24"/>
          <w:szCs w:val="28"/>
        </w:rPr>
        <w:t>外围护</w:t>
      </w:r>
      <w:r w:rsidR="00817DD8" w:rsidRPr="007903C0">
        <w:rPr>
          <w:rFonts w:hint="eastAsia"/>
          <w:b/>
          <w:sz w:val="24"/>
          <w:szCs w:val="28"/>
        </w:rPr>
        <w:t>墙板</w:t>
      </w:r>
      <w:r w:rsidRPr="007903C0">
        <w:rPr>
          <w:rFonts w:hint="eastAsia"/>
          <w:b/>
          <w:sz w:val="24"/>
          <w:szCs w:val="28"/>
        </w:rPr>
        <w:t>墙体安装允许偏差和检验方法</w:t>
      </w:r>
    </w:p>
    <w:tbl>
      <w:tblPr>
        <w:tblStyle w:val="a9"/>
        <w:tblW w:w="0" w:type="auto"/>
        <w:jc w:val="center"/>
        <w:tblLook w:val="04A0"/>
      </w:tblPr>
      <w:tblGrid>
        <w:gridCol w:w="1129"/>
        <w:gridCol w:w="2552"/>
        <w:gridCol w:w="2551"/>
        <w:gridCol w:w="2828"/>
      </w:tblGrid>
      <w:tr w:rsidR="00B13AAD" w:rsidRPr="007903C0" w:rsidTr="00477F08">
        <w:trPr>
          <w:jc w:val="center"/>
        </w:trPr>
        <w:tc>
          <w:tcPr>
            <w:tcW w:w="3681" w:type="dxa"/>
            <w:gridSpan w:val="2"/>
          </w:tcPr>
          <w:p w:rsidR="006933B0" w:rsidRPr="007903C0" w:rsidRDefault="006933B0" w:rsidP="006933B0">
            <w:pPr>
              <w:spacing w:line="360" w:lineRule="auto"/>
              <w:jc w:val="center"/>
              <w:rPr>
                <w:sz w:val="24"/>
                <w:szCs w:val="28"/>
              </w:rPr>
            </w:pPr>
            <w:r w:rsidRPr="007903C0">
              <w:rPr>
                <w:rFonts w:hint="eastAsia"/>
                <w:sz w:val="24"/>
                <w:szCs w:val="28"/>
              </w:rPr>
              <w:t>项目</w:t>
            </w:r>
          </w:p>
        </w:tc>
        <w:tc>
          <w:tcPr>
            <w:tcW w:w="2551" w:type="dxa"/>
          </w:tcPr>
          <w:p w:rsidR="006933B0" w:rsidRPr="007903C0" w:rsidRDefault="006933B0" w:rsidP="006933B0">
            <w:pPr>
              <w:spacing w:line="360" w:lineRule="auto"/>
              <w:jc w:val="center"/>
              <w:rPr>
                <w:sz w:val="24"/>
                <w:szCs w:val="28"/>
              </w:rPr>
            </w:pPr>
            <w:r w:rsidRPr="007903C0">
              <w:rPr>
                <w:rFonts w:hint="eastAsia"/>
                <w:sz w:val="24"/>
                <w:szCs w:val="28"/>
              </w:rPr>
              <w:t>允许偏差（</w:t>
            </w:r>
            <w:r w:rsidRPr="007903C0">
              <w:rPr>
                <w:rFonts w:hint="eastAsia"/>
                <w:sz w:val="24"/>
                <w:szCs w:val="28"/>
              </w:rPr>
              <w:t>mm</w:t>
            </w:r>
            <w:r w:rsidRPr="007903C0">
              <w:rPr>
                <w:rFonts w:hint="eastAsia"/>
                <w:sz w:val="24"/>
                <w:szCs w:val="28"/>
              </w:rPr>
              <w:t>）</w:t>
            </w:r>
          </w:p>
        </w:tc>
        <w:tc>
          <w:tcPr>
            <w:tcW w:w="2828" w:type="dxa"/>
          </w:tcPr>
          <w:p w:rsidR="006933B0" w:rsidRPr="007903C0" w:rsidRDefault="006933B0" w:rsidP="006933B0">
            <w:pPr>
              <w:spacing w:line="360" w:lineRule="auto"/>
              <w:jc w:val="center"/>
              <w:rPr>
                <w:sz w:val="24"/>
                <w:szCs w:val="28"/>
              </w:rPr>
            </w:pPr>
            <w:r w:rsidRPr="007903C0">
              <w:rPr>
                <w:rFonts w:hint="eastAsia"/>
                <w:sz w:val="24"/>
                <w:szCs w:val="28"/>
              </w:rPr>
              <w:t>检验方法</w:t>
            </w:r>
          </w:p>
        </w:tc>
      </w:tr>
      <w:tr w:rsidR="00B13AAD" w:rsidRPr="007903C0" w:rsidTr="00477F08">
        <w:trPr>
          <w:jc w:val="center"/>
        </w:trPr>
        <w:tc>
          <w:tcPr>
            <w:tcW w:w="3681" w:type="dxa"/>
            <w:gridSpan w:val="2"/>
          </w:tcPr>
          <w:p w:rsidR="006933B0" w:rsidRPr="007903C0" w:rsidRDefault="006933B0" w:rsidP="006933B0">
            <w:pPr>
              <w:spacing w:line="360" w:lineRule="auto"/>
              <w:jc w:val="center"/>
              <w:rPr>
                <w:sz w:val="24"/>
                <w:szCs w:val="28"/>
              </w:rPr>
            </w:pPr>
            <w:r w:rsidRPr="007903C0">
              <w:rPr>
                <w:rFonts w:hint="eastAsia"/>
                <w:sz w:val="24"/>
                <w:szCs w:val="28"/>
              </w:rPr>
              <w:t>墙体地面或顶面标高</w:t>
            </w:r>
          </w:p>
        </w:tc>
        <w:tc>
          <w:tcPr>
            <w:tcW w:w="2551" w:type="dxa"/>
          </w:tcPr>
          <w:p w:rsidR="006933B0" w:rsidRPr="007903C0" w:rsidRDefault="006933B0" w:rsidP="006933B0">
            <w:pPr>
              <w:spacing w:line="360" w:lineRule="auto"/>
              <w:jc w:val="center"/>
              <w:rPr>
                <w:sz w:val="24"/>
                <w:szCs w:val="28"/>
              </w:rPr>
            </w:pPr>
            <w:r w:rsidRPr="007903C0">
              <w:rPr>
                <w:rFonts w:hint="eastAsia"/>
                <w:sz w:val="24"/>
                <w:szCs w:val="28"/>
              </w:rPr>
              <w:t>±</w:t>
            </w:r>
            <w:r w:rsidRPr="007903C0">
              <w:rPr>
                <w:sz w:val="24"/>
                <w:szCs w:val="28"/>
              </w:rPr>
              <w:t>5.0</w:t>
            </w:r>
          </w:p>
        </w:tc>
        <w:tc>
          <w:tcPr>
            <w:tcW w:w="2828" w:type="dxa"/>
          </w:tcPr>
          <w:p w:rsidR="006933B0" w:rsidRPr="007903C0" w:rsidRDefault="006933B0" w:rsidP="006933B0">
            <w:pPr>
              <w:spacing w:line="360" w:lineRule="auto"/>
              <w:jc w:val="center"/>
              <w:rPr>
                <w:sz w:val="24"/>
                <w:szCs w:val="28"/>
              </w:rPr>
            </w:pPr>
            <w:r w:rsidRPr="007903C0">
              <w:rPr>
                <w:rFonts w:hint="eastAsia"/>
                <w:sz w:val="24"/>
                <w:szCs w:val="28"/>
              </w:rPr>
              <w:t>水准仪</w:t>
            </w:r>
          </w:p>
        </w:tc>
      </w:tr>
      <w:tr w:rsidR="00B13AAD" w:rsidRPr="007903C0" w:rsidTr="00477F08">
        <w:trPr>
          <w:jc w:val="center"/>
        </w:trPr>
        <w:tc>
          <w:tcPr>
            <w:tcW w:w="1129" w:type="dxa"/>
            <w:vMerge w:val="restart"/>
          </w:tcPr>
          <w:p w:rsidR="0092216E" w:rsidRPr="007903C0" w:rsidRDefault="0092216E" w:rsidP="006933B0">
            <w:pPr>
              <w:spacing w:line="360" w:lineRule="auto"/>
              <w:jc w:val="center"/>
              <w:rPr>
                <w:sz w:val="24"/>
                <w:szCs w:val="28"/>
              </w:rPr>
            </w:pPr>
            <w:r w:rsidRPr="007903C0">
              <w:rPr>
                <w:rFonts w:hint="eastAsia"/>
                <w:sz w:val="24"/>
                <w:szCs w:val="28"/>
              </w:rPr>
              <w:t>墙体垂直度</w:t>
            </w:r>
          </w:p>
        </w:tc>
        <w:tc>
          <w:tcPr>
            <w:tcW w:w="2552" w:type="dxa"/>
          </w:tcPr>
          <w:p w:rsidR="0092216E" w:rsidRPr="007903C0" w:rsidRDefault="0092216E" w:rsidP="006933B0">
            <w:pPr>
              <w:spacing w:line="360" w:lineRule="auto"/>
              <w:jc w:val="center"/>
              <w:rPr>
                <w:sz w:val="24"/>
                <w:szCs w:val="28"/>
              </w:rPr>
            </w:pPr>
            <w:r w:rsidRPr="007903C0">
              <w:rPr>
                <w:rFonts w:hint="eastAsia"/>
                <w:sz w:val="24"/>
                <w:szCs w:val="28"/>
              </w:rPr>
              <w:t>H</w:t>
            </w:r>
            <w:r w:rsidRPr="007903C0">
              <w:rPr>
                <w:rFonts w:hint="eastAsia"/>
                <w:sz w:val="24"/>
                <w:szCs w:val="28"/>
              </w:rPr>
              <w:t>≤</w:t>
            </w:r>
            <w:r w:rsidRPr="007903C0">
              <w:rPr>
                <w:rFonts w:hint="eastAsia"/>
                <w:sz w:val="24"/>
                <w:szCs w:val="28"/>
              </w:rPr>
              <w:t>10m</w:t>
            </w:r>
          </w:p>
        </w:tc>
        <w:tc>
          <w:tcPr>
            <w:tcW w:w="2551" w:type="dxa"/>
          </w:tcPr>
          <w:p w:rsidR="0092216E" w:rsidRPr="007903C0" w:rsidRDefault="0092216E" w:rsidP="006933B0">
            <w:pPr>
              <w:spacing w:line="360" w:lineRule="auto"/>
              <w:jc w:val="center"/>
              <w:rPr>
                <w:sz w:val="24"/>
                <w:szCs w:val="28"/>
              </w:rPr>
            </w:pPr>
            <w:r w:rsidRPr="007903C0">
              <w:rPr>
                <w:rFonts w:hint="eastAsia"/>
                <w:sz w:val="24"/>
                <w:szCs w:val="28"/>
              </w:rPr>
              <w:t>10.0</w:t>
            </w:r>
          </w:p>
        </w:tc>
        <w:tc>
          <w:tcPr>
            <w:tcW w:w="2828" w:type="dxa"/>
            <w:vMerge w:val="restart"/>
          </w:tcPr>
          <w:p w:rsidR="0092216E" w:rsidRPr="007903C0" w:rsidRDefault="0092216E" w:rsidP="0092216E">
            <w:pPr>
              <w:spacing w:line="360" w:lineRule="auto"/>
              <w:jc w:val="center"/>
              <w:rPr>
                <w:sz w:val="24"/>
                <w:szCs w:val="28"/>
              </w:rPr>
            </w:pPr>
          </w:p>
          <w:p w:rsidR="0092216E" w:rsidRPr="007903C0" w:rsidRDefault="0092216E" w:rsidP="0092216E">
            <w:pPr>
              <w:spacing w:line="360" w:lineRule="auto"/>
              <w:jc w:val="center"/>
              <w:rPr>
                <w:sz w:val="24"/>
                <w:szCs w:val="28"/>
              </w:rPr>
            </w:pPr>
            <w:r w:rsidRPr="007903C0">
              <w:rPr>
                <w:rFonts w:hint="eastAsia"/>
                <w:sz w:val="24"/>
                <w:szCs w:val="28"/>
              </w:rPr>
              <w:t>激光经纬仪或经纬仪</w:t>
            </w:r>
          </w:p>
        </w:tc>
      </w:tr>
      <w:tr w:rsidR="00B13AAD" w:rsidRPr="007903C0" w:rsidTr="00477F08">
        <w:trPr>
          <w:jc w:val="center"/>
        </w:trPr>
        <w:tc>
          <w:tcPr>
            <w:tcW w:w="1129" w:type="dxa"/>
            <w:vMerge/>
          </w:tcPr>
          <w:p w:rsidR="0092216E" w:rsidRPr="007903C0" w:rsidRDefault="0092216E" w:rsidP="006933B0">
            <w:pPr>
              <w:spacing w:line="360" w:lineRule="auto"/>
              <w:jc w:val="center"/>
              <w:rPr>
                <w:sz w:val="24"/>
                <w:szCs w:val="28"/>
              </w:rPr>
            </w:pPr>
          </w:p>
        </w:tc>
        <w:tc>
          <w:tcPr>
            <w:tcW w:w="2552" w:type="dxa"/>
          </w:tcPr>
          <w:p w:rsidR="0092216E" w:rsidRPr="007903C0" w:rsidRDefault="0092216E" w:rsidP="006933B0">
            <w:pPr>
              <w:spacing w:line="360" w:lineRule="auto"/>
              <w:jc w:val="center"/>
              <w:rPr>
                <w:sz w:val="24"/>
                <w:szCs w:val="28"/>
              </w:rPr>
            </w:pPr>
            <w:r w:rsidRPr="007903C0">
              <w:rPr>
                <w:rFonts w:hint="eastAsia"/>
                <w:sz w:val="24"/>
                <w:szCs w:val="28"/>
              </w:rPr>
              <w:t>10m</w:t>
            </w:r>
            <w:r w:rsidRPr="007903C0">
              <w:rPr>
                <w:rFonts w:hint="eastAsia"/>
                <w:sz w:val="24"/>
                <w:szCs w:val="28"/>
              </w:rPr>
              <w:t>＜</w:t>
            </w:r>
            <w:r w:rsidRPr="007903C0">
              <w:rPr>
                <w:rFonts w:hint="eastAsia"/>
                <w:sz w:val="24"/>
                <w:szCs w:val="28"/>
              </w:rPr>
              <w:t>H</w:t>
            </w:r>
            <w:r w:rsidRPr="007903C0">
              <w:rPr>
                <w:rFonts w:hint="eastAsia"/>
                <w:sz w:val="24"/>
                <w:szCs w:val="28"/>
              </w:rPr>
              <w:t>≤</w:t>
            </w:r>
            <w:r w:rsidRPr="007903C0">
              <w:rPr>
                <w:rFonts w:hint="eastAsia"/>
                <w:sz w:val="24"/>
                <w:szCs w:val="28"/>
              </w:rPr>
              <w:t>20m</w:t>
            </w:r>
          </w:p>
        </w:tc>
        <w:tc>
          <w:tcPr>
            <w:tcW w:w="2551" w:type="dxa"/>
          </w:tcPr>
          <w:p w:rsidR="0092216E" w:rsidRPr="007903C0" w:rsidRDefault="0092216E" w:rsidP="006933B0">
            <w:pPr>
              <w:spacing w:line="360" w:lineRule="auto"/>
              <w:jc w:val="center"/>
              <w:rPr>
                <w:sz w:val="24"/>
                <w:szCs w:val="28"/>
              </w:rPr>
            </w:pPr>
            <w:r w:rsidRPr="007903C0">
              <w:rPr>
                <w:rFonts w:hint="eastAsia"/>
                <w:sz w:val="24"/>
                <w:szCs w:val="28"/>
              </w:rPr>
              <w:t>15.0</w:t>
            </w:r>
          </w:p>
        </w:tc>
        <w:tc>
          <w:tcPr>
            <w:tcW w:w="2828" w:type="dxa"/>
            <w:vMerge/>
          </w:tcPr>
          <w:p w:rsidR="0092216E" w:rsidRPr="007903C0" w:rsidRDefault="0092216E" w:rsidP="006933B0">
            <w:pPr>
              <w:spacing w:line="360" w:lineRule="auto"/>
              <w:jc w:val="center"/>
              <w:rPr>
                <w:sz w:val="24"/>
                <w:szCs w:val="28"/>
              </w:rPr>
            </w:pPr>
          </w:p>
        </w:tc>
      </w:tr>
      <w:tr w:rsidR="00B13AAD" w:rsidRPr="007903C0" w:rsidTr="00477F08">
        <w:trPr>
          <w:jc w:val="center"/>
        </w:trPr>
        <w:tc>
          <w:tcPr>
            <w:tcW w:w="1129" w:type="dxa"/>
            <w:vMerge/>
          </w:tcPr>
          <w:p w:rsidR="0092216E" w:rsidRPr="007903C0" w:rsidRDefault="0092216E" w:rsidP="006933B0">
            <w:pPr>
              <w:spacing w:line="360" w:lineRule="auto"/>
              <w:jc w:val="center"/>
              <w:rPr>
                <w:sz w:val="24"/>
                <w:szCs w:val="28"/>
              </w:rPr>
            </w:pPr>
          </w:p>
        </w:tc>
        <w:tc>
          <w:tcPr>
            <w:tcW w:w="2552" w:type="dxa"/>
          </w:tcPr>
          <w:p w:rsidR="0092216E" w:rsidRPr="007903C0" w:rsidRDefault="0092216E" w:rsidP="006933B0">
            <w:pPr>
              <w:spacing w:line="360" w:lineRule="auto"/>
              <w:jc w:val="center"/>
              <w:rPr>
                <w:sz w:val="24"/>
                <w:szCs w:val="28"/>
              </w:rPr>
            </w:pPr>
            <w:r w:rsidRPr="007903C0">
              <w:rPr>
                <w:rFonts w:hint="eastAsia"/>
                <w:sz w:val="24"/>
                <w:szCs w:val="28"/>
              </w:rPr>
              <w:t>H</w:t>
            </w:r>
            <w:r w:rsidRPr="007903C0">
              <w:rPr>
                <w:rFonts w:hint="eastAsia"/>
                <w:sz w:val="24"/>
                <w:szCs w:val="28"/>
              </w:rPr>
              <w:t>＞</w:t>
            </w:r>
            <w:r w:rsidRPr="007903C0">
              <w:rPr>
                <w:rFonts w:hint="eastAsia"/>
                <w:sz w:val="24"/>
                <w:szCs w:val="28"/>
              </w:rPr>
              <w:t>20m</w:t>
            </w:r>
          </w:p>
        </w:tc>
        <w:tc>
          <w:tcPr>
            <w:tcW w:w="2551" w:type="dxa"/>
          </w:tcPr>
          <w:p w:rsidR="0092216E" w:rsidRPr="007903C0" w:rsidRDefault="0092216E" w:rsidP="006933B0">
            <w:pPr>
              <w:spacing w:line="360" w:lineRule="auto"/>
              <w:jc w:val="center"/>
              <w:rPr>
                <w:sz w:val="24"/>
                <w:szCs w:val="28"/>
              </w:rPr>
            </w:pPr>
            <w:r w:rsidRPr="007903C0">
              <w:rPr>
                <w:rFonts w:hint="eastAsia"/>
                <w:sz w:val="24"/>
                <w:szCs w:val="28"/>
              </w:rPr>
              <w:t>20.0</w:t>
            </w:r>
          </w:p>
        </w:tc>
        <w:tc>
          <w:tcPr>
            <w:tcW w:w="2828" w:type="dxa"/>
            <w:vMerge/>
          </w:tcPr>
          <w:p w:rsidR="0092216E" w:rsidRPr="007903C0" w:rsidRDefault="0092216E" w:rsidP="006933B0">
            <w:pPr>
              <w:spacing w:line="360" w:lineRule="auto"/>
              <w:jc w:val="center"/>
              <w:rPr>
                <w:sz w:val="24"/>
                <w:szCs w:val="28"/>
              </w:rPr>
            </w:pPr>
          </w:p>
        </w:tc>
      </w:tr>
      <w:tr w:rsidR="00B13AAD" w:rsidRPr="007903C0" w:rsidTr="00477F08">
        <w:trPr>
          <w:jc w:val="center"/>
        </w:trPr>
        <w:tc>
          <w:tcPr>
            <w:tcW w:w="3681" w:type="dxa"/>
            <w:gridSpan w:val="2"/>
          </w:tcPr>
          <w:p w:rsidR="006933B0" w:rsidRPr="007903C0" w:rsidRDefault="00477F08" w:rsidP="006933B0">
            <w:pPr>
              <w:spacing w:line="360" w:lineRule="auto"/>
              <w:jc w:val="center"/>
              <w:rPr>
                <w:sz w:val="24"/>
                <w:szCs w:val="28"/>
              </w:rPr>
            </w:pPr>
            <w:r w:rsidRPr="007903C0">
              <w:rPr>
                <w:rFonts w:hint="eastAsia"/>
                <w:sz w:val="24"/>
                <w:szCs w:val="28"/>
              </w:rPr>
              <w:t>墙体平整度</w:t>
            </w:r>
          </w:p>
        </w:tc>
        <w:tc>
          <w:tcPr>
            <w:tcW w:w="2551" w:type="dxa"/>
          </w:tcPr>
          <w:p w:rsidR="006933B0" w:rsidRPr="007903C0" w:rsidRDefault="0092216E" w:rsidP="006933B0">
            <w:pPr>
              <w:spacing w:line="360" w:lineRule="auto"/>
              <w:jc w:val="center"/>
              <w:rPr>
                <w:sz w:val="24"/>
                <w:szCs w:val="28"/>
              </w:rPr>
            </w:pPr>
            <w:r w:rsidRPr="007903C0">
              <w:rPr>
                <w:rFonts w:hint="eastAsia"/>
                <w:sz w:val="24"/>
                <w:szCs w:val="28"/>
              </w:rPr>
              <w:t>3.0</w:t>
            </w:r>
          </w:p>
        </w:tc>
        <w:tc>
          <w:tcPr>
            <w:tcW w:w="2828" w:type="dxa"/>
          </w:tcPr>
          <w:p w:rsidR="006933B0" w:rsidRPr="007903C0" w:rsidRDefault="0092216E" w:rsidP="006933B0">
            <w:pPr>
              <w:spacing w:line="360" w:lineRule="auto"/>
              <w:jc w:val="center"/>
              <w:rPr>
                <w:sz w:val="24"/>
                <w:szCs w:val="28"/>
              </w:rPr>
            </w:pPr>
            <w:r w:rsidRPr="007903C0">
              <w:rPr>
                <w:rFonts w:hint="eastAsia"/>
                <w:sz w:val="24"/>
                <w:szCs w:val="28"/>
              </w:rPr>
              <w:t>2m</w:t>
            </w:r>
            <w:r w:rsidRPr="007903C0">
              <w:rPr>
                <w:rFonts w:hint="eastAsia"/>
                <w:sz w:val="24"/>
                <w:szCs w:val="28"/>
              </w:rPr>
              <w:t>靠尺或塞尺检查</w:t>
            </w:r>
          </w:p>
        </w:tc>
      </w:tr>
      <w:tr w:rsidR="00B13AAD" w:rsidRPr="007903C0" w:rsidTr="00477F08">
        <w:trPr>
          <w:jc w:val="center"/>
        </w:trPr>
        <w:tc>
          <w:tcPr>
            <w:tcW w:w="3681" w:type="dxa"/>
            <w:gridSpan w:val="2"/>
          </w:tcPr>
          <w:p w:rsidR="006933B0" w:rsidRPr="007903C0" w:rsidRDefault="00477F08" w:rsidP="006933B0">
            <w:pPr>
              <w:spacing w:line="360" w:lineRule="auto"/>
              <w:jc w:val="center"/>
              <w:rPr>
                <w:sz w:val="24"/>
                <w:szCs w:val="28"/>
              </w:rPr>
            </w:pPr>
            <w:r w:rsidRPr="007903C0">
              <w:rPr>
                <w:rFonts w:hint="eastAsia"/>
                <w:sz w:val="24"/>
                <w:szCs w:val="28"/>
              </w:rPr>
              <w:t>竖缝直线度</w:t>
            </w:r>
          </w:p>
        </w:tc>
        <w:tc>
          <w:tcPr>
            <w:tcW w:w="2551" w:type="dxa"/>
          </w:tcPr>
          <w:p w:rsidR="006933B0" w:rsidRPr="007903C0" w:rsidRDefault="0092216E" w:rsidP="006933B0">
            <w:pPr>
              <w:spacing w:line="360" w:lineRule="auto"/>
              <w:jc w:val="center"/>
              <w:rPr>
                <w:sz w:val="24"/>
                <w:szCs w:val="28"/>
              </w:rPr>
            </w:pPr>
            <w:r w:rsidRPr="007903C0">
              <w:rPr>
                <w:rFonts w:hint="eastAsia"/>
                <w:sz w:val="24"/>
                <w:szCs w:val="28"/>
              </w:rPr>
              <w:t>3.0</w:t>
            </w:r>
          </w:p>
        </w:tc>
        <w:tc>
          <w:tcPr>
            <w:tcW w:w="2828" w:type="dxa"/>
          </w:tcPr>
          <w:p w:rsidR="006933B0" w:rsidRPr="007903C0" w:rsidRDefault="0092216E" w:rsidP="006933B0">
            <w:pPr>
              <w:spacing w:line="360" w:lineRule="auto"/>
              <w:jc w:val="center"/>
              <w:rPr>
                <w:sz w:val="24"/>
                <w:szCs w:val="28"/>
              </w:rPr>
            </w:pPr>
            <w:r w:rsidRPr="007903C0">
              <w:rPr>
                <w:rFonts w:hint="eastAsia"/>
                <w:sz w:val="24"/>
                <w:szCs w:val="28"/>
              </w:rPr>
              <w:t>拉</w:t>
            </w:r>
            <w:r w:rsidRPr="007903C0">
              <w:rPr>
                <w:rFonts w:hint="eastAsia"/>
                <w:sz w:val="24"/>
                <w:szCs w:val="28"/>
              </w:rPr>
              <w:t>5m</w:t>
            </w:r>
            <w:r w:rsidRPr="007903C0">
              <w:rPr>
                <w:rFonts w:hint="eastAsia"/>
                <w:sz w:val="24"/>
                <w:szCs w:val="28"/>
              </w:rPr>
              <w:t>直线检查</w:t>
            </w:r>
          </w:p>
        </w:tc>
      </w:tr>
      <w:tr w:rsidR="00B13AAD" w:rsidRPr="007903C0" w:rsidTr="00477F08">
        <w:trPr>
          <w:jc w:val="center"/>
        </w:trPr>
        <w:tc>
          <w:tcPr>
            <w:tcW w:w="3681" w:type="dxa"/>
            <w:gridSpan w:val="2"/>
          </w:tcPr>
          <w:p w:rsidR="006933B0" w:rsidRPr="007903C0" w:rsidRDefault="00477F08" w:rsidP="006933B0">
            <w:pPr>
              <w:spacing w:line="360" w:lineRule="auto"/>
              <w:jc w:val="center"/>
              <w:rPr>
                <w:sz w:val="24"/>
                <w:szCs w:val="28"/>
              </w:rPr>
            </w:pPr>
            <w:r w:rsidRPr="007903C0">
              <w:rPr>
                <w:rFonts w:hint="eastAsia"/>
                <w:sz w:val="24"/>
                <w:szCs w:val="28"/>
              </w:rPr>
              <w:t>横缝直线度</w:t>
            </w:r>
          </w:p>
        </w:tc>
        <w:tc>
          <w:tcPr>
            <w:tcW w:w="2551" w:type="dxa"/>
          </w:tcPr>
          <w:p w:rsidR="006933B0" w:rsidRPr="007903C0" w:rsidRDefault="0092216E" w:rsidP="006933B0">
            <w:pPr>
              <w:spacing w:line="360" w:lineRule="auto"/>
              <w:jc w:val="center"/>
              <w:rPr>
                <w:sz w:val="24"/>
                <w:szCs w:val="28"/>
              </w:rPr>
            </w:pPr>
            <w:r w:rsidRPr="007903C0">
              <w:rPr>
                <w:rFonts w:hint="eastAsia"/>
                <w:sz w:val="24"/>
                <w:szCs w:val="28"/>
              </w:rPr>
              <w:t>3.0</w:t>
            </w:r>
          </w:p>
        </w:tc>
        <w:tc>
          <w:tcPr>
            <w:tcW w:w="2828" w:type="dxa"/>
          </w:tcPr>
          <w:p w:rsidR="006933B0" w:rsidRPr="007903C0" w:rsidRDefault="0092216E" w:rsidP="006933B0">
            <w:pPr>
              <w:spacing w:line="360" w:lineRule="auto"/>
              <w:jc w:val="center"/>
              <w:rPr>
                <w:sz w:val="24"/>
                <w:szCs w:val="28"/>
              </w:rPr>
            </w:pPr>
            <w:r w:rsidRPr="007903C0">
              <w:rPr>
                <w:rFonts w:hint="eastAsia"/>
                <w:sz w:val="24"/>
                <w:szCs w:val="28"/>
              </w:rPr>
              <w:t>拉</w:t>
            </w:r>
            <w:r w:rsidRPr="007903C0">
              <w:rPr>
                <w:rFonts w:hint="eastAsia"/>
                <w:sz w:val="24"/>
                <w:szCs w:val="28"/>
              </w:rPr>
              <w:t>5m</w:t>
            </w:r>
            <w:r w:rsidRPr="007903C0">
              <w:rPr>
                <w:rFonts w:hint="eastAsia"/>
                <w:sz w:val="24"/>
                <w:szCs w:val="28"/>
              </w:rPr>
              <w:t>直线检查</w:t>
            </w:r>
          </w:p>
        </w:tc>
      </w:tr>
      <w:tr w:rsidR="00B13AAD" w:rsidRPr="007903C0" w:rsidTr="00477F08">
        <w:trPr>
          <w:jc w:val="center"/>
        </w:trPr>
        <w:tc>
          <w:tcPr>
            <w:tcW w:w="3681" w:type="dxa"/>
            <w:gridSpan w:val="2"/>
          </w:tcPr>
          <w:p w:rsidR="00477F08" w:rsidRPr="007903C0" w:rsidRDefault="00477F08" w:rsidP="00817DD8">
            <w:pPr>
              <w:spacing w:line="360" w:lineRule="auto"/>
              <w:jc w:val="center"/>
              <w:rPr>
                <w:sz w:val="24"/>
                <w:szCs w:val="28"/>
              </w:rPr>
            </w:pPr>
            <w:r w:rsidRPr="007903C0">
              <w:rPr>
                <w:rFonts w:hint="eastAsia"/>
                <w:sz w:val="24"/>
                <w:szCs w:val="28"/>
              </w:rPr>
              <w:t>组合墙体</w:t>
            </w:r>
            <w:r w:rsidR="00817DD8" w:rsidRPr="007903C0">
              <w:rPr>
                <w:rFonts w:hint="eastAsia"/>
                <w:sz w:val="24"/>
                <w:szCs w:val="28"/>
              </w:rPr>
              <w:t>构件</w:t>
            </w:r>
            <w:r w:rsidRPr="007903C0">
              <w:rPr>
                <w:rFonts w:hint="eastAsia"/>
                <w:sz w:val="24"/>
                <w:szCs w:val="28"/>
              </w:rPr>
              <w:t>间接缝宽度</w:t>
            </w:r>
          </w:p>
        </w:tc>
        <w:tc>
          <w:tcPr>
            <w:tcW w:w="2551" w:type="dxa"/>
          </w:tcPr>
          <w:p w:rsidR="00477F08" w:rsidRPr="007903C0" w:rsidRDefault="0092216E" w:rsidP="006933B0">
            <w:pPr>
              <w:spacing w:line="360" w:lineRule="auto"/>
              <w:jc w:val="center"/>
              <w:rPr>
                <w:sz w:val="24"/>
                <w:szCs w:val="28"/>
              </w:rPr>
            </w:pPr>
            <w:r w:rsidRPr="007903C0">
              <w:rPr>
                <w:rFonts w:hint="eastAsia"/>
                <w:sz w:val="24"/>
                <w:szCs w:val="28"/>
              </w:rPr>
              <w:t>±</w:t>
            </w:r>
            <w:r w:rsidRPr="007903C0">
              <w:rPr>
                <w:rFonts w:hint="eastAsia"/>
                <w:sz w:val="24"/>
                <w:szCs w:val="28"/>
              </w:rPr>
              <w:t>3.0</w:t>
            </w:r>
          </w:p>
        </w:tc>
        <w:tc>
          <w:tcPr>
            <w:tcW w:w="2828" w:type="dxa"/>
          </w:tcPr>
          <w:p w:rsidR="00477F08" w:rsidRPr="007903C0" w:rsidRDefault="0092216E" w:rsidP="006933B0">
            <w:pPr>
              <w:spacing w:line="360" w:lineRule="auto"/>
              <w:jc w:val="center"/>
              <w:rPr>
                <w:sz w:val="24"/>
                <w:szCs w:val="28"/>
              </w:rPr>
            </w:pPr>
            <w:r w:rsidRPr="007903C0">
              <w:rPr>
                <w:rFonts w:hint="eastAsia"/>
                <w:sz w:val="24"/>
                <w:szCs w:val="28"/>
              </w:rPr>
              <w:t>金属直尺</w:t>
            </w:r>
          </w:p>
        </w:tc>
      </w:tr>
      <w:tr w:rsidR="00477F08" w:rsidRPr="007903C0" w:rsidTr="00477F08">
        <w:trPr>
          <w:jc w:val="center"/>
        </w:trPr>
        <w:tc>
          <w:tcPr>
            <w:tcW w:w="3681" w:type="dxa"/>
            <w:gridSpan w:val="2"/>
          </w:tcPr>
          <w:p w:rsidR="00477F08" w:rsidRPr="007903C0" w:rsidRDefault="00477F08" w:rsidP="00817DD8">
            <w:pPr>
              <w:spacing w:line="360" w:lineRule="auto"/>
              <w:jc w:val="center"/>
              <w:rPr>
                <w:sz w:val="24"/>
                <w:szCs w:val="28"/>
              </w:rPr>
            </w:pPr>
            <w:r w:rsidRPr="007903C0">
              <w:rPr>
                <w:rFonts w:hint="eastAsia"/>
                <w:sz w:val="24"/>
                <w:szCs w:val="28"/>
              </w:rPr>
              <w:t>相邻组合墙体</w:t>
            </w:r>
            <w:r w:rsidR="00817DD8" w:rsidRPr="007903C0">
              <w:rPr>
                <w:rFonts w:hint="eastAsia"/>
                <w:sz w:val="24"/>
                <w:szCs w:val="28"/>
              </w:rPr>
              <w:t>构件</w:t>
            </w:r>
            <w:r w:rsidRPr="007903C0">
              <w:rPr>
                <w:rFonts w:hint="eastAsia"/>
                <w:sz w:val="24"/>
                <w:szCs w:val="28"/>
              </w:rPr>
              <w:t>面板高低差</w:t>
            </w:r>
          </w:p>
        </w:tc>
        <w:tc>
          <w:tcPr>
            <w:tcW w:w="2551" w:type="dxa"/>
          </w:tcPr>
          <w:p w:rsidR="00477F08" w:rsidRPr="007903C0" w:rsidRDefault="0092216E" w:rsidP="006933B0">
            <w:pPr>
              <w:spacing w:line="360" w:lineRule="auto"/>
              <w:jc w:val="center"/>
              <w:rPr>
                <w:sz w:val="24"/>
                <w:szCs w:val="28"/>
              </w:rPr>
            </w:pPr>
            <w:r w:rsidRPr="007903C0">
              <w:rPr>
                <w:rFonts w:hint="eastAsia"/>
                <w:sz w:val="24"/>
                <w:szCs w:val="28"/>
              </w:rPr>
              <w:t>2.0</w:t>
            </w:r>
          </w:p>
        </w:tc>
        <w:tc>
          <w:tcPr>
            <w:tcW w:w="2828" w:type="dxa"/>
          </w:tcPr>
          <w:p w:rsidR="00477F08" w:rsidRPr="007903C0" w:rsidRDefault="0092216E" w:rsidP="006933B0">
            <w:pPr>
              <w:spacing w:line="360" w:lineRule="auto"/>
              <w:jc w:val="center"/>
              <w:rPr>
                <w:sz w:val="24"/>
                <w:szCs w:val="28"/>
              </w:rPr>
            </w:pPr>
            <w:r w:rsidRPr="007903C0">
              <w:rPr>
                <w:rFonts w:hint="eastAsia"/>
                <w:sz w:val="24"/>
                <w:szCs w:val="28"/>
              </w:rPr>
              <w:t>2m</w:t>
            </w:r>
            <w:r w:rsidRPr="007903C0">
              <w:rPr>
                <w:rFonts w:hint="eastAsia"/>
                <w:sz w:val="24"/>
                <w:szCs w:val="28"/>
              </w:rPr>
              <w:t>靠尺或塞尺检查</w:t>
            </w:r>
          </w:p>
        </w:tc>
      </w:tr>
    </w:tbl>
    <w:p w:rsidR="00364042" w:rsidRPr="007903C0" w:rsidRDefault="00364042" w:rsidP="00A30ECD">
      <w:pPr>
        <w:spacing w:line="360" w:lineRule="auto"/>
        <w:rPr>
          <w:sz w:val="28"/>
          <w:szCs w:val="28"/>
        </w:rPr>
      </w:pPr>
    </w:p>
    <w:p w:rsidR="00A30ECD" w:rsidRPr="007903C0" w:rsidRDefault="00183F68" w:rsidP="00A30ECD">
      <w:pPr>
        <w:pStyle w:val="2"/>
        <w:spacing w:before="0" w:after="0" w:line="360" w:lineRule="auto"/>
        <w:jc w:val="center"/>
        <w:rPr>
          <w:rFonts w:ascii="Times New Roman" w:hAnsi="Times New Roman"/>
          <w:bCs w:val="0"/>
          <w:sz w:val="28"/>
          <w:szCs w:val="28"/>
        </w:rPr>
      </w:pPr>
      <w:bookmarkStart w:id="50" w:name="_Toc502607808"/>
      <w:r w:rsidRPr="007903C0">
        <w:rPr>
          <w:rFonts w:ascii="Times New Roman" w:hAnsi="Times New Roman"/>
          <w:bCs w:val="0"/>
          <w:sz w:val="28"/>
          <w:szCs w:val="28"/>
        </w:rPr>
        <w:t>8</w:t>
      </w:r>
      <w:r w:rsidR="00A30ECD" w:rsidRPr="007903C0">
        <w:rPr>
          <w:rFonts w:ascii="Times New Roman" w:hAnsi="Times New Roman" w:hint="eastAsia"/>
          <w:bCs w:val="0"/>
          <w:sz w:val="28"/>
          <w:szCs w:val="28"/>
        </w:rPr>
        <w:t xml:space="preserve">.3 </w:t>
      </w:r>
      <w:r w:rsidR="00A30ECD" w:rsidRPr="007903C0">
        <w:rPr>
          <w:rFonts w:ascii="Times New Roman" w:hAnsi="Times New Roman" w:hint="eastAsia"/>
          <w:bCs w:val="0"/>
          <w:sz w:val="28"/>
          <w:szCs w:val="28"/>
        </w:rPr>
        <w:t>隔墙</w:t>
      </w:r>
      <w:bookmarkEnd w:id="50"/>
    </w:p>
    <w:p w:rsidR="002132B3" w:rsidRPr="007903C0" w:rsidRDefault="00183F68" w:rsidP="002132B3">
      <w:pPr>
        <w:rPr>
          <w:sz w:val="28"/>
          <w:szCs w:val="28"/>
        </w:rPr>
      </w:pPr>
      <w:r w:rsidRPr="007903C0">
        <w:rPr>
          <w:b/>
          <w:sz w:val="28"/>
          <w:szCs w:val="28"/>
        </w:rPr>
        <w:t>8</w:t>
      </w:r>
      <w:r w:rsidR="0092216E" w:rsidRPr="007903C0">
        <w:rPr>
          <w:rFonts w:hint="eastAsia"/>
          <w:b/>
          <w:sz w:val="28"/>
          <w:szCs w:val="28"/>
        </w:rPr>
        <w:t xml:space="preserve">.3.1  </w:t>
      </w:r>
      <w:r w:rsidR="00817DD8" w:rsidRPr="007903C0">
        <w:rPr>
          <w:rFonts w:hint="eastAsia"/>
          <w:sz w:val="28"/>
          <w:szCs w:val="28"/>
        </w:rPr>
        <w:t>石材发泡轻质墙板</w:t>
      </w:r>
      <w:r w:rsidR="0092216E" w:rsidRPr="007903C0">
        <w:rPr>
          <w:rFonts w:hint="eastAsia"/>
          <w:sz w:val="28"/>
          <w:szCs w:val="28"/>
        </w:rPr>
        <w:t>隔墙所用材料的规格、性能和质量应符合设计要求。有隔声、保温、防火等特殊要求的工程，隔墙板应有满足相应性能等级的检测报告。</w:t>
      </w:r>
    </w:p>
    <w:p w:rsidR="0092216E" w:rsidRPr="007903C0" w:rsidRDefault="0092216E" w:rsidP="007C599F">
      <w:pPr>
        <w:ind w:firstLineChars="200" w:firstLine="560"/>
        <w:rPr>
          <w:b/>
          <w:sz w:val="28"/>
          <w:szCs w:val="28"/>
        </w:rPr>
      </w:pPr>
      <w:r w:rsidRPr="007903C0">
        <w:rPr>
          <w:rFonts w:hint="eastAsia"/>
          <w:sz w:val="28"/>
          <w:szCs w:val="28"/>
        </w:rPr>
        <w:t>检验方法：观察：检查材料的产品合格证书、型式检验报告、进场验收记录。</w:t>
      </w:r>
    </w:p>
    <w:p w:rsidR="0092216E" w:rsidRPr="007903C0" w:rsidRDefault="00183F68" w:rsidP="0092216E">
      <w:pPr>
        <w:rPr>
          <w:sz w:val="28"/>
          <w:szCs w:val="28"/>
        </w:rPr>
      </w:pPr>
      <w:r w:rsidRPr="007903C0">
        <w:rPr>
          <w:b/>
          <w:sz w:val="28"/>
          <w:szCs w:val="28"/>
        </w:rPr>
        <w:t>8</w:t>
      </w:r>
      <w:r w:rsidR="0092216E" w:rsidRPr="007903C0">
        <w:rPr>
          <w:rFonts w:hint="eastAsia"/>
          <w:b/>
          <w:sz w:val="28"/>
          <w:szCs w:val="28"/>
        </w:rPr>
        <w:t xml:space="preserve">.3.2  </w:t>
      </w:r>
      <w:r w:rsidR="0092216E" w:rsidRPr="007903C0">
        <w:rPr>
          <w:rFonts w:hint="eastAsia"/>
          <w:sz w:val="28"/>
          <w:szCs w:val="28"/>
        </w:rPr>
        <w:t>隔墙板安装所需预埋件、连接件的位置、规格、数量和连接方法应符合设计要求。</w:t>
      </w:r>
    </w:p>
    <w:p w:rsidR="0092216E" w:rsidRPr="007903C0" w:rsidRDefault="0092216E" w:rsidP="007C599F">
      <w:pPr>
        <w:ind w:firstLineChars="200" w:firstLine="560"/>
        <w:rPr>
          <w:b/>
          <w:sz w:val="28"/>
          <w:szCs w:val="28"/>
        </w:rPr>
      </w:pPr>
      <w:r w:rsidRPr="007903C0">
        <w:rPr>
          <w:rFonts w:hint="eastAsia"/>
          <w:sz w:val="28"/>
          <w:szCs w:val="28"/>
        </w:rPr>
        <w:t>检验方法：</w:t>
      </w:r>
      <w:r w:rsidR="001012CC" w:rsidRPr="007903C0">
        <w:rPr>
          <w:rFonts w:hint="eastAsia"/>
          <w:sz w:val="28"/>
          <w:szCs w:val="28"/>
        </w:rPr>
        <w:t>观察；尺量检查；检测隐蔽工程验收记录。</w:t>
      </w:r>
    </w:p>
    <w:p w:rsidR="0092216E" w:rsidRPr="007903C0" w:rsidRDefault="00183F68" w:rsidP="0092216E">
      <w:pPr>
        <w:rPr>
          <w:sz w:val="28"/>
          <w:szCs w:val="28"/>
        </w:rPr>
      </w:pPr>
      <w:r w:rsidRPr="007903C0">
        <w:rPr>
          <w:b/>
          <w:sz w:val="28"/>
          <w:szCs w:val="28"/>
        </w:rPr>
        <w:t>8</w:t>
      </w:r>
      <w:r w:rsidR="0092216E" w:rsidRPr="007903C0">
        <w:rPr>
          <w:rFonts w:hint="eastAsia"/>
          <w:b/>
          <w:sz w:val="28"/>
          <w:szCs w:val="28"/>
        </w:rPr>
        <w:t>.3.</w:t>
      </w:r>
      <w:r w:rsidR="001012CC" w:rsidRPr="007903C0">
        <w:rPr>
          <w:rFonts w:hint="eastAsia"/>
          <w:b/>
          <w:sz w:val="28"/>
          <w:szCs w:val="28"/>
        </w:rPr>
        <w:t xml:space="preserve">3 </w:t>
      </w:r>
      <w:r w:rsidR="001012CC" w:rsidRPr="007903C0">
        <w:rPr>
          <w:rFonts w:hint="eastAsia"/>
          <w:sz w:val="28"/>
          <w:szCs w:val="28"/>
        </w:rPr>
        <w:t>双道隔墙中支撑、隔音、防火、保温等填充材料的设置应符合设计要求。</w:t>
      </w:r>
    </w:p>
    <w:p w:rsidR="001012CC" w:rsidRPr="007903C0" w:rsidRDefault="001012CC" w:rsidP="007C599F">
      <w:pPr>
        <w:ind w:firstLineChars="200" w:firstLine="560"/>
        <w:rPr>
          <w:b/>
          <w:sz w:val="28"/>
          <w:szCs w:val="28"/>
        </w:rPr>
      </w:pPr>
      <w:r w:rsidRPr="007903C0">
        <w:rPr>
          <w:rFonts w:hint="eastAsia"/>
          <w:sz w:val="28"/>
          <w:szCs w:val="28"/>
        </w:rPr>
        <w:t>检验方法：观察；检测隐蔽工程验收记录。</w:t>
      </w:r>
    </w:p>
    <w:p w:rsidR="0092216E" w:rsidRPr="007903C0" w:rsidRDefault="00183F68" w:rsidP="0092216E">
      <w:pPr>
        <w:rPr>
          <w:sz w:val="28"/>
          <w:szCs w:val="28"/>
        </w:rPr>
      </w:pPr>
      <w:r w:rsidRPr="007903C0">
        <w:rPr>
          <w:b/>
          <w:sz w:val="28"/>
          <w:szCs w:val="28"/>
        </w:rPr>
        <w:t>8</w:t>
      </w:r>
      <w:r w:rsidR="0092216E" w:rsidRPr="007903C0">
        <w:rPr>
          <w:rFonts w:hint="eastAsia"/>
          <w:b/>
          <w:sz w:val="28"/>
          <w:szCs w:val="28"/>
        </w:rPr>
        <w:t>.3.</w:t>
      </w:r>
      <w:r w:rsidR="001012CC" w:rsidRPr="007903C0">
        <w:rPr>
          <w:rFonts w:hint="eastAsia"/>
          <w:b/>
          <w:sz w:val="28"/>
          <w:szCs w:val="28"/>
        </w:rPr>
        <w:t xml:space="preserve">4  </w:t>
      </w:r>
      <w:r w:rsidR="001012CC" w:rsidRPr="007903C0">
        <w:rPr>
          <w:rFonts w:hint="eastAsia"/>
          <w:sz w:val="28"/>
          <w:szCs w:val="28"/>
        </w:rPr>
        <w:t>隔墙与主体结构间结合应牢固、稳定，连接方法应符合设计要求。</w:t>
      </w:r>
    </w:p>
    <w:p w:rsidR="001012CC" w:rsidRPr="007903C0" w:rsidRDefault="001012CC" w:rsidP="007C599F">
      <w:pPr>
        <w:ind w:firstLineChars="200" w:firstLine="560"/>
        <w:rPr>
          <w:b/>
          <w:sz w:val="28"/>
          <w:szCs w:val="28"/>
        </w:rPr>
      </w:pPr>
      <w:r w:rsidRPr="007903C0">
        <w:rPr>
          <w:rFonts w:hint="eastAsia"/>
          <w:sz w:val="28"/>
          <w:szCs w:val="28"/>
        </w:rPr>
        <w:t>检验方法：观察；手板检测。</w:t>
      </w:r>
    </w:p>
    <w:p w:rsidR="0092216E" w:rsidRPr="007903C0" w:rsidRDefault="00183F68" w:rsidP="0092216E">
      <w:pPr>
        <w:rPr>
          <w:sz w:val="28"/>
          <w:szCs w:val="28"/>
        </w:rPr>
      </w:pPr>
      <w:r w:rsidRPr="007903C0">
        <w:rPr>
          <w:b/>
          <w:sz w:val="28"/>
          <w:szCs w:val="28"/>
        </w:rPr>
        <w:t>8</w:t>
      </w:r>
      <w:r w:rsidR="0092216E" w:rsidRPr="007903C0">
        <w:rPr>
          <w:rFonts w:hint="eastAsia"/>
          <w:b/>
          <w:sz w:val="28"/>
          <w:szCs w:val="28"/>
        </w:rPr>
        <w:t>.3.</w:t>
      </w:r>
      <w:r w:rsidR="001012CC" w:rsidRPr="007903C0">
        <w:rPr>
          <w:rFonts w:hint="eastAsia"/>
          <w:b/>
          <w:sz w:val="28"/>
          <w:szCs w:val="28"/>
        </w:rPr>
        <w:t xml:space="preserve">5  </w:t>
      </w:r>
      <w:r w:rsidR="001012CC" w:rsidRPr="007903C0">
        <w:rPr>
          <w:rFonts w:hint="eastAsia"/>
          <w:sz w:val="28"/>
          <w:szCs w:val="28"/>
        </w:rPr>
        <w:t>隔墙板安装所用接缝材料的品种及接缝方法应符合设计要求。</w:t>
      </w:r>
    </w:p>
    <w:p w:rsidR="001012CC" w:rsidRPr="007903C0" w:rsidRDefault="001012CC" w:rsidP="007C599F">
      <w:pPr>
        <w:ind w:firstLineChars="200" w:firstLine="560"/>
        <w:rPr>
          <w:sz w:val="28"/>
          <w:szCs w:val="28"/>
        </w:rPr>
      </w:pPr>
      <w:r w:rsidRPr="007903C0">
        <w:rPr>
          <w:rFonts w:hint="eastAsia"/>
          <w:sz w:val="28"/>
          <w:szCs w:val="28"/>
        </w:rPr>
        <w:t>检验方法：观察；检查产品合格证书和施工记录。</w:t>
      </w:r>
    </w:p>
    <w:p w:rsidR="001012CC" w:rsidRPr="007903C0" w:rsidRDefault="001012CC" w:rsidP="001012CC">
      <w:pPr>
        <w:spacing w:line="360" w:lineRule="auto"/>
        <w:jc w:val="center"/>
        <w:rPr>
          <w:sz w:val="28"/>
          <w:szCs w:val="28"/>
        </w:rPr>
      </w:pPr>
      <w:r w:rsidRPr="007903C0">
        <w:rPr>
          <w:sz w:val="28"/>
          <w:szCs w:val="28"/>
        </w:rPr>
        <w:t xml:space="preserve">II </w:t>
      </w:r>
      <w:r w:rsidRPr="007903C0">
        <w:rPr>
          <w:rFonts w:hint="eastAsia"/>
          <w:sz w:val="28"/>
          <w:szCs w:val="28"/>
        </w:rPr>
        <w:t>一般项目</w:t>
      </w:r>
    </w:p>
    <w:p w:rsidR="0092216E" w:rsidRPr="007903C0" w:rsidRDefault="00183F68" w:rsidP="0092216E">
      <w:pPr>
        <w:rPr>
          <w:b/>
          <w:sz w:val="28"/>
          <w:szCs w:val="28"/>
        </w:rPr>
      </w:pPr>
      <w:r w:rsidRPr="007903C0">
        <w:rPr>
          <w:b/>
          <w:sz w:val="28"/>
          <w:szCs w:val="28"/>
        </w:rPr>
        <w:t>8</w:t>
      </w:r>
      <w:r w:rsidR="0092216E" w:rsidRPr="007903C0">
        <w:rPr>
          <w:rFonts w:hint="eastAsia"/>
          <w:b/>
          <w:sz w:val="28"/>
          <w:szCs w:val="28"/>
        </w:rPr>
        <w:t>.3.</w:t>
      </w:r>
      <w:r w:rsidR="001012CC" w:rsidRPr="007903C0">
        <w:rPr>
          <w:rFonts w:hint="eastAsia"/>
          <w:b/>
          <w:sz w:val="28"/>
          <w:szCs w:val="28"/>
        </w:rPr>
        <w:t xml:space="preserve">6 </w:t>
      </w:r>
      <w:r w:rsidR="00817DD8" w:rsidRPr="007903C0">
        <w:rPr>
          <w:rFonts w:hint="eastAsia"/>
          <w:sz w:val="28"/>
          <w:szCs w:val="28"/>
        </w:rPr>
        <w:t>石材发泡轻质墙板</w:t>
      </w:r>
      <w:r w:rsidR="003876DB" w:rsidRPr="007903C0">
        <w:rPr>
          <w:rFonts w:hint="eastAsia"/>
          <w:sz w:val="28"/>
          <w:szCs w:val="28"/>
        </w:rPr>
        <w:t>隔墙板安装应垂</w:t>
      </w:r>
      <w:r w:rsidR="00817DD8" w:rsidRPr="007903C0">
        <w:rPr>
          <w:rFonts w:hint="eastAsia"/>
          <w:sz w:val="28"/>
          <w:szCs w:val="28"/>
        </w:rPr>
        <w:t>直</w:t>
      </w:r>
      <w:r w:rsidR="003876DB" w:rsidRPr="007903C0">
        <w:rPr>
          <w:rFonts w:hint="eastAsia"/>
          <w:sz w:val="28"/>
          <w:szCs w:val="28"/>
        </w:rPr>
        <w:t>、平整、位置确定，转角应规正，板材不得有缺边、掉角、开裂等缺陷。</w:t>
      </w:r>
    </w:p>
    <w:p w:rsidR="0092216E" w:rsidRPr="007903C0" w:rsidRDefault="00183F68" w:rsidP="0092216E">
      <w:pPr>
        <w:rPr>
          <w:sz w:val="28"/>
          <w:szCs w:val="28"/>
        </w:rPr>
      </w:pPr>
      <w:r w:rsidRPr="007903C0">
        <w:rPr>
          <w:b/>
          <w:sz w:val="28"/>
          <w:szCs w:val="28"/>
        </w:rPr>
        <w:t>8</w:t>
      </w:r>
      <w:r w:rsidR="0092216E" w:rsidRPr="007903C0">
        <w:rPr>
          <w:rFonts w:hint="eastAsia"/>
          <w:b/>
          <w:sz w:val="28"/>
          <w:szCs w:val="28"/>
        </w:rPr>
        <w:t>.3.</w:t>
      </w:r>
      <w:r w:rsidR="003876DB" w:rsidRPr="007903C0">
        <w:rPr>
          <w:rFonts w:hint="eastAsia"/>
          <w:b/>
          <w:sz w:val="28"/>
          <w:szCs w:val="28"/>
        </w:rPr>
        <w:t xml:space="preserve">7  </w:t>
      </w:r>
      <w:r w:rsidR="003876DB" w:rsidRPr="007903C0">
        <w:rPr>
          <w:rFonts w:hint="eastAsia"/>
          <w:sz w:val="28"/>
          <w:szCs w:val="28"/>
        </w:rPr>
        <w:t>隔墙表面应平整、接缝应顺直、均匀，不应有裂纹、裂缝。</w:t>
      </w:r>
    </w:p>
    <w:p w:rsidR="003876DB" w:rsidRPr="007903C0" w:rsidRDefault="003876DB" w:rsidP="007C599F">
      <w:pPr>
        <w:ind w:firstLineChars="200" w:firstLine="560"/>
        <w:rPr>
          <w:sz w:val="28"/>
          <w:szCs w:val="28"/>
        </w:rPr>
      </w:pPr>
      <w:r w:rsidRPr="007903C0">
        <w:rPr>
          <w:rFonts w:hint="eastAsia"/>
          <w:sz w:val="28"/>
          <w:szCs w:val="28"/>
        </w:rPr>
        <w:t>检验方法：观察；手摸检查。</w:t>
      </w:r>
    </w:p>
    <w:p w:rsidR="0092216E" w:rsidRPr="007903C0" w:rsidRDefault="00183F68" w:rsidP="0092216E">
      <w:pPr>
        <w:rPr>
          <w:sz w:val="28"/>
          <w:szCs w:val="28"/>
        </w:rPr>
      </w:pPr>
      <w:r w:rsidRPr="007903C0">
        <w:rPr>
          <w:b/>
          <w:sz w:val="28"/>
          <w:szCs w:val="28"/>
        </w:rPr>
        <w:t>8</w:t>
      </w:r>
      <w:r w:rsidR="0092216E" w:rsidRPr="007903C0">
        <w:rPr>
          <w:rFonts w:hint="eastAsia"/>
          <w:b/>
          <w:sz w:val="28"/>
          <w:szCs w:val="28"/>
        </w:rPr>
        <w:t>.3.</w:t>
      </w:r>
      <w:r w:rsidR="003876DB" w:rsidRPr="007903C0">
        <w:rPr>
          <w:rFonts w:hint="eastAsia"/>
          <w:b/>
          <w:sz w:val="28"/>
          <w:szCs w:val="28"/>
        </w:rPr>
        <w:t xml:space="preserve">8  </w:t>
      </w:r>
      <w:r w:rsidR="003876DB" w:rsidRPr="007903C0">
        <w:rPr>
          <w:rFonts w:hint="eastAsia"/>
          <w:sz w:val="28"/>
          <w:szCs w:val="28"/>
        </w:rPr>
        <w:t>隔墙上开的孔洞、槽应位置准确、套割方正、边缘整齐。</w:t>
      </w:r>
    </w:p>
    <w:p w:rsidR="003876DB" w:rsidRPr="007903C0" w:rsidRDefault="003876DB" w:rsidP="007C599F">
      <w:pPr>
        <w:ind w:firstLineChars="200" w:firstLine="560"/>
        <w:rPr>
          <w:b/>
          <w:sz w:val="28"/>
          <w:szCs w:val="28"/>
        </w:rPr>
      </w:pPr>
      <w:r w:rsidRPr="007903C0">
        <w:rPr>
          <w:rFonts w:hint="eastAsia"/>
          <w:sz w:val="28"/>
          <w:szCs w:val="28"/>
        </w:rPr>
        <w:t>检验方法：观察；尺量检查。</w:t>
      </w:r>
    </w:p>
    <w:p w:rsidR="0092216E" w:rsidRPr="007903C0" w:rsidRDefault="00183F68" w:rsidP="0092216E">
      <w:pPr>
        <w:rPr>
          <w:sz w:val="28"/>
          <w:szCs w:val="28"/>
        </w:rPr>
      </w:pPr>
      <w:r w:rsidRPr="007903C0">
        <w:rPr>
          <w:b/>
          <w:sz w:val="28"/>
          <w:szCs w:val="28"/>
          <w:highlight w:val="yellow"/>
        </w:rPr>
        <w:t>8</w:t>
      </w:r>
      <w:r w:rsidR="0092216E" w:rsidRPr="007903C0">
        <w:rPr>
          <w:rFonts w:hint="eastAsia"/>
          <w:b/>
          <w:sz w:val="28"/>
          <w:szCs w:val="28"/>
          <w:highlight w:val="yellow"/>
        </w:rPr>
        <w:t>.3.</w:t>
      </w:r>
      <w:r w:rsidR="003876DB" w:rsidRPr="007903C0">
        <w:rPr>
          <w:rFonts w:hint="eastAsia"/>
          <w:b/>
          <w:sz w:val="28"/>
          <w:szCs w:val="28"/>
          <w:highlight w:val="yellow"/>
        </w:rPr>
        <w:t xml:space="preserve">9 </w:t>
      </w:r>
      <w:r w:rsidR="003876DB" w:rsidRPr="007903C0">
        <w:rPr>
          <w:rFonts w:hint="eastAsia"/>
          <w:sz w:val="28"/>
          <w:szCs w:val="28"/>
        </w:rPr>
        <w:t>隔墙板安装的允许偏差和检验方法应符合表</w:t>
      </w:r>
      <w:r w:rsidR="003876DB" w:rsidRPr="007903C0">
        <w:rPr>
          <w:rFonts w:hint="eastAsia"/>
          <w:sz w:val="28"/>
          <w:szCs w:val="28"/>
        </w:rPr>
        <w:t>7.3.</w:t>
      </w:r>
      <w:r w:rsidR="00817DD8" w:rsidRPr="007903C0">
        <w:rPr>
          <w:rFonts w:hint="eastAsia"/>
          <w:sz w:val="28"/>
          <w:szCs w:val="28"/>
        </w:rPr>
        <w:t>9</w:t>
      </w:r>
      <w:r w:rsidR="003876DB" w:rsidRPr="007903C0">
        <w:rPr>
          <w:rFonts w:hint="eastAsia"/>
          <w:sz w:val="28"/>
          <w:szCs w:val="28"/>
        </w:rPr>
        <w:t>的规定。</w:t>
      </w:r>
    </w:p>
    <w:p w:rsidR="003876DB" w:rsidRPr="007903C0" w:rsidRDefault="003876DB" w:rsidP="003876DB">
      <w:pPr>
        <w:spacing w:line="360" w:lineRule="auto"/>
        <w:jc w:val="center"/>
        <w:rPr>
          <w:b/>
          <w:sz w:val="24"/>
          <w:szCs w:val="28"/>
        </w:rPr>
      </w:pPr>
      <w:r w:rsidRPr="007903C0">
        <w:rPr>
          <w:rFonts w:hint="eastAsia"/>
          <w:b/>
          <w:sz w:val="24"/>
          <w:szCs w:val="28"/>
        </w:rPr>
        <w:t>表</w:t>
      </w:r>
      <w:r w:rsidRPr="007903C0">
        <w:rPr>
          <w:rFonts w:hint="eastAsia"/>
          <w:b/>
          <w:sz w:val="24"/>
          <w:szCs w:val="28"/>
        </w:rPr>
        <w:t>7.3.</w:t>
      </w:r>
      <w:r w:rsidR="00817DD8" w:rsidRPr="007903C0">
        <w:rPr>
          <w:rFonts w:hint="eastAsia"/>
          <w:b/>
          <w:sz w:val="24"/>
          <w:szCs w:val="28"/>
        </w:rPr>
        <w:t>9</w:t>
      </w:r>
      <w:r w:rsidRPr="007903C0">
        <w:rPr>
          <w:rFonts w:hint="eastAsia"/>
          <w:b/>
          <w:sz w:val="24"/>
          <w:szCs w:val="28"/>
        </w:rPr>
        <w:t>隔墙板安装允许偏差和检验方法</w:t>
      </w:r>
    </w:p>
    <w:tbl>
      <w:tblPr>
        <w:tblStyle w:val="a9"/>
        <w:tblW w:w="0" w:type="auto"/>
        <w:jc w:val="center"/>
        <w:tblLook w:val="04A0"/>
      </w:tblPr>
      <w:tblGrid>
        <w:gridCol w:w="3681"/>
        <w:gridCol w:w="2551"/>
        <w:gridCol w:w="2828"/>
      </w:tblGrid>
      <w:tr w:rsidR="00B13AAD" w:rsidRPr="007903C0" w:rsidTr="00225366">
        <w:trPr>
          <w:jc w:val="center"/>
        </w:trPr>
        <w:tc>
          <w:tcPr>
            <w:tcW w:w="3681" w:type="dxa"/>
          </w:tcPr>
          <w:p w:rsidR="003876DB" w:rsidRPr="007903C0" w:rsidRDefault="003876DB" w:rsidP="00225366">
            <w:pPr>
              <w:spacing w:line="360" w:lineRule="auto"/>
              <w:jc w:val="center"/>
              <w:rPr>
                <w:sz w:val="24"/>
                <w:szCs w:val="28"/>
              </w:rPr>
            </w:pPr>
            <w:r w:rsidRPr="007903C0">
              <w:rPr>
                <w:rFonts w:hint="eastAsia"/>
                <w:sz w:val="24"/>
                <w:szCs w:val="28"/>
              </w:rPr>
              <w:t>项目</w:t>
            </w:r>
          </w:p>
        </w:tc>
        <w:tc>
          <w:tcPr>
            <w:tcW w:w="2551" w:type="dxa"/>
          </w:tcPr>
          <w:p w:rsidR="003876DB" w:rsidRPr="007903C0" w:rsidRDefault="003876DB" w:rsidP="00225366">
            <w:pPr>
              <w:spacing w:line="360" w:lineRule="auto"/>
              <w:jc w:val="center"/>
              <w:rPr>
                <w:sz w:val="24"/>
                <w:szCs w:val="28"/>
              </w:rPr>
            </w:pPr>
            <w:r w:rsidRPr="007903C0">
              <w:rPr>
                <w:rFonts w:hint="eastAsia"/>
                <w:sz w:val="24"/>
                <w:szCs w:val="28"/>
              </w:rPr>
              <w:t>允许偏差（</w:t>
            </w:r>
            <w:r w:rsidRPr="007903C0">
              <w:rPr>
                <w:rFonts w:hint="eastAsia"/>
                <w:sz w:val="24"/>
                <w:szCs w:val="28"/>
              </w:rPr>
              <w:t>mm</w:t>
            </w:r>
            <w:r w:rsidRPr="007903C0">
              <w:rPr>
                <w:rFonts w:hint="eastAsia"/>
                <w:sz w:val="24"/>
                <w:szCs w:val="28"/>
              </w:rPr>
              <w:t>）</w:t>
            </w:r>
          </w:p>
        </w:tc>
        <w:tc>
          <w:tcPr>
            <w:tcW w:w="2828" w:type="dxa"/>
          </w:tcPr>
          <w:p w:rsidR="003876DB" w:rsidRPr="007903C0" w:rsidRDefault="003876DB" w:rsidP="00225366">
            <w:pPr>
              <w:spacing w:line="360" w:lineRule="auto"/>
              <w:jc w:val="center"/>
              <w:rPr>
                <w:sz w:val="24"/>
                <w:szCs w:val="28"/>
              </w:rPr>
            </w:pPr>
            <w:r w:rsidRPr="007903C0">
              <w:rPr>
                <w:rFonts w:hint="eastAsia"/>
                <w:sz w:val="24"/>
                <w:szCs w:val="28"/>
              </w:rPr>
              <w:t>检验方法</w:t>
            </w:r>
          </w:p>
        </w:tc>
      </w:tr>
      <w:tr w:rsidR="00B13AAD" w:rsidRPr="007903C0" w:rsidTr="00225366">
        <w:trPr>
          <w:jc w:val="center"/>
        </w:trPr>
        <w:tc>
          <w:tcPr>
            <w:tcW w:w="3681" w:type="dxa"/>
          </w:tcPr>
          <w:p w:rsidR="003876DB" w:rsidRPr="007903C0" w:rsidRDefault="003876DB" w:rsidP="003876DB">
            <w:pPr>
              <w:spacing w:line="360" w:lineRule="auto"/>
              <w:jc w:val="center"/>
              <w:rPr>
                <w:sz w:val="24"/>
                <w:szCs w:val="28"/>
              </w:rPr>
            </w:pPr>
            <w:r w:rsidRPr="007903C0">
              <w:rPr>
                <w:rFonts w:hint="eastAsia"/>
                <w:sz w:val="24"/>
                <w:szCs w:val="28"/>
              </w:rPr>
              <w:t>墙体轴线位移</w:t>
            </w:r>
          </w:p>
        </w:tc>
        <w:tc>
          <w:tcPr>
            <w:tcW w:w="2551" w:type="dxa"/>
          </w:tcPr>
          <w:p w:rsidR="003876DB" w:rsidRPr="007903C0" w:rsidRDefault="003876DB" w:rsidP="003876DB">
            <w:pPr>
              <w:spacing w:line="360" w:lineRule="auto"/>
              <w:jc w:val="center"/>
              <w:rPr>
                <w:sz w:val="24"/>
                <w:szCs w:val="28"/>
              </w:rPr>
            </w:pPr>
            <w:r w:rsidRPr="007903C0">
              <w:rPr>
                <w:rFonts w:hint="eastAsia"/>
                <w:sz w:val="24"/>
                <w:szCs w:val="28"/>
              </w:rPr>
              <w:t>5</w:t>
            </w:r>
          </w:p>
        </w:tc>
        <w:tc>
          <w:tcPr>
            <w:tcW w:w="2828" w:type="dxa"/>
          </w:tcPr>
          <w:p w:rsidR="003876DB" w:rsidRPr="007903C0" w:rsidRDefault="003876DB" w:rsidP="00225366">
            <w:pPr>
              <w:spacing w:line="360" w:lineRule="auto"/>
              <w:jc w:val="center"/>
              <w:rPr>
                <w:sz w:val="24"/>
                <w:szCs w:val="28"/>
              </w:rPr>
            </w:pPr>
            <w:r w:rsidRPr="007903C0">
              <w:rPr>
                <w:rFonts w:hint="eastAsia"/>
                <w:sz w:val="24"/>
                <w:szCs w:val="28"/>
              </w:rPr>
              <w:t>经纬仪或拉线和尺检查</w:t>
            </w:r>
          </w:p>
        </w:tc>
      </w:tr>
      <w:tr w:rsidR="00B13AAD" w:rsidRPr="007903C0" w:rsidTr="00225366">
        <w:trPr>
          <w:jc w:val="center"/>
        </w:trPr>
        <w:tc>
          <w:tcPr>
            <w:tcW w:w="3681" w:type="dxa"/>
          </w:tcPr>
          <w:p w:rsidR="003876DB" w:rsidRPr="007903C0" w:rsidRDefault="003876DB" w:rsidP="003876DB">
            <w:pPr>
              <w:spacing w:line="360" w:lineRule="auto"/>
              <w:jc w:val="center"/>
              <w:rPr>
                <w:sz w:val="24"/>
                <w:szCs w:val="28"/>
              </w:rPr>
            </w:pPr>
            <w:r w:rsidRPr="007903C0">
              <w:rPr>
                <w:rFonts w:hint="eastAsia"/>
                <w:sz w:val="24"/>
                <w:szCs w:val="28"/>
              </w:rPr>
              <w:t>墙面平整度</w:t>
            </w:r>
          </w:p>
        </w:tc>
        <w:tc>
          <w:tcPr>
            <w:tcW w:w="2551" w:type="dxa"/>
          </w:tcPr>
          <w:p w:rsidR="003876DB" w:rsidRPr="007903C0" w:rsidRDefault="003876DB" w:rsidP="003876DB">
            <w:pPr>
              <w:spacing w:line="360" w:lineRule="auto"/>
              <w:jc w:val="center"/>
              <w:rPr>
                <w:sz w:val="24"/>
                <w:szCs w:val="28"/>
              </w:rPr>
            </w:pPr>
            <w:r w:rsidRPr="007903C0">
              <w:rPr>
                <w:rFonts w:hint="eastAsia"/>
                <w:sz w:val="24"/>
                <w:szCs w:val="28"/>
              </w:rPr>
              <w:t>3</w:t>
            </w:r>
          </w:p>
        </w:tc>
        <w:tc>
          <w:tcPr>
            <w:tcW w:w="2828" w:type="dxa"/>
          </w:tcPr>
          <w:p w:rsidR="003876DB" w:rsidRPr="007903C0" w:rsidRDefault="003876DB" w:rsidP="00225366">
            <w:pPr>
              <w:spacing w:line="360" w:lineRule="auto"/>
              <w:jc w:val="center"/>
              <w:rPr>
                <w:sz w:val="24"/>
                <w:szCs w:val="28"/>
              </w:rPr>
            </w:pPr>
            <w:r w:rsidRPr="007903C0">
              <w:rPr>
                <w:rFonts w:hint="eastAsia"/>
                <w:sz w:val="24"/>
                <w:szCs w:val="28"/>
              </w:rPr>
              <w:t>2m</w:t>
            </w:r>
            <w:r w:rsidRPr="007903C0">
              <w:rPr>
                <w:rFonts w:hint="eastAsia"/>
                <w:sz w:val="24"/>
                <w:szCs w:val="28"/>
              </w:rPr>
              <w:t>靠尺或塞尺检查</w:t>
            </w:r>
          </w:p>
        </w:tc>
      </w:tr>
      <w:tr w:rsidR="00B13AAD" w:rsidRPr="007903C0" w:rsidTr="00225366">
        <w:trPr>
          <w:jc w:val="center"/>
        </w:trPr>
        <w:tc>
          <w:tcPr>
            <w:tcW w:w="3681" w:type="dxa"/>
          </w:tcPr>
          <w:p w:rsidR="003876DB" w:rsidRPr="007903C0" w:rsidRDefault="003876DB" w:rsidP="003876DB">
            <w:pPr>
              <w:spacing w:line="360" w:lineRule="auto"/>
              <w:jc w:val="center"/>
              <w:rPr>
                <w:sz w:val="24"/>
                <w:szCs w:val="28"/>
              </w:rPr>
            </w:pPr>
            <w:r w:rsidRPr="007903C0">
              <w:rPr>
                <w:rFonts w:hint="eastAsia"/>
                <w:sz w:val="24"/>
                <w:szCs w:val="28"/>
              </w:rPr>
              <w:t>里面垂直度</w:t>
            </w:r>
          </w:p>
        </w:tc>
        <w:tc>
          <w:tcPr>
            <w:tcW w:w="2551" w:type="dxa"/>
          </w:tcPr>
          <w:p w:rsidR="003876DB" w:rsidRPr="007903C0" w:rsidRDefault="003876DB" w:rsidP="003876DB">
            <w:pPr>
              <w:spacing w:line="360" w:lineRule="auto"/>
              <w:jc w:val="center"/>
              <w:rPr>
                <w:sz w:val="24"/>
                <w:szCs w:val="28"/>
              </w:rPr>
            </w:pPr>
            <w:r w:rsidRPr="007903C0">
              <w:rPr>
                <w:rFonts w:hint="eastAsia"/>
                <w:sz w:val="24"/>
                <w:szCs w:val="28"/>
              </w:rPr>
              <w:t>3</w:t>
            </w:r>
          </w:p>
        </w:tc>
        <w:tc>
          <w:tcPr>
            <w:tcW w:w="2828" w:type="dxa"/>
          </w:tcPr>
          <w:p w:rsidR="003876DB" w:rsidRPr="007903C0" w:rsidRDefault="003876DB" w:rsidP="003876DB">
            <w:pPr>
              <w:spacing w:line="360" w:lineRule="auto"/>
              <w:jc w:val="center"/>
              <w:rPr>
                <w:sz w:val="24"/>
                <w:szCs w:val="28"/>
              </w:rPr>
            </w:pPr>
            <w:r w:rsidRPr="007903C0">
              <w:rPr>
                <w:rFonts w:hint="eastAsia"/>
                <w:sz w:val="24"/>
                <w:szCs w:val="28"/>
              </w:rPr>
              <w:t>2m</w:t>
            </w:r>
            <w:r w:rsidRPr="007903C0">
              <w:rPr>
                <w:rFonts w:hint="eastAsia"/>
                <w:sz w:val="24"/>
                <w:szCs w:val="28"/>
              </w:rPr>
              <w:t>垂直检测尺检查</w:t>
            </w:r>
          </w:p>
        </w:tc>
      </w:tr>
      <w:tr w:rsidR="00B13AAD" w:rsidRPr="007903C0" w:rsidTr="00225366">
        <w:trPr>
          <w:jc w:val="center"/>
        </w:trPr>
        <w:tc>
          <w:tcPr>
            <w:tcW w:w="3681" w:type="dxa"/>
          </w:tcPr>
          <w:p w:rsidR="003876DB" w:rsidRPr="007903C0" w:rsidRDefault="003876DB" w:rsidP="003876DB">
            <w:pPr>
              <w:spacing w:line="360" w:lineRule="auto"/>
              <w:jc w:val="center"/>
              <w:rPr>
                <w:sz w:val="24"/>
                <w:szCs w:val="28"/>
              </w:rPr>
            </w:pPr>
            <w:r w:rsidRPr="007903C0">
              <w:rPr>
                <w:rFonts w:hint="eastAsia"/>
                <w:sz w:val="24"/>
                <w:szCs w:val="28"/>
              </w:rPr>
              <w:t>接缝高低差</w:t>
            </w:r>
          </w:p>
        </w:tc>
        <w:tc>
          <w:tcPr>
            <w:tcW w:w="2551" w:type="dxa"/>
          </w:tcPr>
          <w:p w:rsidR="003876DB" w:rsidRPr="007903C0" w:rsidRDefault="003876DB" w:rsidP="003876DB">
            <w:pPr>
              <w:spacing w:line="360" w:lineRule="auto"/>
              <w:jc w:val="center"/>
              <w:rPr>
                <w:sz w:val="24"/>
                <w:szCs w:val="28"/>
              </w:rPr>
            </w:pPr>
            <w:r w:rsidRPr="007903C0">
              <w:rPr>
                <w:rFonts w:hint="eastAsia"/>
                <w:sz w:val="24"/>
                <w:szCs w:val="28"/>
              </w:rPr>
              <w:t>2</w:t>
            </w:r>
          </w:p>
        </w:tc>
        <w:tc>
          <w:tcPr>
            <w:tcW w:w="2828" w:type="dxa"/>
          </w:tcPr>
          <w:p w:rsidR="003876DB" w:rsidRPr="007903C0" w:rsidRDefault="00802807" w:rsidP="00225366">
            <w:pPr>
              <w:spacing w:line="360" w:lineRule="auto"/>
              <w:jc w:val="center"/>
              <w:rPr>
                <w:sz w:val="24"/>
                <w:szCs w:val="28"/>
              </w:rPr>
            </w:pPr>
            <w:r w:rsidRPr="007903C0">
              <w:rPr>
                <w:rFonts w:hint="eastAsia"/>
                <w:sz w:val="24"/>
                <w:szCs w:val="28"/>
              </w:rPr>
              <w:t>直</w:t>
            </w:r>
            <w:r w:rsidR="003876DB" w:rsidRPr="007903C0">
              <w:rPr>
                <w:rFonts w:hint="eastAsia"/>
                <w:sz w:val="24"/>
                <w:szCs w:val="28"/>
              </w:rPr>
              <w:t>尺</w:t>
            </w:r>
            <w:r w:rsidRPr="007903C0">
              <w:rPr>
                <w:rFonts w:hint="eastAsia"/>
                <w:sz w:val="24"/>
                <w:szCs w:val="28"/>
              </w:rPr>
              <w:t>和塞尺检查</w:t>
            </w:r>
          </w:p>
        </w:tc>
      </w:tr>
      <w:tr w:rsidR="00B13AAD" w:rsidRPr="007903C0" w:rsidTr="00225366">
        <w:trPr>
          <w:jc w:val="center"/>
        </w:trPr>
        <w:tc>
          <w:tcPr>
            <w:tcW w:w="3681" w:type="dxa"/>
          </w:tcPr>
          <w:p w:rsidR="003876DB" w:rsidRPr="007903C0" w:rsidRDefault="003876DB" w:rsidP="003876DB">
            <w:pPr>
              <w:spacing w:line="360" w:lineRule="auto"/>
              <w:jc w:val="center"/>
              <w:rPr>
                <w:sz w:val="24"/>
                <w:szCs w:val="28"/>
              </w:rPr>
            </w:pPr>
            <w:r w:rsidRPr="007903C0">
              <w:rPr>
                <w:rFonts w:hint="eastAsia"/>
                <w:sz w:val="24"/>
                <w:szCs w:val="28"/>
              </w:rPr>
              <w:t>接缝宽度</w:t>
            </w:r>
          </w:p>
        </w:tc>
        <w:tc>
          <w:tcPr>
            <w:tcW w:w="2551" w:type="dxa"/>
          </w:tcPr>
          <w:p w:rsidR="003876DB" w:rsidRPr="007903C0" w:rsidRDefault="003876DB" w:rsidP="003876DB">
            <w:pPr>
              <w:spacing w:line="360" w:lineRule="auto"/>
              <w:jc w:val="center"/>
              <w:rPr>
                <w:sz w:val="24"/>
                <w:szCs w:val="28"/>
              </w:rPr>
            </w:pPr>
            <w:r w:rsidRPr="007903C0">
              <w:rPr>
                <w:rFonts w:hint="eastAsia"/>
                <w:sz w:val="24"/>
                <w:szCs w:val="28"/>
              </w:rPr>
              <w:t>±</w:t>
            </w:r>
            <w:r w:rsidRPr="007903C0">
              <w:rPr>
                <w:rFonts w:hint="eastAsia"/>
                <w:sz w:val="24"/>
                <w:szCs w:val="28"/>
              </w:rPr>
              <w:t>2.0</w:t>
            </w:r>
          </w:p>
        </w:tc>
        <w:tc>
          <w:tcPr>
            <w:tcW w:w="2828" w:type="dxa"/>
          </w:tcPr>
          <w:p w:rsidR="003876DB" w:rsidRPr="007903C0" w:rsidRDefault="003876DB" w:rsidP="00225366">
            <w:pPr>
              <w:spacing w:line="360" w:lineRule="auto"/>
              <w:jc w:val="center"/>
              <w:rPr>
                <w:sz w:val="24"/>
                <w:szCs w:val="28"/>
              </w:rPr>
            </w:pPr>
            <w:r w:rsidRPr="007903C0">
              <w:rPr>
                <w:rFonts w:hint="eastAsia"/>
                <w:sz w:val="24"/>
                <w:szCs w:val="28"/>
              </w:rPr>
              <w:t>金属直尺</w:t>
            </w:r>
            <w:r w:rsidR="00802807" w:rsidRPr="007903C0">
              <w:rPr>
                <w:rFonts w:hint="eastAsia"/>
                <w:sz w:val="24"/>
                <w:szCs w:val="28"/>
              </w:rPr>
              <w:t>检查</w:t>
            </w:r>
          </w:p>
        </w:tc>
      </w:tr>
      <w:tr w:rsidR="003876DB" w:rsidRPr="007903C0" w:rsidTr="00225366">
        <w:trPr>
          <w:jc w:val="center"/>
        </w:trPr>
        <w:tc>
          <w:tcPr>
            <w:tcW w:w="3681" w:type="dxa"/>
          </w:tcPr>
          <w:p w:rsidR="003876DB" w:rsidRPr="007903C0" w:rsidRDefault="003876DB" w:rsidP="003876DB">
            <w:pPr>
              <w:spacing w:line="360" w:lineRule="auto"/>
              <w:jc w:val="center"/>
              <w:rPr>
                <w:sz w:val="24"/>
                <w:szCs w:val="28"/>
              </w:rPr>
            </w:pPr>
            <w:r w:rsidRPr="007903C0">
              <w:rPr>
                <w:rFonts w:hint="eastAsia"/>
                <w:sz w:val="24"/>
                <w:szCs w:val="28"/>
              </w:rPr>
              <w:t>阴阳角方正</w:t>
            </w:r>
          </w:p>
        </w:tc>
        <w:tc>
          <w:tcPr>
            <w:tcW w:w="2551" w:type="dxa"/>
          </w:tcPr>
          <w:p w:rsidR="003876DB" w:rsidRPr="007903C0" w:rsidRDefault="003876DB" w:rsidP="003876DB">
            <w:pPr>
              <w:spacing w:line="360" w:lineRule="auto"/>
              <w:jc w:val="center"/>
              <w:rPr>
                <w:sz w:val="24"/>
                <w:szCs w:val="28"/>
              </w:rPr>
            </w:pPr>
            <w:r w:rsidRPr="007903C0">
              <w:rPr>
                <w:rFonts w:hint="eastAsia"/>
                <w:sz w:val="24"/>
                <w:szCs w:val="28"/>
              </w:rPr>
              <w:t>3</w:t>
            </w:r>
          </w:p>
        </w:tc>
        <w:tc>
          <w:tcPr>
            <w:tcW w:w="2828" w:type="dxa"/>
          </w:tcPr>
          <w:p w:rsidR="003876DB" w:rsidRPr="007903C0" w:rsidRDefault="00802807" w:rsidP="00225366">
            <w:pPr>
              <w:spacing w:line="360" w:lineRule="auto"/>
              <w:jc w:val="center"/>
              <w:rPr>
                <w:sz w:val="24"/>
                <w:szCs w:val="28"/>
              </w:rPr>
            </w:pPr>
            <w:r w:rsidRPr="007903C0">
              <w:rPr>
                <w:rFonts w:hint="eastAsia"/>
                <w:sz w:val="24"/>
                <w:szCs w:val="28"/>
              </w:rPr>
              <w:t>方</w:t>
            </w:r>
            <w:r w:rsidR="003876DB" w:rsidRPr="007903C0">
              <w:rPr>
                <w:rFonts w:hint="eastAsia"/>
                <w:sz w:val="24"/>
                <w:szCs w:val="28"/>
              </w:rPr>
              <w:t>尺或塞尺检查</w:t>
            </w:r>
          </w:p>
        </w:tc>
      </w:tr>
    </w:tbl>
    <w:p w:rsidR="00FE0025" w:rsidRPr="007903C0" w:rsidRDefault="00FE0025">
      <w:pPr>
        <w:widowControl/>
        <w:jc w:val="left"/>
        <w:rPr>
          <w:b/>
          <w:sz w:val="28"/>
          <w:szCs w:val="28"/>
        </w:rPr>
      </w:pPr>
      <w:bookmarkStart w:id="51" w:name="_Toc475112866"/>
      <w:r w:rsidRPr="007903C0">
        <w:rPr>
          <w:b/>
          <w:sz w:val="28"/>
          <w:szCs w:val="28"/>
        </w:rPr>
        <w:br w:type="page"/>
      </w:r>
    </w:p>
    <w:p w:rsidR="0089524F" w:rsidRPr="007903C0" w:rsidRDefault="00183F68" w:rsidP="004C5DA5">
      <w:pPr>
        <w:spacing w:line="360" w:lineRule="auto"/>
        <w:jc w:val="center"/>
        <w:outlineLvl w:val="0"/>
        <w:rPr>
          <w:b/>
          <w:sz w:val="28"/>
          <w:szCs w:val="28"/>
        </w:rPr>
      </w:pPr>
      <w:bookmarkStart w:id="52" w:name="_Toc502607809"/>
      <w:r w:rsidRPr="007903C0">
        <w:rPr>
          <w:b/>
          <w:sz w:val="28"/>
          <w:szCs w:val="28"/>
        </w:rPr>
        <w:t>9</w:t>
      </w:r>
      <w:r w:rsidR="0089524F" w:rsidRPr="007903C0">
        <w:rPr>
          <w:rFonts w:hint="eastAsia"/>
          <w:b/>
          <w:sz w:val="28"/>
          <w:szCs w:val="28"/>
        </w:rPr>
        <w:t>保养和维护</w:t>
      </w:r>
      <w:bookmarkEnd w:id="52"/>
    </w:p>
    <w:p w:rsidR="0089524F" w:rsidRPr="007903C0" w:rsidRDefault="00183F68" w:rsidP="00A30ECD">
      <w:pPr>
        <w:spacing w:line="360" w:lineRule="auto"/>
        <w:rPr>
          <w:sz w:val="28"/>
          <w:szCs w:val="28"/>
        </w:rPr>
      </w:pPr>
      <w:r w:rsidRPr="007903C0">
        <w:rPr>
          <w:b/>
          <w:sz w:val="28"/>
          <w:szCs w:val="28"/>
        </w:rPr>
        <w:t>9</w:t>
      </w:r>
      <w:r w:rsidR="0089524F" w:rsidRPr="007903C0">
        <w:rPr>
          <w:rFonts w:hint="eastAsia"/>
          <w:b/>
          <w:sz w:val="28"/>
          <w:szCs w:val="28"/>
        </w:rPr>
        <w:t>.0.1</w:t>
      </w:r>
      <w:r w:rsidR="0089524F" w:rsidRPr="007903C0">
        <w:rPr>
          <w:rFonts w:hint="eastAsia"/>
          <w:sz w:val="28"/>
          <w:szCs w:val="28"/>
        </w:rPr>
        <w:t>工程竣工验收时，施工单位应提供</w:t>
      </w:r>
      <w:r w:rsidR="00817DD8" w:rsidRPr="007903C0">
        <w:rPr>
          <w:rFonts w:hint="eastAsia"/>
          <w:sz w:val="28"/>
          <w:szCs w:val="28"/>
        </w:rPr>
        <w:t>石材发泡轻质墙板</w:t>
      </w:r>
      <w:r w:rsidR="0089524F" w:rsidRPr="007903C0">
        <w:rPr>
          <w:rFonts w:hint="eastAsia"/>
          <w:sz w:val="28"/>
          <w:szCs w:val="28"/>
        </w:rPr>
        <w:t>墙体使用维护说明书，说明书应包括下列内容：</w:t>
      </w:r>
    </w:p>
    <w:p w:rsidR="0089524F" w:rsidRPr="007903C0" w:rsidRDefault="0089524F" w:rsidP="00A30ECD">
      <w:pPr>
        <w:spacing w:line="360" w:lineRule="auto"/>
        <w:ind w:firstLineChars="200" w:firstLine="560"/>
        <w:rPr>
          <w:sz w:val="28"/>
          <w:szCs w:val="28"/>
        </w:rPr>
      </w:pPr>
      <w:r w:rsidRPr="007903C0">
        <w:rPr>
          <w:rFonts w:hint="eastAsia"/>
          <w:sz w:val="28"/>
          <w:szCs w:val="28"/>
        </w:rPr>
        <w:t xml:space="preserve">1 </w:t>
      </w:r>
      <w:r w:rsidR="00817DD8" w:rsidRPr="007903C0">
        <w:rPr>
          <w:rFonts w:hint="eastAsia"/>
          <w:sz w:val="28"/>
          <w:szCs w:val="28"/>
        </w:rPr>
        <w:t>墙板</w:t>
      </w:r>
      <w:r w:rsidRPr="007903C0">
        <w:rPr>
          <w:rFonts w:hint="eastAsia"/>
          <w:sz w:val="28"/>
          <w:szCs w:val="28"/>
        </w:rPr>
        <w:t>墙体的设计依据、主要性能参数及设计使用年限；</w:t>
      </w:r>
    </w:p>
    <w:p w:rsidR="0089524F" w:rsidRPr="007903C0" w:rsidRDefault="0089524F" w:rsidP="00A30ECD">
      <w:pPr>
        <w:spacing w:line="360" w:lineRule="auto"/>
        <w:ind w:firstLineChars="200" w:firstLine="560"/>
        <w:rPr>
          <w:sz w:val="28"/>
          <w:szCs w:val="28"/>
        </w:rPr>
      </w:pPr>
      <w:r w:rsidRPr="007903C0">
        <w:rPr>
          <w:rFonts w:hint="eastAsia"/>
          <w:sz w:val="28"/>
          <w:szCs w:val="28"/>
        </w:rPr>
        <w:t xml:space="preserve">2 </w:t>
      </w:r>
      <w:r w:rsidRPr="007903C0">
        <w:rPr>
          <w:rFonts w:hint="eastAsia"/>
          <w:sz w:val="28"/>
          <w:szCs w:val="28"/>
        </w:rPr>
        <w:t>使用注意事项；</w:t>
      </w:r>
    </w:p>
    <w:p w:rsidR="0089524F" w:rsidRPr="007903C0" w:rsidRDefault="0089524F" w:rsidP="00A30ECD">
      <w:pPr>
        <w:spacing w:line="360" w:lineRule="auto"/>
        <w:ind w:firstLineChars="200" w:firstLine="560"/>
        <w:rPr>
          <w:sz w:val="28"/>
          <w:szCs w:val="28"/>
        </w:rPr>
      </w:pPr>
      <w:r w:rsidRPr="007903C0">
        <w:rPr>
          <w:rFonts w:hint="eastAsia"/>
          <w:sz w:val="28"/>
          <w:szCs w:val="28"/>
        </w:rPr>
        <w:t>3</w:t>
      </w:r>
      <w:r w:rsidR="00817DD8" w:rsidRPr="007903C0">
        <w:rPr>
          <w:rFonts w:hint="eastAsia"/>
          <w:sz w:val="28"/>
          <w:szCs w:val="28"/>
        </w:rPr>
        <w:t>墙板</w:t>
      </w:r>
      <w:r w:rsidRPr="007903C0">
        <w:rPr>
          <w:rFonts w:hint="eastAsia"/>
          <w:sz w:val="28"/>
          <w:szCs w:val="28"/>
        </w:rPr>
        <w:t>墙体日常与定期的维护、保养要求；</w:t>
      </w:r>
    </w:p>
    <w:p w:rsidR="0089524F" w:rsidRPr="007903C0" w:rsidRDefault="0089524F" w:rsidP="00A30ECD">
      <w:pPr>
        <w:spacing w:line="360" w:lineRule="auto"/>
        <w:ind w:firstLineChars="200" w:firstLine="560"/>
        <w:rPr>
          <w:sz w:val="28"/>
          <w:szCs w:val="28"/>
        </w:rPr>
      </w:pPr>
      <w:r w:rsidRPr="007903C0">
        <w:rPr>
          <w:rFonts w:hint="eastAsia"/>
          <w:sz w:val="28"/>
          <w:szCs w:val="28"/>
        </w:rPr>
        <w:t xml:space="preserve">4 </w:t>
      </w:r>
      <w:r w:rsidR="00817DD8" w:rsidRPr="007903C0">
        <w:rPr>
          <w:rFonts w:hint="eastAsia"/>
          <w:sz w:val="28"/>
          <w:szCs w:val="28"/>
        </w:rPr>
        <w:t>墙板</w:t>
      </w:r>
      <w:r w:rsidRPr="007903C0">
        <w:rPr>
          <w:rFonts w:hint="eastAsia"/>
          <w:sz w:val="28"/>
          <w:szCs w:val="28"/>
        </w:rPr>
        <w:t>墙体的主要结构特点及易损零部件更换方法；</w:t>
      </w:r>
    </w:p>
    <w:p w:rsidR="0089524F" w:rsidRPr="007903C0" w:rsidRDefault="0089524F" w:rsidP="00A30ECD">
      <w:pPr>
        <w:spacing w:line="360" w:lineRule="auto"/>
        <w:ind w:firstLineChars="200" w:firstLine="560"/>
        <w:rPr>
          <w:sz w:val="28"/>
          <w:szCs w:val="28"/>
        </w:rPr>
      </w:pPr>
      <w:r w:rsidRPr="007903C0">
        <w:rPr>
          <w:rFonts w:hint="eastAsia"/>
          <w:sz w:val="28"/>
          <w:szCs w:val="28"/>
        </w:rPr>
        <w:t xml:space="preserve">5 </w:t>
      </w:r>
      <w:r w:rsidRPr="007903C0">
        <w:rPr>
          <w:rFonts w:hint="eastAsia"/>
          <w:sz w:val="28"/>
          <w:szCs w:val="28"/>
        </w:rPr>
        <w:t>承包商的保修责任。</w:t>
      </w:r>
    </w:p>
    <w:p w:rsidR="0089524F" w:rsidRPr="007903C0" w:rsidRDefault="00183F68" w:rsidP="00A30ECD">
      <w:pPr>
        <w:spacing w:line="360" w:lineRule="auto"/>
        <w:rPr>
          <w:sz w:val="28"/>
          <w:szCs w:val="28"/>
        </w:rPr>
      </w:pPr>
      <w:r w:rsidRPr="007903C0">
        <w:rPr>
          <w:b/>
          <w:sz w:val="28"/>
          <w:szCs w:val="28"/>
        </w:rPr>
        <w:t>9</w:t>
      </w:r>
      <w:r w:rsidR="0089524F" w:rsidRPr="007903C0">
        <w:rPr>
          <w:rFonts w:hint="eastAsia"/>
          <w:b/>
          <w:sz w:val="28"/>
          <w:szCs w:val="28"/>
        </w:rPr>
        <w:t>.0.2</w:t>
      </w:r>
      <w:r w:rsidR="0089524F" w:rsidRPr="007903C0">
        <w:rPr>
          <w:rFonts w:hint="eastAsia"/>
          <w:sz w:val="28"/>
          <w:szCs w:val="28"/>
        </w:rPr>
        <w:t>建筑使用维护说明书中宜包含下列注意事项：</w:t>
      </w:r>
    </w:p>
    <w:p w:rsidR="0089524F" w:rsidRPr="007903C0" w:rsidRDefault="0089524F" w:rsidP="00A30ECD">
      <w:pPr>
        <w:spacing w:line="360" w:lineRule="auto"/>
        <w:ind w:firstLineChars="200" w:firstLine="560"/>
        <w:rPr>
          <w:sz w:val="28"/>
          <w:szCs w:val="28"/>
        </w:rPr>
      </w:pPr>
      <w:r w:rsidRPr="007903C0">
        <w:rPr>
          <w:rFonts w:hint="eastAsia"/>
          <w:sz w:val="28"/>
          <w:szCs w:val="28"/>
        </w:rPr>
        <w:t>1</w:t>
      </w:r>
      <w:r w:rsidRPr="007903C0">
        <w:rPr>
          <w:rFonts w:hint="eastAsia"/>
          <w:sz w:val="28"/>
          <w:szCs w:val="28"/>
        </w:rPr>
        <w:t>在外墙上安装任何挂件、改动内部隔墙应经原设计单位批准；</w:t>
      </w:r>
    </w:p>
    <w:p w:rsidR="0089524F" w:rsidRPr="007903C0" w:rsidRDefault="0089524F" w:rsidP="00A30ECD">
      <w:pPr>
        <w:spacing w:line="360" w:lineRule="auto"/>
        <w:ind w:firstLineChars="200" w:firstLine="560"/>
        <w:rPr>
          <w:sz w:val="28"/>
          <w:szCs w:val="28"/>
        </w:rPr>
      </w:pPr>
      <w:r w:rsidRPr="007903C0">
        <w:rPr>
          <w:rFonts w:hint="eastAsia"/>
          <w:sz w:val="28"/>
          <w:szCs w:val="28"/>
        </w:rPr>
        <w:t>2</w:t>
      </w:r>
      <w:r w:rsidRPr="007903C0">
        <w:rPr>
          <w:rFonts w:hint="eastAsia"/>
          <w:sz w:val="28"/>
          <w:szCs w:val="28"/>
        </w:rPr>
        <w:t>装修时不得破坏厨房或卫生间的防水层；</w:t>
      </w:r>
    </w:p>
    <w:p w:rsidR="0089524F" w:rsidRPr="007903C0" w:rsidRDefault="0089524F" w:rsidP="00A30ECD">
      <w:pPr>
        <w:spacing w:line="360" w:lineRule="auto"/>
        <w:ind w:firstLineChars="200" w:firstLine="560"/>
        <w:rPr>
          <w:sz w:val="28"/>
          <w:szCs w:val="28"/>
        </w:rPr>
      </w:pPr>
      <w:r w:rsidRPr="007903C0">
        <w:rPr>
          <w:sz w:val="28"/>
          <w:szCs w:val="28"/>
        </w:rPr>
        <w:t xml:space="preserve">3 </w:t>
      </w:r>
      <w:r w:rsidRPr="007903C0">
        <w:rPr>
          <w:rFonts w:hint="eastAsia"/>
          <w:sz w:val="28"/>
          <w:szCs w:val="28"/>
        </w:rPr>
        <w:t>按原设计位置安装设备，不得随意打洞和安装空调或其他设备。</w:t>
      </w:r>
    </w:p>
    <w:p w:rsidR="0089524F" w:rsidRPr="007903C0" w:rsidRDefault="00183F68" w:rsidP="00250181">
      <w:pPr>
        <w:spacing w:line="360" w:lineRule="auto"/>
        <w:rPr>
          <w:b/>
          <w:sz w:val="28"/>
          <w:szCs w:val="28"/>
        </w:rPr>
      </w:pPr>
      <w:r w:rsidRPr="007903C0">
        <w:rPr>
          <w:b/>
          <w:sz w:val="28"/>
          <w:szCs w:val="28"/>
        </w:rPr>
        <w:t>9</w:t>
      </w:r>
      <w:r w:rsidR="0089524F" w:rsidRPr="007903C0">
        <w:rPr>
          <w:b/>
          <w:sz w:val="28"/>
          <w:szCs w:val="28"/>
        </w:rPr>
        <w:t xml:space="preserve">.0.3 </w:t>
      </w:r>
      <w:r w:rsidR="0089524F" w:rsidRPr="007903C0">
        <w:rPr>
          <w:rFonts w:hint="eastAsia"/>
          <w:sz w:val="28"/>
          <w:szCs w:val="28"/>
        </w:rPr>
        <w:t>在工程竣工后两年时，应对外围护墙体进行一次全面检查，此后每五年应检查一次。定期检查和维护项目应包括：</w:t>
      </w:r>
    </w:p>
    <w:p w:rsidR="0089524F" w:rsidRPr="007903C0" w:rsidRDefault="0089524F" w:rsidP="004F6C3B">
      <w:pPr>
        <w:spacing w:line="360" w:lineRule="auto"/>
        <w:ind w:firstLineChars="200" w:firstLine="562"/>
        <w:rPr>
          <w:sz w:val="28"/>
          <w:szCs w:val="28"/>
        </w:rPr>
      </w:pPr>
      <w:r w:rsidRPr="007903C0">
        <w:rPr>
          <w:rFonts w:hint="eastAsia"/>
          <w:b/>
          <w:sz w:val="28"/>
          <w:szCs w:val="28"/>
        </w:rPr>
        <w:t>1</w:t>
      </w:r>
      <w:r w:rsidRPr="007903C0">
        <w:rPr>
          <w:rFonts w:hint="eastAsia"/>
          <w:sz w:val="28"/>
          <w:szCs w:val="28"/>
        </w:rPr>
        <w:t>墙体有无变形、错位、松动，当发现有上述情况时，应对该部位对应的隐蔽结构进行进一步检查；</w:t>
      </w:r>
    </w:p>
    <w:p w:rsidR="0089524F" w:rsidRPr="007903C0" w:rsidRDefault="0089524F" w:rsidP="004F6C3B">
      <w:pPr>
        <w:spacing w:line="360" w:lineRule="auto"/>
        <w:ind w:firstLineChars="200" w:firstLine="560"/>
        <w:rPr>
          <w:sz w:val="28"/>
          <w:szCs w:val="28"/>
        </w:rPr>
      </w:pPr>
      <w:r w:rsidRPr="007903C0">
        <w:rPr>
          <w:rFonts w:hint="eastAsia"/>
          <w:sz w:val="28"/>
          <w:szCs w:val="28"/>
        </w:rPr>
        <w:t xml:space="preserve">2 </w:t>
      </w:r>
      <w:r w:rsidRPr="007903C0">
        <w:rPr>
          <w:rFonts w:hint="eastAsia"/>
          <w:sz w:val="28"/>
          <w:szCs w:val="28"/>
        </w:rPr>
        <w:t>墙体的主要承力构件、连接构件和连接螺栓等是否损坏、连接是否可靠、有无锈蚀等；</w:t>
      </w:r>
    </w:p>
    <w:p w:rsidR="0089524F" w:rsidRPr="007903C0" w:rsidRDefault="0089524F" w:rsidP="004F6C3B">
      <w:pPr>
        <w:spacing w:line="360" w:lineRule="auto"/>
        <w:ind w:firstLineChars="200" w:firstLine="560"/>
        <w:rPr>
          <w:sz w:val="28"/>
          <w:szCs w:val="28"/>
        </w:rPr>
      </w:pPr>
      <w:r w:rsidRPr="007903C0">
        <w:rPr>
          <w:rFonts w:hint="eastAsia"/>
          <w:sz w:val="28"/>
          <w:szCs w:val="28"/>
        </w:rPr>
        <w:t xml:space="preserve">3 </w:t>
      </w:r>
      <w:r w:rsidRPr="007903C0">
        <w:rPr>
          <w:rFonts w:hint="eastAsia"/>
          <w:sz w:val="28"/>
          <w:szCs w:val="28"/>
        </w:rPr>
        <w:t>密封胶有无脱胶、开裂、气泡，密封胶条有无脱落、老化等损坏现象；重点检查单元板块间的胶条有无松动、脱落、老化等损坏现象，发现密封胶或密封胶条脱落或损坏时，应及时进行修补与更换。</w:t>
      </w:r>
    </w:p>
    <w:p w:rsidR="0089524F" w:rsidRPr="007903C0" w:rsidRDefault="00183F68" w:rsidP="00A30ECD">
      <w:pPr>
        <w:spacing w:line="360" w:lineRule="auto"/>
        <w:rPr>
          <w:sz w:val="28"/>
          <w:szCs w:val="28"/>
        </w:rPr>
      </w:pPr>
      <w:r w:rsidRPr="007903C0">
        <w:rPr>
          <w:b/>
          <w:sz w:val="28"/>
          <w:szCs w:val="28"/>
        </w:rPr>
        <w:t>9</w:t>
      </w:r>
      <w:r w:rsidR="0089524F" w:rsidRPr="007903C0">
        <w:rPr>
          <w:b/>
          <w:sz w:val="28"/>
          <w:szCs w:val="28"/>
        </w:rPr>
        <w:t xml:space="preserve">.0.4 </w:t>
      </w:r>
      <w:r w:rsidR="00817DD8" w:rsidRPr="007903C0">
        <w:rPr>
          <w:rFonts w:hint="eastAsia"/>
          <w:sz w:val="28"/>
          <w:szCs w:val="28"/>
        </w:rPr>
        <w:t>在</w:t>
      </w:r>
      <w:r w:rsidR="0089524F" w:rsidRPr="007903C0">
        <w:rPr>
          <w:rFonts w:hint="eastAsia"/>
          <w:sz w:val="28"/>
          <w:szCs w:val="28"/>
        </w:rPr>
        <w:t>外围护</w:t>
      </w:r>
      <w:r w:rsidR="00817DD8" w:rsidRPr="007903C0">
        <w:rPr>
          <w:rFonts w:hint="eastAsia"/>
          <w:sz w:val="28"/>
          <w:szCs w:val="28"/>
        </w:rPr>
        <w:t>墙板</w:t>
      </w:r>
      <w:r w:rsidR="0089524F" w:rsidRPr="007903C0">
        <w:rPr>
          <w:rFonts w:hint="eastAsia"/>
          <w:sz w:val="28"/>
          <w:szCs w:val="28"/>
        </w:rPr>
        <w:t>墙体的检查、保养与维修作业中，凡属高空作业者，应符合现行行业标准《建筑施工高处作业安全技术规范》</w:t>
      </w:r>
      <w:r w:rsidR="0089524F" w:rsidRPr="007903C0">
        <w:rPr>
          <w:rFonts w:hint="eastAsia"/>
          <w:sz w:val="28"/>
          <w:szCs w:val="28"/>
        </w:rPr>
        <w:t>JGJ 80</w:t>
      </w:r>
      <w:r w:rsidR="0089524F" w:rsidRPr="007903C0">
        <w:rPr>
          <w:rFonts w:hint="eastAsia"/>
          <w:sz w:val="28"/>
          <w:szCs w:val="28"/>
        </w:rPr>
        <w:t>的有关规定。</w:t>
      </w:r>
    </w:p>
    <w:p w:rsidR="0089524F" w:rsidRPr="007903C0" w:rsidRDefault="0089524F" w:rsidP="004C5DA5">
      <w:pPr>
        <w:spacing w:line="360" w:lineRule="auto"/>
        <w:jc w:val="center"/>
        <w:outlineLvl w:val="0"/>
        <w:rPr>
          <w:b/>
          <w:sz w:val="28"/>
          <w:szCs w:val="28"/>
        </w:rPr>
        <w:sectPr w:rsidR="0089524F" w:rsidRPr="007903C0" w:rsidSect="00F72239">
          <w:pgSz w:w="11906" w:h="16838"/>
          <w:pgMar w:top="1418" w:right="1418" w:bottom="1418" w:left="1418" w:header="851" w:footer="992" w:gutter="0"/>
          <w:cols w:space="425"/>
          <w:docGrid w:type="lines" w:linePitch="312"/>
        </w:sectPr>
      </w:pPr>
    </w:p>
    <w:p w:rsidR="00F72239" w:rsidRPr="007903C0" w:rsidRDefault="0089524F" w:rsidP="004C5DA5">
      <w:pPr>
        <w:spacing w:line="360" w:lineRule="auto"/>
        <w:jc w:val="center"/>
        <w:outlineLvl w:val="0"/>
        <w:rPr>
          <w:b/>
          <w:sz w:val="28"/>
          <w:szCs w:val="28"/>
        </w:rPr>
      </w:pPr>
      <w:bookmarkStart w:id="53" w:name="_Toc502607810"/>
      <w:r w:rsidRPr="007903C0">
        <w:rPr>
          <w:b/>
          <w:sz w:val="28"/>
          <w:szCs w:val="28"/>
        </w:rPr>
        <w:t>本规范用词说明</w:t>
      </w:r>
      <w:bookmarkEnd w:id="51"/>
      <w:bookmarkEnd w:id="53"/>
    </w:p>
    <w:p w:rsidR="00F72239" w:rsidRPr="007903C0" w:rsidRDefault="00F72239" w:rsidP="004C5DA5">
      <w:pPr>
        <w:tabs>
          <w:tab w:val="left" w:pos="3510"/>
        </w:tabs>
        <w:spacing w:line="360" w:lineRule="auto"/>
        <w:rPr>
          <w:sz w:val="28"/>
          <w:szCs w:val="28"/>
        </w:rPr>
      </w:pPr>
    </w:p>
    <w:p w:rsidR="00F72239" w:rsidRPr="007903C0" w:rsidRDefault="00F72239" w:rsidP="004C5DA5">
      <w:pPr>
        <w:tabs>
          <w:tab w:val="left" w:pos="3510"/>
        </w:tabs>
        <w:spacing w:line="360" w:lineRule="auto"/>
        <w:rPr>
          <w:sz w:val="28"/>
          <w:szCs w:val="28"/>
        </w:rPr>
      </w:pPr>
      <w:r w:rsidRPr="007903C0">
        <w:rPr>
          <w:sz w:val="28"/>
          <w:szCs w:val="28"/>
        </w:rPr>
        <w:t xml:space="preserve">1  </w:t>
      </w:r>
      <w:r w:rsidRPr="007903C0">
        <w:rPr>
          <w:sz w:val="28"/>
          <w:szCs w:val="28"/>
        </w:rPr>
        <w:t>执行本规范条文时，对要求严格程度不同的用词说明如下：</w:t>
      </w:r>
    </w:p>
    <w:p w:rsidR="00F72239" w:rsidRPr="007903C0" w:rsidRDefault="00F72239" w:rsidP="004C5DA5">
      <w:pPr>
        <w:tabs>
          <w:tab w:val="left" w:pos="3510"/>
        </w:tabs>
        <w:spacing w:line="360" w:lineRule="auto"/>
        <w:ind w:firstLineChars="225" w:firstLine="630"/>
        <w:rPr>
          <w:sz w:val="28"/>
          <w:szCs w:val="28"/>
        </w:rPr>
      </w:pPr>
      <w:r w:rsidRPr="007903C0">
        <w:rPr>
          <w:sz w:val="28"/>
          <w:szCs w:val="28"/>
        </w:rPr>
        <w:t>1</w:t>
      </w:r>
      <w:r w:rsidRPr="007903C0">
        <w:rPr>
          <w:sz w:val="28"/>
          <w:szCs w:val="28"/>
        </w:rPr>
        <w:t>）表示很严格，非这样做不可的：</w:t>
      </w:r>
    </w:p>
    <w:p w:rsidR="00F72239" w:rsidRPr="007903C0" w:rsidRDefault="00F72239" w:rsidP="004C5DA5">
      <w:pPr>
        <w:tabs>
          <w:tab w:val="left" w:pos="3510"/>
        </w:tabs>
        <w:spacing w:line="360" w:lineRule="auto"/>
        <w:ind w:firstLine="420"/>
        <w:rPr>
          <w:sz w:val="28"/>
          <w:szCs w:val="28"/>
        </w:rPr>
      </w:pPr>
      <w:r w:rsidRPr="007903C0">
        <w:rPr>
          <w:sz w:val="28"/>
          <w:szCs w:val="28"/>
        </w:rPr>
        <w:t>正面词采用</w:t>
      </w:r>
      <w:r w:rsidRPr="007903C0">
        <w:rPr>
          <w:sz w:val="28"/>
          <w:szCs w:val="28"/>
        </w:rPr>
        <w:t>“</w:t>
      </w:r>
      <w:r w:rsidRPr="007903C0">
        <w:rPr>
          <w:sz w:val="28"/>
          <w:szCs w:val="28"/>
        </w:rPr>
        <w:t>必须</w:t>
      </w:r>
      <w:r w:rsidRPr="007903C0">
        <w:rPr>
          <w:sz w:val="28"/>
          <w:szCs w:val="28"/>
        </w:rPr>
        <w:t>”</w:t>
      </w:r>
      <w:r w:rsidRPr="007903C0">
        <w:rPr>
          <w:sz w:val="28"/>
          <w:szCs w:val="28"/>
        </w:rPr>
        <w:t>；反面词采用</w:t>
      </w:r>
      <w:r w:rsidRPr="007903C0">
        <w:rPr>
          <w:sz w:val="28"/>
          <w:szCs w:val="28"/>
        </w:rPr>
        <w:t>“</w:t>
      </w:r>
      <w:r w:rsidRPr="007903C0">
        <w:rPr>
          <w:sz w:val="28"/>
          <w:szCs w:val="28"/>
        </w:rPr>
        <w:t>严禁</w:t>
      </w:r>
      <w:r w:rsidRPr="007903C0">
        <w:rPr>
          <w:sz w:val="28"/>
          <w:szCs w:val="28"/>
        </w:rPr>
        <w:t>”</w:t>
      </w:r>
      <w:r w:rsidRPr="007903C0">
        <w:rPr>
          <w:sz w:val="28"/>
          <w:szCs w:val="28"/>
        </w:rPr>
        <w:t>。</w:t>
      </w:r>
    </w:p>
    <w:p w:rsidR="00F72239" w:rsidRPr="007903C0" w:rsidRDefault="00F72239" w:rsidP="004C5DA5">
      <w:pPr>
        <w:tabs>
          <w:tab w:val="left" w:pos="3510"/>
        </w:tabs>
        <w:spacing w:line="360" w:lineRule="auto"/>
        <w:ind w:firstLine="420"/>
        <w:rPr>
          <w:sz w:val="28"/>
          <w:szCs w:val="28"/>
        </w:rPr>
      </w:pPr>
      <w:r w:rsidRPr="007903C0">
        <w:rPr>
          <w:sz w:val="28"/>
          <w:szCs w:val="28"/>
        </w:rPr>
        <w:t>2</w:t>
      </w:r>
      <w:r w:rsidRPr="007903C0">
        <w:rPr>
          <w:sz w:val="28"/>
          <w:szCs w:val="28"/>
        </w:rPr>
        <w:t>）表示严格，在正常情况下均应这样做的：</w:t>
      </w:r>
    </w:p>
    <w:p w:rsidR="00F72239" w:rsidRPr="007903C0" w:rsidRDefault="00F72239" w:rsidP="004C5DA5">
      <w:pPr>
        <w:tabs>
          <w:tab w:val="left" w:pos="3510"/>
        </w:tabs>
        <w:spacing w:line="360" w:lineRule="auto"/>
        <w:ind w:firstLine="420"/>
        <w:rPr>
          <w:sz w:val="28"/>
          <w:szCs w:val="28"/>
        </w:rPr>
      </w:pPr>
      <w:r w:rsidRPr="007903C0">
        <w:rPr>
          <w:sz w:val="28"/>
          <w:szCs w:val="28"/>
        </w:rPr>
        <w:t>正面词采用</w:t>
      </w:r>
      <w:r w:rsidRPr="007903C0">
        <w:rPr>
          <w:sz w:val="28"/>
          <w:szCs w:val="28"/>
        </w:rPr>
        <w:t>“</w:t>
      </w:r>
      <w:r w:rsidRPr="007903C0">
        <w:rPr>
          <w:sz w:val="28"/>
          <w:szCs w:val="28"/>
        </w:rPr>
        <w:t>应</w:t>
      </w:r>
      <w:r w:rsidRPr="007903C0">
        <w:rPr>
          <w:sz w:val="28"/>
          <w:szCs w:val="28"/>
        </w:rPr>
        <w:t>”</w:t>
      </w:r>
      <w:r w:rsidRPr="007903C0">
        <w:rPr>
          <w:sz w:val="28"/>
          <w:szCs w:val="28"/>
        </w:rPr>
        <w:t>；反面词采用</w:t>
      </w:r>
      <w:r w:rsidRPr="007903C0">
        <w:rPr>
          <w:sz w:val="28"/>
          <w:szCs w:val="28"/>
        </w:rPr>
        <w:t>“</w:t>
      </w:r>
      <w:r w:rsidRPr="007903C0">
        <w:rPr>
          <w:sz w:val="28"/>
          <w:szCs w:val="28"/>
        </w:rPr>
        <w:t>不应</w:t>
      </w:r>
      <w:r w:rsidRPr="007903C0">
        <w:rPr>
          <w:sz w:val="28"/>
          <w:szCs w:val="28"/>
        </w:rPr>
        <w:t>”</w:t>
      </w:r>
      <w:r w:rsidRPr="007903C0">
        <w:rPr>
          <w:sz w:val="28"/>
          <w:szCs w:val="28"/>
        </w:rPr>
        <w:t>或</w:t>
      </w:r>
      <w:r w:rsidRPr="007903C0">
        <w:rPr>
          <w:sz w:val="28"/>
          <w:szCs w:val="28"/>
        </w:rPr>
        <w:t>“</w:t>
      </w:r>
      <w:r w:rsidRPr="007903C0">
        <w:rPr>
          <w:sz w:val="28"/>
          <w:szCs w:val="28"/>
        </w:rPr>
        <w:t>不得</w:t>
      </w:r>
      <w:r w:rsidRPr="007903C0">
        <w:rPr>
          <w:sz w:val="28"/>
          <w:szCs w:val="28"/>
        </w:rPr>
        <w:t>”</w:t>
      </w:r>
      <w:r w:rsidRPr="007903C0">
        <w:rPr>
          <w:sz w:val="28"/>
          <w:szCs w:val="28"/>
        </w:rPr>
        <w:t>。</w:t>
      </w:r>
    </w:p>
    <w:p w:rsidR="00F72239" w:rsidRPr="007903C0" w:rsidRDefault="00F72239" w:rsidP="004C5DA5">
      <w:pPr>
        <w:tabs>
          <w:tab w:val="left" w:pos="3510"/>
        </w:tabs>
        <w:spacing w:line="360" w:lineRule="auto"/>
        <w:ind w:firstLine="420"/>
        <w:rPr>
          <w:sz w:val="28"/>
          <w:szCs w:val="28"/>
        </w:rPr>
      </w:pPr>
      <w:r w:rsidRPr="007903C0">
        <w:rPr>
          <w:sz w:val="28"/>
          <w:szCs w:val="28"/>
        </w:rPr>
        <w:t>3</w:t>
      </w:r>
      <w:r w:rsidRPr="007903C0">
        <w:rPr>
          <w:sz w:val="28"/>
          <w:szCs w:val="28"/>
        </w:rPr>
        <w:t>）表示允许稍有选择，在条件许可时首先应这样做的：</w:t>
      </w:r>
    </w:p>
    <w:p w:rsidR="00F72239" w:rsidRPr="007903C0" w:rsidRDefault="00F72239" w:rsidP="004C5DA5">
      <w:pPr>
        <w:tabs>
          <w:tab w:val="left" w:pos="3510"/>
        </w:tabs>
        <w:spacing w:line="360" w:lineRule="auto"/>
        <w:ind w:firstLine="420"/>
        <w:rPr>
          <w:sz w:val="28"/>
          <w:szCs w:val="28"/>
        </w:rPr>
      </w:pPr>
      <w:r w:rsidRPr="007903C0">
        <w:rPr>
          <w:sz w:val="28"/>
          <w:szCs w:val="28"/>
        </w:rPr>
        <w:t>正面词采用</w:t>
      </w:r>
      <w:r w:rsidRPr="007903C0">
        <w:rPr>
          <w:sz w:val="28"/>
          <w:szCs w:val="28"/>
        </w:rPr>
        <w:t>“</w:t>
      </w:r>
      <w:r w:rsidRPr="007903C0">
        <w:rPr>
          <w:sz w:val="28"/>
          <w:szCs w:val="28"/>
        </w:rPr>
        <w:t>宜</w:t>
      </w:r>
      <w:r w:rsidRPr="007903C0">
        <w:rPr>
          <w:sz w:val="28"/>
          <w:szCs w:val="28"/>
        </w:rPr>
        <w:t>”</w:t>
      </w:r>
      <w:r w:rsidRPr="007903C0">
        <w:rPr>
          <w:sz w:val="28"/>
          <w:szCs w:val="28"/>
        </w:rPr>
        <w:t>；反面词采用</w:t>
      </w:r>
      <w:r w:rsidRPr="007903C0">
        <w:rPr>
          <w:sz w:val="28"/>
          <w:szCs w:val="28"/>
        </w:rPr>
        <w:t>“</w:t>
      </w:r>
      <w:r w:rsidRPr="007903C0">
        <w:rPr>
          <w:sz w:val="28"/>
          <w:szCs w:val="28"/>
        </w:rPr>
        <w:t>不宜</w:t>
      </w:r>
      <w:r w:rsidRPr="007903C0">
        <w:rPr>
          <w:sz w:val="28"/>
          <w:szCs w:val="28"/>
        </w:rPr>
        <w:t>”</w:t>
      </w:r>
      <w:r w:rsidRPr="007903C0">
        <w:rPr>
          <w:sz w:val="28"/>
          <w:szCs w:val="28"/>
        </w:rPr>
        <w:t>。</w:t>
      </w:r>
    </w:p>
    <w:p w:rsidR="00F72239" w:rsidRPr="007903C0" w:rsidRDefault="00F72239" w:rsidP="004C5DA5">
      <w:pPr>
        <w:tabs>
          <w:tab w:val="left" w:pos="3510"/>
        </w:tabs>
        <w:spacing w:line="360" w:lineRule="auto"/>
        <w:ind w:firstLine="420"/>
        <w:rPr>
          <w:sz w:val="28"/>
          <w:szCs w:val="28"/>
        </w:rPr>
      </w:pPr>
      <w:r w:rsidRPr="007903C0">
        <w:rPr>
          <w:sz w:val="28"/>
          <w:szCs w:val="28"/>
        </w:rPr>
        <w:t>4</w:t>
      </w:r>
      <w:r w:rsidRPr="007903C0">
        <w:rPr>
          <w:sz w:val="28"/>
          <w:szCs w:val="28"/>
        </w:rPr>
        <w:t>）表示有选择，在一定条件下可以这样做的采用</w:t>
      </w:r>
      <w:r w:rsidRPr="007903C0">
        <w:rPr>
          <w:sz w:val="28"/>
          <w:szCs w:val="28"/>
        </w:rPr>
        <w:t>“</w:t>
      </w:r>
      <w:r w:rsidRPr="007903C0">
        <w:rPr>
          <w:sz w:val="28"/>
          <w:szCs w:val="28"/>
        </w:rPr>
        <w:t>可</w:t>
      </w:r>
      <w:r w:rsidRPr="007903C0">
        <w:rPr>
          <w:sz w:val="28"/>
          <w:szCs w:val="28"/>
        </w:rPr>
        <w:t>”</w:t>
      </w:r>
      <w:r w:rsidRPr="007903C0">
        <w:rPr>
          <w:sz w:val="28"/>
          <w:szCs w:val="28"/>
        </w:rPr>
        <w:t>。</w:t>
      </w:r>
    </w:p>
    <w:p w:rsidR="00F72239" w:rsidRPr="007903C0" w:rsidRDefault="00F72239" w:rsidP="004C5DA5">
      <w:pPr>
        <w:tabs>
          <w:tab w:val="left" w:pos="3510"/>
        </w:tabs>
        <w:spacing w:line="360" w:lineRule="auto"/>
        <w:rPr>
          <w:sz w:val="28"/>
          <w:szCs w:val="28"/>
        </w:rPr>
      </w:pPr>
      <w:r w:rsidRPr="007903C0">
        <w:rPr>
          <w:sz w:val="28"/>
          <w:szCs w:val="28"/>
        </w:rPr>
        <w:t xml:space="preserve">2  </w:t>
      </w:r>
      <w:r w:rsidRPr="007903C0">
        <w:rPr>
          <w:sz w:val="28"/>
          <w:szCs w:val="28"/>
        </w:rPr>
        <w:t>条文中指明应按其他有关标准、规范的规定执行时，写法为</w:t>
      </w:r>
      <w:r w:rsidRPr="007903C0">
        <w:rPr>
          <w:sz w:val="28"/>
          <w:szCs w:val="28"/>
        </w:rPr>
        <w:t>“</w:t>
      </w:r>
      <w:r w:rsidRPr="007903C0">
        <w:rPr>
          <w:sz w:val="28"/>
          <w:szCs w:val="28"/>
        </w:rPr>
        <w:t>应符合</w:t>
      </w:r>
      <w:r w:rsidRPr="007903C0">
        <w:rPr>
          <w:sz w:val="28"/>
          <w:szCs w:val="28"/>
        </w:rPr>
        <w:t>……</w:t>
      </w:r>
      <w:r w:rsidRPr="007903C0">
        <w:rPr>
          <w:sz w:val="28"/>
          <w:szCs w:val="28"/>
        </w:rPr>
        <w:t>的规定</w:t>
      </w:r>
      <w:r w:rsidRPr="007903C0">
        <w:rPr>
          <w:sz w:val="28"/>
          <w:szCs w:val="28"/>
        </w:rPr>
        <w:t>”</w:t>
      </w:r>
      <w:r w:rsidRPr="007903C0">
        <w:rPr>
          <w:sz w:val="28"/>
          <w:szCs w:val="28"/>
        </w:rPr>
        <w:t>或</w:t>
      </w:r>
      <w:r w:rsidRPr="007903C0">
        <w:rPr>
          <w:sz w:val="28"/>
          <w:szCs w:val="28"/>
        </w:rPr>
        <w:t>“</w:t>
      </w:r>
      <w:r w:rsidRPr="007903C0">
        <w:rPr>
          <w:sz w:val="28"/>
          <w:szCs w:val="28"/>
        </w:rPr>
        <w:t>应按</w:t>
      </w:r>
      <w:r w:rsidRPr="007903C0">
        <w:rPr>
          <w:sz w:val="28"/>
          <w:szCs w:val="28"/>
        </w:rPr>
        <w:t>……</w:t>
      </w:r>
      <w:r w:rsidRPr="007903C0">
        <w:rPr>
          <w:sz w:val="28"/>
          <w:szCs w:val="28"/>
        </w:rPr>
        <w:t>执行</w:t>
      </w:r>
      <w:r w:rsidRPr="007903C0">
        <w:rPr>
          <w:sz w:val="28"/>
          <w:szCs w:val="28"/>
        </w:rPr>
        <w:t>”</w:t>
      </w:r>
      <w:r w:rsidRPr="007903C0">
        <w:rPr>
          <w:sz w:val="28"/>
          <w:szCs w:val="28"/>
        </w:rPr>
        <w:t>。</w:t>
      </w:r>
    </w:p>
    <w:p w:rsidR="00F72239" w:rsidRPr="007903C0" w:rsidRDefault="00F72239" w:rsidP="004C5DA5">
      <w:pPr>
        <w:spacing w:line="360" w:lineRule="auto"/>
        <w:rPr>
          <w:sz w:val="28"/>
          <w:szCs w:val="28"/>
        </w:rPr>
        <w:sectPr w:rsidR="00F72239" w:rsidRPr="007903C0" w:rsidSect="00F72239">
          <w:pgSz w:w="11906" w:h="16838"/>
          <w:pgMar w:top="1418" w:right="1418" w:bottom="1418" w:left="1418" w:header="851" w:footer="992" w:gutter="0"/>
          <w:cols w:space="425"/>
          <w:docGrid w:type="lines" w:linePitch="312"/>
        </w:sectPr>
      </w:pPr>
    </w:p>
    <w:p w:rsidR="00F72239" w:rsidRPr="007903C0" w:rsidRDefault="00F72239" w:rsidP="009A6520">
      <w:pPr>
        <w:pStyle w:val="1"/>
        <w:spacing w:beforeLines="50" w:afterLines="50" w:line="324" w:lineRule="auto"/>
        <w:jc w:val="center"/>
        <w:rPr>
          <w:bCs w:val="0"/>
          <w:kern w:val="2"/>
          <w:sz w:val="32"/>
          <w:szCs w:val="32"/>
        </w:rPr>
      </w:pPr>
      <w:bookmarkStart w:id="54" w:name="_Toc475112867"/>
      <w:bookmarkStart w:id="55" w:name="_Toc502607811"/>
      <w:r w:rsidRPr="007903C0">
        <w:rPr>
          <w:bCs w:val="0"/>
          <w:kern w:val="2"/>
          <w:sz w:val="32"/>
          <w:szCs w:val="32"/>
        </w:rPr>
        <w:t>引用标准名录</w:t>
      </w:r>
      <w:bookmarkEnd w:id="54"/>
      <w:bookmarkEnd w:id="55"/>
    </w:p>
    <w:p w:rsidR="005C2B51" w:rsidRPr="007903C0" w:rsidRDefault="005C2B51" w:rsidP="005C2B51">
      <w:pPr>
        <w:rPr>
          <w:sz w:val="28"/>
          <w:szCs w:val="28"/>
        </w:rPr>
      </w:pPr>
      <w:r w:rsidRPr="007903C0">
        <w:rPr>
          <w:rFonts w:hint="eastAsia"/>
          <w:sz w:val="28"/>
          <w:szCs w:val="28"/>
        </w:rPr>
        <w:t>《砌体结构工程施工质量验收规范》</w:t>
      </w:r>
      <w:r w:rsidRPr="007903C0">
        <w:rPr>
          <w:sz w:val="28"/>
          <w:szCs w:val="28"/>
        </w:rPr>
        <w:t xml:space="preserve">GB </w:t>
      </w:r>
      <w:r w:rsidRPr="007903C0">
        <w:rPr>
          <w:rFonts w:hint="eastAsia"/>
          <w:sz w:val="28"/>
          <w:szCs w:val="28"/>
        </w:rPr>
        <w:t>50203</w:t>
      </w:r>
    </w:p>
    <w:p w:rsidR="005C2B51" w:rsidRPr="007903C0" w:rsidRDefault="005C2B51" w:rsidP="005C2B51">
      <w:pPr>
        <w:rPr>
          <w:sz w:val="28"/>
          <w:szCs w:val="28"/>
        </w:rPr>
      </w:pPr>
      <w:r w:rsidRPr="007903C0">
        <w:rPr>
          <w:rFonts w:hint="eastAsia"/>
          <w:sz w:val="28"/>
          <w:szCs w:val="28"/>
        </w:rPr>
        <w:t>《混凝土结构设计规范》</w:t>
      </w:r>
      <w:r w:rsidRPr="007903C0">
        <w:rPr>
          <w:rFonts w:hint="eastAsia"/>
          <w:sz w:val="28"/>
          <w:szCs w:val="28"/>
        </w:rPr>
        <w:t>GB 50010</w:t>
      </w:r>
    </w:p>
    <w:p w:rsidR="005C2B51" w:rsidRPr="007903C0" w:rsidRDefault="005C2B51" w:rsidP="005C2B51">
      <w:pPr>
        <w:rPr>
          <w:sz w:val="28"/>
          <w:szCs w:val="28"/>
        </w:rPr>
      </w:pPr>
      <w:r w:rsidRPr="007903C0">
        <w:rPr>
          <w:rFonts w:hint="eastAsia"/>
          <w:sz w:val="28"/>
          <w:szCs w:val="28"/>
        </w:rPr>
        <w:t>《建筑设计防火规范》</w:t>
      </w:r>
      <w:r w:rsidRPr="007903C0">
        <w:rPr>
          <w:sz w:val="28"/>
          <w:szCs w:val="28"/>
        </w:rPr>
        <w:t>GB 50016</w:t>
      </w:r>
    </w:p>
    <w:p w:rsidR="005C2B51" w:rsidRPr="007903C0" w:rsidRDefault="005C2B51" w:rsidP="005C2B51">
      <w:pPr>
        <w:rPr>
          <w:sz w:val="28"/>
          <w:szCs w:val="28"/>
        </w:rPr>
      </w:pPr>
      <w:r w:rsidRPr="007903C0">
        <w:rPr>
          <w:rFonts w:hint="eastAsia"/>
          <w:sz w:val="28"/>
          <w:szCs w:val="28"/>
        </w:rPr>
        <w:t>《钢结构设计规范》</w:t>
      </w:r>
      <w:r w:rsidRPr="007903C0">
        <w:rPr>
          <w:sz w:val="28"/>
          <w:szCs w:val="28"/>
        </w:rPr>
        <w:t xml:space="preserve">GB </w:t>
      </w:r>
      <w:r w:rsidRPr="007903C0">
        <w:rPr>
          <w:rFonts w:hint="eastAsia"/>
          <w:sz w:val="28"/>
          <w:szCs w:val="28"/>
        </w:rPr>
        <w:t>50017</w:t>
      </w:r>
    </w:p>
    <w:p w:rsidR="005C2B51" w:rsidRPr="007903C0" w:rsidRDefault="005C2B51" w:rsidP="005C2B51">
      <w:pPr>
        <w:rPr>
          <w:sz w:val="28"/>
          <w:szCs w:val="28"/>
        </w:rPr>
      </w:pPr>
      <w:r w:rsidRPr="007903C0">
        <w:rPr>
          <w:rFonts w:hint="eastAsia"/>
          <w:sz w:val="28"/>
          <w:szCs w:val="28"/>
        </w:rPr>
        <w:t>《冷弯薄壁型钢结构技术规范》</w:t>
      </w:r>
      <w:r w:rsidRPr="007903C0">
        <w:rPr>
          <w:rFonts w:hint="eastAsia"/>
          <w:sz w:val="28"/>
          <w:szCs w:val="28"/>
        </w:rPr>
        <w:t>GB 50018</w:t>
      </w:r>
    </w:p>
    <w:p w:rsidR="005C2B51" w:rsidRPr="007903C0" w:rsidRDefault="005C2B51" w:rsidP="005C2B51">
      <w:pPr>
        <w:rPr>
          <w:sz w:val="28"/>
          <w:szCs w:val="28"/>
        </w:rPr>
      </w:pPr>
      <w:r w:rsidRPr="007903C0">
        <w:rPr>
          <w:rFonts w:hint="eastAsia"/>
          <w:sz w:val="28"/>
          <w:szCs w:val="28"/>
        </w:rPr>
        <w:t>《民用建筑隔声设计规范》</w:t>
      </w:r>
      <w:r w:rsidRPr="007903C0">
        <w:rPr>
          <w:rFonts w:hint="eastAsia"/>
          <w:sz w:val="28"/>
          <w:szCs w:val="28"/>
        </w:rPr>
        <w:t>GB 50118</w:t>
      </w:r>
    </w:p>
    <w:p w:rsidR="005C2B51" w:rsidRPr="007903C0" w:rsidRDefault="005C2B51" w:rsidP="005C2B51">
      <w:pPr>
        <w:rPr>
          <w:sz w:val="28"/>
          <w:szCs w:val="28"/>
        </w:rPr>
      </w:pPr>
      <w:r w:rsidRPr="007903C0">
        <w:rPr>
          <w:rFonts w:hint="eastAsia"/>
          <w:sz w:val="28"/>
          <w:szCs w:val="28"/>
        </w:rPr>
        <w:t>《公共建筑节能设计标准》</w:t>
      </w:r>
      <w:r w:rsidRPr="007903C0">
        <w:rPr>
          <w:rFonts w:hint="eastAsia"/>
          <w:sz w:val="28"/>
          <w:szCs w:val="28"/>
        </w:rPr>
        <w:t>GB 50189</w:t>
      </w:r>
    </w:p>
    <w:p w:rsidR="005C2B51" w:rsidRPr="007903C0" w:rsidRDefault="005C2B51" w:rsidP="005C2B51">
      <w:pPr>
        <w:rPr>
          <w:sz w:val="28"/>
          <w:szCs w:val="28"/>
        </w:rPr>
      </w:pPr>
      <w:r w:rsidRPr="007903C0">
        <w:rPr>
          <w:rFonts w:hint="eastAsia"/>
          <w:sz w:val="28"/>
          <w:szCs w:val="28"/>
        </w:rPr>
        <w:t>《铝合金结构设计规范》</w:t>
      </w:r>
      <w:r w:rsidRPr="007903C0">
        <w:rPr>
          <w:rFonts w:hint="eastAsia"/>
          <w:sz w:val="28"/>
          <w:szCs w:val="28"/>
        </w:rPr>
        <w:t>GB 50429</w:t>
      </w:r>
    </w:p>
    <w:p w:rsidR="005C2B51" w:rsidRPr="007903C0" w:rsidRDefault="005C2B51" w:rsidP="005C2B51">
      <w:pPr>
        <w:rPr>
          <w:sz w:val="28"/>
          <w:szCs w:val="28"/>
        </w:rPr>
      </w:pPr>
      <w:r w:rsidRPr="007903C0">
        <w:rPr>
          <w:rFonts w:hint="eastAsia"/>
          <w:sz w:val="28"/>
          <w:szCs w:val="28"/>
        </w:rPr>
        <w:t>《碳素结构钢和低合金结构钢热轧薄钢板和钢带》</w:t>
      </w:r>
      <w:r w:rsidRPr="007903C0">
        <w:rPr>
          <w:rFonts w:hint="eastAsia"/>
          <w:sz w:val="28"/>
          <w:szCs w:val="28"/>
        </w:rPr>
        <w:t>GB912</w:t>
      </w:r>
    </w:p>
    <w:p w:rsidR="005C2B51" w:rsidRPr="007903C0" w:rsidRDefault="005C2B51" w:rsidP="005C2B51">
      <w:pPr>
        <w:rPr>
          <w:sz w:val="28"/>
          <w:szCs w:val="28"/>
        </w:rPr>
      </w:pPr>
      <w:r w:rsidRPr="007903C0">
        <w:rPr>
          <w:rFonts w:hint="eastAsia"/>
          <w:sz w:val="28"/>
          <w:szCs w:val="28"/>
        </w:rPr>
        <w:t>《碳素结构钢和低合金结构钢热轧厚钢板和钢带》</w:t>
      </w:r>
      <w:r w:rsidRPr="007903C0">
        <w:rPr>
          <w:rFonts w:hint="eastAsia"/>
          <w:sz w:val="28"/>
          <w:szCs w:val="28"/>
        </w:rPr>
        <w:t>GB3274</w:t>
      </w:r>
    </w:p>
    <w:p w:rsidR="00F72239" w:rsidRPr="007903C0" w:rsidRDefault="004C5DA5" w:rsidP="00F72239">
      <w:pPr>
        <w:rPr>
          <w:sz w:val="28"/>
          <w:szCs w:val="28"/>
        </w:rPr>
      </w:pPr>
      <w:r w:rsidRPr="007903C0">
        <w:rPr>
          <w:rFonts w:hint="eastAsia"/>
          <w:sz w:val="28"/>
          <w:szCs w:val="28"/>
        </w:rPr>
        <w:t>《建筑用轻质隔墙条板》</w:t>
      </w:r>
      <w:r w:rsidR="00205F15" w:rsidRPr="007903C0">
        <w:rPr>
          <w:rFonts w:hint="eastAsia"/>
          <w:sz w:val="28"/>
          <w:szCs w:val="28"/>
        </w:rPr>
        <w:t>GB</w:t>
      </w:r>
      <w:r w:rsidR="00205F15" w:rsidRPr="007903C0">
        <w:rPr>
          <w:sz w:val="28"/>
          <w:szCs w:val="28"/>
        </w:rPr>
        <w:t>/</w:t>
      </w:r>
      <w:r w:rsidR="00205F15" w:rsidRPr="007903C0">
        <w:rPr>
          <w:rFonts w:hint="eastAsia"/>
          <w:sz w:val="28"/>
          <w:szCs w:val="28"/>
        </w:rPr>
        <w:t>T23451</w:t>
      </w:r>
    </w:p>
    <w:p w:rsidR="00205F15" w:rsidRPr="007903C0" w:rsidRDefault="00205F15" w:rsidP="00F72239">
      <w:pPr>
        <w:rPr>
          <w:sz w:val="28"/>
          <w:szCs w:val="28"/>
        </w:rPr>
      </w:pPr>
      <w:r w:rsidRPr="007903C0">
        <w:rPr>
          <w:rFonts w:hint="eastAsia"/>
          <w:sz w:val="28"/>
          <w:szCs w:val="28"/>
        </w:rPr>
        <w:t>《建筑隔声评价标准》</w:t>
      </w:r>
      <w:r w:rsidRPr="007903C0">
        <w:rPr>
          <w:rFonts w:hint="eastAsia"/>
          <w:sz w:val="28"/>
          <w:szCs w:val="28"/>
        </w:rPr>
        <w:t xml:space="preserve"> GB/T </w:t>
      </w:r>
      <w:r w:rsidRPr="007903C0">
        <w:rPr>
          <w:sz w:val="28"/>
          <w:szCs w:val="28"/>
        </w:rPr>
        <w:t>50121</w:t>
      </w:r>
    </w:p>
    <w:p w:rsidR="000F003C" w:rsidRPr="007903C0" w:rsidRDefault="000F003C" w:rsidP="00F72239">
      <w:pPr>
        <w:rPr>
          <w:sz w:val="28"/>
          <w:szCs w:val="28"/>
        </w:rPr>
      </w:pPr>
      <w:r w:rsidRPr="007903C0">
        <w:rPr>
          <w:rFonts w:hint="eastAsia"/>
          <w:sz w:val="28"/>
          <w:szCs w:val="28"/>
        </w:rPr>
        <w:t>《碳素结构钢》</w:t>
      </w:r>
      <w:r w:rsidRPr="007903C0">
        <w:rPr>
          <w:rFonts w:hint="eastAsia"/>
          <w:sz w:val="28"/>
          <w:szCs w:val="28"/>
        </w:rPr>
        <w:t>GB/T 700</w:t>
      </w:r>
    </w:p>
    <w:p w:rsidR="000F003C" w:rsidRPr="007903C0" w:rsidRDefault="000F003C" w:rsidP="00F72239">
      <w:pPr>
        <w:rPr>
          <w:sz w:val="28"/>
          <w:szCs w:val="28"/>
        </w:rPr>
      </w:pPr>
      <w:r w:rsidRPr="007903C0">
        <w:rPr>
          <w:rFonts w:hint="eastAsia"/>
          <w:sz w:val="28"/>
          <w:szCs w:val="28"/>
        </w:rPr>
        <w:t>《合金结构钢》</w:t>
      </w:r>
      <w:r w:rsidRPr="007903C0">
        <w:rPr>
          <w:rFonts w:hint="eastAsia"/>
          <w:sz w:val="28"/>
          <w:szCs w:val="28"/>
        </w:rPr>
        <w:t>GB/T 3077</w:t>
      </w:r>
    </w:p>
    <w:p w:rsidR="000F003C" w:rsidRPr="007903C0" w:rsidRDefault="000F003C" w:rsidP="00F72239">
      <w:pPr>
        <w:rPr>
          <w:sz w:val="28"/>
          <w:szCs w:val="28"/>
        </w:rPr>
      </w:pPr>
      <w:r w:rsidRPr="007903C0">
        <w:rPr>
          <w:rFonts w:hint="eastAsia"/>
          <w:sz w:val="28"/>
          <w:szCs w:val="28"/>
        </w:rPr>
        <w:t>《低合金高强度结构钢》</w:t>
      </w:r>
      <w:r w:rsidRPr="007903C0">
        <w:rPr>
          <w:rFonts w:hint="eastAsia"/>
          <w:sz w:val="28"/>
          <w:szCs w:val="28"/>
        </w:rPr>
        <w:t>GB/T 1591</w:t>
      </w:r>
    </w:p>
    <w:p w:rsidR="000F003C" w:rsidRPr="007903C0" w:rsidRDefault="000F003C" w:rsidP="00F72239">
      <w:pPr>
        <w:rPr>
          <w:sz w:val="28"/>
          <w:szCs w:val="28"/>
        </w:rPr>
      </w:pPr>
      <w:r w:rsidRPr="007903C0">
        <w:rPr>
          <w:rFonts w:hint="eastAsia"/>
          <w:sz w:val="28"/>
          <w:szCs w:val="28"/>
        </w:rPr>
        <w:t>《结构用无缝钢管》</w:t>
      </w:r>
      <w:r w:rsidRPr="007903C0">
        <w:rPr>
          <w:rFonts w:hint="eastAsia"/>
          <w:sz w:val="28"/>
          <w:szCs w:val="28"/>
        </w:rPr>
        <w:t>GB/T 8162</w:t>
      </w:r>
    </w:p>
    <w:p w:rsidR="000F003C" w:rsidRPr="007903C0" w:rsidRDefault="000F003C" w:rsidP="00F72239">
      <w:pPr>
        <w:rPr>
          <w:sz w:val="28"/>
          <w:szCs w:val="28"/>
        </w:rPr>
      </w:pPr>
      <w:r w:rsidRPr="007903C0">
        <w:rPr>
          <w:rFonts w:hint="eastAsia"/>
          <w:sz w:val="28"/>
          <w:szCs w:val="28"/>
        </w:rPr>
        <w:t>《一般工程用铸造碳钢件》</w:t>
      </w:r>
      <w:r w:rsidRPr="007903C0">
        <w:rPr>
          <w:rFonts w:hint="eastAsia"/>
          <w:sz w:val="28"/>
          <w:szCs w:val="28"/>
        </w:rPr>
        <w:t>GB/T11352</w:t>
      </w:r>
    </w:p>
    <w:p w:rsidR="000F003C" w:rsidRPr="007903C0" w:rsidRDefault="000F003C" w:rsidP="00F72239">
      <w:pPr>
        <w:rPr>
          <w:sz w:val="28"/>
          <w:szCs w:val="28"/>
        </w:rPr>
      </w:pPr>
      <w:r w:rsidRPr="007903C0">
        <w:rPr>
          <w:rFonts w:hint="eastAsia"/>
          <w:sz w:val="28"/>
          <w:szCs w:val="28"/>
        </w:rPr>
        <w:t>《硅酮建筑密封胶》</w:t>
      </w:r>
      <w:r w:rsidRPr="007903C0">
        <w:rPr>
          <w:rFonts w:hint="eastAsia"/>
          <w:sz w:val="28"/>
          <w:szCs w:val="28"/>
        </w:rPr>
        <w:t>GB/T 14683</w:t>
      </w:r>
    </w:p>
    <w:p w:rsidR="000F003C" w:rsidRPr="007903C0" w:rsidRDefault="000F003C" w:rsidP="00F72239">
      <w:pPr>
        <w:rPr>
          <w:sz w:val="28"/>
          <w:szCs w:val="28"/>
        </w:rPr>
      </w:pPr>
      <w:r w:rsidRPr="007903C0">
        <w:rPr>
          <w:rFonts w:hint="eastAsia"/>
          <w:sz w:val="28"/>
          <w:szCs w:val="28"/>
        </w:rPr>
        <w:t>《建筑用硅酮结构密封胶》</w:t>
      </w:r>
      <w:r w:rsidRPr="007903C0">
        <w:rPr>
          <w:rFonts w:hint="eastAsia"/>
          <w:sz w:val="28"/>
          <w:szCs w:val="28"/>
        </w:rPr>
        <w:t>GB16776</w:t>
      </w:r>
    </w:p>
    <w:p w:rsidR="005C2B51" w:rsidRPr="007903C0" w:rsidRDefault="005C2B51" w:rsidP="005C2B51">
      <w:pPr>
        <w:rPr>
          <w:sz w:val="28"/>
          <w:szCs w:val="28"/>
        </w:rPr>
      </w:pPr>
      <w:r w:rsidRPr="007903C0">
        <w:rPr>
          <w:rFonts w:hint="eastAsia"/>
          <w:sz w:val="28"/>
          <w:szCs w:val="28"/>
        </w:rPr>
        <w:t>《建筑轻质条板隔墙技术规程》</w:t>
      </w:r>
      <w:r w:rsidRPr="007903C0">
        <w:rPr>
          <w:rFonts w:hint="eastAsia"/>
          <w:sz w:val="28"/>
          <w:szCs w:val="28"/>
        </w:rPr>
        <w:t>JGJ/T 157</w:t>
      </w:r>
    </w:p>
    <w:p w:rsidR="007435A5" w:rsidRPr="007903C0" w:rsidRDefault="000F003C" w:rsidP="00F72239">
      <w:pPr>
        <w:rPr>
          <w:sz w:val="28"/>
          <w:szCs w:val="28"/>
        </w:rPr>
      </w:pPr>
      <w:r w:rsidRPr="007903C0">
        <w:rPr>
          <w:rFonts w:hint="eastAsia"/>
          <w:sz w:val="28"/>
          <w:szCs w:val="28"/>
        </w:rPr>
        <w:t>《单组份聚氨酯泡沫填缝剂》</w:t>
      </w:r>
      <w:r w:rsidRPr="007903C0">
        <w:rPr>
          <w:rFonts w:hint="eastAsia"/>
          <w:sz w:val="28"/>
          <w:szCs w:val="28"/>
        </w:rPr>
        <w:t>JC936</w:t>
      </w:r>
    </w:p>
    <w:p w:rsidR="00904E96" w:rsidRPr="007903C0" w:rsidRDefault="00904E96" w:rsidP="00F72239">
      <w:pPr>
        <w:rPr>
          <w:sz w:val="28"/>
          <w:szCs w:val="28"/>
        </w:rPr>
      </w:pPr>
      <w:r w:rsidRPr="007903C0">
        <w:rPr>
          <w:rFonts w:hint="eastAsia"/>
          <w:sz w:val="28"/>
          <w:szCs w:val="28"/>
        </w:rPr>
        <w:t>《居住建筑节能设计标准》</w:t>
      </w:r>
      <w:r w:rsidRPr="007903C0">
        <w:rPr>
          <w:rFonts w:hint="eastAsia"/>
          <w:sz w:val="28"/>
          <w:szCs w:val="28"/>
        </w:rPr>
        <w:t>DBJ 45/029-2016</w:t>
      </w:r>
    </w:p>
    <w:p w:rsidR="00904E96" w:rsidRPr="007903C0" w:rsidRDefault="00904E96" w:rsidP="00F72239">
      <w:pPr>
        <w:rPr>
          <w:sz w:val="28"/>
          <w:szCs w:val="28"/>
        </w:rPr>
      </w:pPr>
      <w:r w:rsidRPr="007903C0">
        <w:rPr>
          <w:rFonts w:hint="eastAsia"/>
          <w:sz w:val="28"/>
          <w:szCs w:val="28"/>
        </w:rPr>
        <w:t>《公共建筑节能设计标准》</w:t>
      </w:r>
      <w:r w:rsidRPr="007903C0">
        <w:rPr>
          <w:rFonts w:hint="eastAsia"/>
          <w:sz w:val="28"/>
          <w:szCs w:val="28"/>
        </w:rPr>
        <w:t>DBJ/T45-042-2016</w:t>
      </w:r>
    </w:p>
    <w:p w:rsidR="00904E96" w:rsidRPr="007903C0" w:rsidRDefault="00904E96" w:rsidP="00F72239">
      <w:pPr>
        <w:rPr>
          <w:sz w:val="28"/>
          <w:szCs w:val="28"/>
        </w:rPr>
      </w:pPr>
    </w:p>
    <w:p w:rsidR="003069CA" w:rsidRPr="007903C0" w:rsidRDefault="003069CA" w:rsidP="00F72239">
      <w:pPr>
        <w:rPr>
          <w:sz w:val="28"/>
          <w:szCs w:val="28"/>
        </w:rPr>
        <w:sectPr w:rsidR="003069CA" w:rsidRPr="007903C0" w:rsidSect="00F72239">
          <w:pgSz w:w="11906" w:h="16838"/>
          <w:pgMar w:top="1418" w:right="1418" w:bottom="1418" w:left="1418" w:header="851" w:footer="992" w:gutter="0"/>
          <w:cols w:space="425"/>
          <w:docGrid w:type="lines" w:linePitch="312"/>
        </w:sectPr>
      </w:pPr>
    </w:p>
    <w:p w:rsidR="0083577C" w:rsidRPr="007903C0" w:rsidRDefault="0083577C" w:rsidP="0083577C">
      <w:pPr>
        <w:widowControl/>
        <w:contextualSpacing/>
        <w:jc w:val="center"/>
        <w:rPr>
          <w:sz w:val="28"/>
          <w:szCs w:val="28"/>
        </w:rPr>
      </w:pPr>
    </w:p>
    <w:p w:rsidR="0083577C" w:rsidRPr="007903C0" w:rsidRDefault="0083577C" w:rsidP="0083577C">
      <w:pPr>
        <w:widowControl/>
        <w:contextualSpacing/>
        <w:jc w:val="center"/>
        <w:rPr>
          <w:sz w:val="28"/>
          <w:szCs w:val="28"/>
        </w:rPr>
      </w:pPr>
    </w:p>
    <w:p w:rsidR="0083577C" w:rsidRPr="007903C0" w:rsidRDefault="0083577C" w:rsidP="0083577C">
      <w:pPr>
        <w:widowControl/>
        <w:contextualSpacing/>
        <w:jc w:val="center"/>
        <w:rPr>
          <w:sz w:val="28"/>
          <w:szCs w:val="28"/>
        </w:rPr>
      </w:pPr>
      <w:r w:rsidRPr="007903C0">
        <w:rPr>
          <w:sz w:val="28"/>
          <w:szCs w:val="28"/>
        </w:rPr>
        <w:t>广西壮族自治区工程建设地方标准</w:t>
      </w:r>
    </w:p>
    <w:p w:rsidR="0083577C" w:rsidRPr="007903C0" w:rsidRDefault="0083577C" w:rsidP="0083577C">
      <w:pPr>
        <w:widowControl/>
        <w:contextualSpacing/>
        <w:jc w:val="center"/>
      </w:pPr>
    </w:p>
    <w:p w:rsidR="0083577C" w:rsidRPr="007903C0" w:rsidRDefault="0083577C" w:rsidP="0083577C">
      <w:pPr>
        <w:widowControl/>
        <w:contextualSpacing/>
        <w:jc w:val="center"/>
      </w:pPr>
    </w:p>
    <w:p w:rsidR="0083577C" w:rsidRPr="007903C0" w:rsidRDefault="0083577C" w:rsidP="0083577C">
      <w:pPr>
        <w:widowControl/>
        <w:contextualSpacing/>
        <w:jc w:val="center"/>
      </w:pPr>
    </w:p>
    <w:p w:rsidR="0083577C" w:rsidRPr="007903C0" w:rsidRDefault="0083577C" w:rsidP="0083577C">
      <w:pPr>
        <w:widowControl/>
        <w:contextualSpacing/>
        <w:jc w:val="center"/>
      </w:pPr>
    </w:p>
    <w:p w:rsidR="0083577C" w:rsidRPr="007903C0" w:rsidRDefault="0083577C" w:rsidP="0083577C">
      <w:pPr>
        <w:widowControl/>
        <w:contextualSpacing/>
        <w:jc w:val="center"/>
      </w:pPr>
    </w:p>
    <w:p w:rsidR="0083577C" w:rsidRPr="007903C0" w:rsidRDefault="0083577C" w:rsidP="0083577C">
      <w:pPr>
        <w:spacing w:line="360" w:lineRule="auto"/>
        <w:jc w:val="center"/>
        <w:rPr>
          <w:b/>
          <w:kern w:val="0"/>
          <w:sz w:val="32"/>
          <w:szCs w:val="32"/>
        </w:rPr>
      </w:pPr>
      <w:r w:rsidRPr="007903C0">
        <w:rPr>
          <w:b/>
          <w:kern w:val="0"/>
          <w:sz w:val="32"/>
          <w:szCs w:val="32"/>
        </w:rPr>
        <w:t>石材发泡轻质墙板应用技术规程</w:t>
      </w:r>
    </w:p>
    <w:p w:rsidR="0083577C" w:rsidRPr="007903C0" w:rsidRDefault="0083577C" w:rsidP="0083577C">
      <w:pPr>
        <w:spacing w:line="400" w:lineRule="exact"/>
        <w:jc w:val="center"/>
        <w:rPr>
          <w:b/>
          <w:kern w:val="0"/>
          <w:sz w:val="28"/>
          <w:szCs w:val="28"/>
          <w:lang w:eastAsia="en-US"/>
        </w:rPr>
      </w:pPr>
      <w:r w:rsidRPr="007903C0">
        <w:rPr>
          <w:b/>
          <w:kern w:val="0"/>
          <w:sz w:val="28"/>
          <w:szCs w:val="28"/>
          <w:lang w:eastAsia="en-US"/>
        </w:rPr>
        <w:t xml:space="preserve">Technical </w:t>
      </w:r>
      <w:r w:rsidRPr="007903C0">
        <w:rPr>
          <w:b/>
          <w:kern w:val="0"/>
          <w:sz w:val="28"/>
          <w:szCs w:val="28"/>
        </w:rPr>
        <w:t>S</w:t>
      </w:r>
      <w:r w:rsidRPr="007903C0">
        <w:rPr>
          <w:b/>
          <w:kern w:val="0"/>
          <w:sz w:val="28"/>
          <w:szCs w:val="28"/>
          <w:lang w:eastAsia="en-US"/>
        </w:rPr>
        <w:t>pecification for</w:t>
      </w:r>
      <w:r w:rsidRPr="007903C0">
        <w:rPr>
          <w:b/>
          <w:kern w:val="0"/>
          <w:sz w:val="28"/>
          <w:szCs w:val="28"/>
        </w:rPr>
        <w:t xml:space="preserve"> Stone Foamed Light Wallboard </w:t>
      </w:r>
    </w:p>
    <w:p w:rsidR="0083577C" w:rsidRPr="007903C0" w:rsidRDefault="00B13AAD" w:rsidP="0083577C">
      <w:pPr>
        <w:wordWrap w:val="0"/>
        <w:spacing w:line="600" w:lineRule="auto"/>
        <w:jc w:val="center"/>
        <w:rPr>
          <w:szCs w:val="21"/>
        </w:rPr>
      </w:pPr>
      <w:r w:rsidRPr="007903C0">
        <w:rPr>
          <w:szCs w:val="21"/>
        </w:rPr>
        <w:t>DBJ/T45-XX</w:t>
      </w:r>
      <w:r w:rsidR="0083577C" w:rsidRPr="007903C0">
        <w:rPr>
          <w:szCs w:val="21"/>
        </w:rPr>
        <w:t>X-2017</w:t>
      </w:r>
    </w:p>
    <w:p w:rsidR="0083577C" w:rsidRPr="007903C0" w:rsidRDefault="0083577C" w:rsidP="0083577C">
      <w:pPr>
        <w:widowControl/>
        <w:spacing w:line="360" w:lineRule="auto"/>
        <w:contextualSpacing/>
        <w:jc w:val="center"/>
        <w:rPr>
          <w:sz w:val="28"/>
          <w:szCs w:val="22"/>
        </w:rPr>
      </w:pPr>
    </w:p>
    <w:p w:rsidR="0083577C" w:rsidRPr="007903C0" w:rsidRDefault="0083577C" w:rsidP="009A6520">
      <w:pPr>
        <w:pStyle w:val="1"/>
        <w:spacing w:beforeLines="50" w:afterLines="50" w:line="324" w:lineRule="auto"/>
        <w:jc w:val="center"/>
        <w:rPr>
          <w:bCs w:val="0"/>
          <w:kern w:val="2"/>
          <w:sz w:val="32"/>
          <w:szCs w:val="32"/>
        </w:rPr>
      </w:pPr>
      <w:bookmarkStart w:id="56" w:name="_Toc502607812"/>
      <w:r w:rsidRPr="007903C0">
        <w:rPr>
          <w:bCs w:val="0"/>
          <w:kern w:val="2"/>
          <w:sz w:val="32"/>
          <w:szCs w:val="32"/>
        </w:rPr>
        <w:t>条文说明</w:t>
      </w:r>
      <w:bookmarkEnd w:id="56"/>
    </w:p>
    <w:p w:rsidR="0083577C" w:rsidRPr="007903C0" w:rsidRDefault="0083577C" w:rsidP="0083577C">
      <w:pPr>
        <w:widowControl/>
        <w:spacing w:line="360" w:lineRule="auto"/>
        <w:contextualSpacing/>
        <w:jc w:val="center"/>
        <w:rPr>
          <w:sz w:val="28"/>
          <w:szCs w:val="22"/>
        </w:rPr>
      </w:pPr>
    </w:p>
    <w:p w:rsidR="0083577C" w:rsidRPr="007903C0" w:rsidRDefault="0083577C" w:rsidP="0083577C">
      <w:pPr>
        <w:widowControl/>
        <w:spacing w:line="360" w:lineRule="auto"/>
        <w:contextualSpacing/>
        <w:jc w:val="center"/>
        <w:rPr>
          <w:sz w:val="28"/>
          <w:szCs w:val="28"/>
        </w:rPr>
      </w:pPr>
    </w:p>
    <w:p w:rsidR="0083577C" w:rsidRPr="007903C0" w:rsidRDefault="0083577C" w:rsidP="0083577C">
      <w:pPr>
        <w:widowControl/>
        <w:spacing w:line="360" w:lineRule="auto"/>
        <w:contextualSpacing/>
        <w:jc w:val="center"/>
        <w:rPr>
          <w:sz w:val="28"/>
          <w:szCs w:val="28"/>
        </w:rPr>
      </w:pPr>
    </w:p>
    <w:p w:rsidR="0083577C" w:rsidRPr="007903C0" w:rsidRDefault="0083577C" w:rsidP="0083577C">
      <w:pPr>
        <w:widowControl/>
        <w:spacing w:line="360" w:lineRule="auto"/>
        <w:contextualSpacing/>
        <w:jc w:val="center"/>
        <w:rPr>
          <w:sz w:val="28"/>
          <w:szCs w:val="28"/>
        </w:rPr>
      </w:pPr>
    </w:p>
    <w:p w:rsidR="0083577C" w:rsidRPr="007903C0" w:rsidRDefault="0083577C" w:rsidP="0083577C">
      <w:pPr>
        <w:widowControl/>
        <w:spacing w:line="360" w:lineRule="auto"/>
        <w:contextualSpacing/>
        <w:jc w:val="center"/>
        <w:rPr>
          <w:sz w:val="28"/>
          <w:szCs w:val="28"/>
        </w:rPr>
      </w:pPr>
    </w:p>
    <w:p w:rsidR="0083577C" w:rsidRPr="007903C0" w:rsidRDefault="0083577C" w:rsidP="0083577C">
      <w:pPr>
        <w:widowControl/>
        <w:spacing w:line="360" w:lineRule="auto"/>
        <w:contextualSpacing/>
        <w:jc w:val="center"/>
        <w:rPr>
          <w:sz w:val="28"/>
          <w:szCs w:val="28"/>
        </w:rPr>
      </w:pPr>
    </w:p>
    <w:p w:rsidR="0083577C" w:rsidRPr="007903C0" w:rsidRDefault="0083577C" w:rsidP="0083577C">
      <w:pPr>
        <w:widowControl/>
        <w:spacing w:line="360" w:lineRule="auto"/>
        <w:contextualSpacing/>
        <w:jc w:val="center"/>
        <w:rPr>
          <w:sz w:val="28"/>
          <w:szCs w:val="28"/>
        </w:rPr>
      </w:pPr>
    </w:p>
    <w:p w:rsidR="0083577C" w:rsidRPr="007903C0" w:rsidRDefault="0083577C" w:rsidP="0083577C">
      <w:pPr>
        <w:widowControl/>
        <w:spacing w:line="360" w:lineRule="auto"/>
        <w:contextualSpacing/>
        <w:jc w:val="center"/>
        <w:rPr>
          <w:sz w:val="28"/>
          <w:szCs w:val="22"/>
        </w:rPr>
      </w:pPr>
    </w:p>
    <w:p w:rsidR="0083577C" w:rsidRPr="007903C0" w:rsidRDefault="0083577C" w:rsidP="0083577C">
      <w:pPr>
        <w:widowControl/>
        <w:spacing w:line="360" w:lineRule="auto"/>
        <w:contextualSpacing/>
        <w:jc w:val="center"/>
        <w:rPr>
          <w:sz w:val="28"/>
          <w:szCs w:val="22"/>
        </w:rPr>
      </w:pPr>
    </w:p>
    <w:p w:rsidR="0083577C" w:rsidRPr="007903C0" w:rsidRDefault="0083577C" w:rsidP="00F72239">
      <w:pPr>
        <w:rPr>
          <w:sz w:val="28"/>
          <w:szCs w:val="28"/>
        </w:rPr>
        <w:sectPr w:rsidR="0083577C" w:rsidRPr="007903C0" w:rsidSect="00F72239">
          <w:pgSz w:w="11906" w:h="16838"/>
          <w:pgMar w:top="1418" w:right="1418" w:bottom="1418" w:left="1418" w:header="851" w:footer="992" w:gutter="0"/>
          <w:cols w:space="425"/>
          <w:docGrid w:type="lines" w:linePitch="312"/>
        </w:sectPr>
      </w:pPr>
    </w:p>
    <w:p w:rsidR="0083577C" w:rsidRPr="007903C0" w:rsidRDefault="0083577C" w:rsidP="000F003C">
      <w:pPr>
        <w:pStyle w:val="1"/>
        <w:spacing w:before="0" w:after="0" w:line="300" w:lineRule="auto"/>
        <w:jc w:val="center"/>
        <w:rPr>
          <w:bCs w:val="0"/>
          <w:kern w:val="2"/>
          <w:sz w:val="28"/>
          <w:szCs w:val="32"/>
        </w:rPr>
      </w:pPr>
      <w:bookmarkStart w:id="57" w:name="_Toc502607813"/>
      <w:r w:rsidRPr="007903C0">
        <w:rPr>
          <w:rFonts w:hint="eastAsia"/>
          <w:bCs w:val="0"/>
          <w:kern w:val="2"/>
          <w:sz w:val="28"/>
          <w:szCs w:val="32"/>
        </w:rPr>
        <w:t>1</w:t>
      </w:r>
      <w:r w:rsidRPr="007903C0">
        <w:rPr>
          <w:rFonts w:hint="eastAsia"/>
          <w:bCs w:val="0"/>
          <w:kern w:val="2"/>
          <w:sz w:val="28"/>
          <w:szCs w:val="32"/>
        </w:rPr>
        <w:t>总则</w:t>
      </w:r>
      <w:bookmarkEnd w:id="57"/>
    </w:p>
    <w:p w:rsidR="00C63B2E" w:rsidRPr="007903C0" w:rsidRDefault="00477F08" w:rsidP="00EE4B79">
      <w:pPr>
        <w:rPr>
          <w:sz w:val="28"/>
          <w:szCs w:val="28"/>
        </w:rPr>
      </w:pPr>
      <w:r w:rsidRPr="007903C0">
        <w:rPr>
          <w:rFonts w:hint="eastAsia"/>
          <w:b/>
          <w:sz w:val="28"/>
          <w:szCs w:val="28"/>
        </w:rPr>
        <w:t>1.0.1</w:t>
      </w:r>
      <w:r w:rsidR="00C63B2E" w:rsidRPr="007903C0">
        <w:rPr>
          <w:rFonts w:hint="eastAsia"/>
          <w:sz w:val="28"/>
          <w:szCs w:val="28"/>
        </w:rPr>
        <w:t>为落实“节能、降耗、减排、环保”的基本国策，实现资源、能源的可持续发展，推动我国建筑产业的现代化进程，提高工业化水平，本规定的制定从设计、加工制作、施工安装、工程验收等方面为控制装配式石材发泡轻质墙板在建筑中的工程质量提供了依据。</w:t>
      </w:r>
    </w:p>
    <w:p w:rsidR="00C63B2E" w:rsidRPr="007903C0" w:rsidRDefault="00C63B2E" w:rsidP="00C63B2E">
      <w:pPr>
        <w:rPr>
          <w:sz w:val="28"/>
          <w:szCs w:val="28"/>
        </w:rPr>
      </w:pPr>
      <w:r w:rsidRPr="007903C0">
        <w:rPr>
          <w:rFonts w:hint="eastAsia"/>
          <w:b/>
          <w:sz w:val="28"/>
          <w:szCs w:val="28"/>
        </w:rPr>
        <w:t>1.0.2</w:t>
      </w:r>
      <w:r w:rsidR="004E25CB" w:rsidRPr="007903C0">
        <w:rPr>
          <w:rFonts w:hint="eastAsia"/>
          <w:sz w:val="28"/>
          <w:szCs w:val="28"/>
        </w:rPr>
        <w:t>本条规定了本规程的适用范围，本规程用于非抗震设计及抗震设防烈度为</w:t>
      </w:r>
      <w:r w:rsidR="00FB495F" w:rsidRPr="007903C0">
        <w:rPr>
          <w:rFonts w:hint="eastAsia"/>
          <w:sz w:val="28"/>
          <w:szCs w:val="28"/>
        </w:rPr>
        <w:t>7</w:t>
      </w:r>
      <w:r w:rsidR="004E25CB" w:rsidRPr="007903C0">
        <w:rPr>
          <w:rFonts w:hint="eastAsia"/>
          <w:sz w:val="28"/>
          <w:szCs w:val="28"/>
        </w:rPr>
        <w:t>度以下抗震设计地区的各种民用与一般工业建筑。</w:t>
      </w:r>
    </w:p>
    <w:p w:rsidR="00C63B2E" w:rsidRPr="007903C0" w:rsidRDefault="00C63B2E" w:rsidP="00C63B2E">
      <w:pPr>
        <w:rPr>
          <w:sz w:val="28"/>
          <w:szCs w:val="28"/>
        </w:rPr>
      </w:pPr>
      <w:r w:rsidRPr="007903C0">
        <w:rPr>
          <w:b/>
          <w:sz w:val="28"/>
          <w:szCs w:val="28"/>
        </w:rPr>
        <w:t>1.0.3</w:t>
      </w:r>
      <w:r w:rsidR="00EE4B79" w:rsidRPr="007903C0">
        <w:rPr>
          <w:sz w:val="28"/>
          <w:szCs w:val="28"/>
        </w:rPr>
        <w:t>石材发泡轻质墙板</w:t>
      </w:r>
      <w:r w:rsidR="004E25CB" w:rsidRPr="007903C0">
        <w:rPr>
          <w:rFonts w:hint="eastAsia"/>
          <w:sz w:val="28"/>
          <w:szCs w:val="28"/>
        </w:rPr>
        <w:t>应</w:t>
      </w:r>
      <w:r w:rsidR="00922A0A" w:rsidRPr="007903C0">
        <w:rPr>
          <w:rFonts w:hint="eastAsia"/>
          <w:sz w:val="28"/>
          <w:szCs w:val="28"/>
        </w:rPr>
        <w:t>满足</w:t>
      </w:r>
      <w:r w:rsidR="004E25CB" w:rsidRPr="007903C0">
        <w:rPr>
          <w:rFonts w:hint="eastAsia"/>
          <w:sz w:val="28"/>
          <w:szCs w:val="28"/>
        </w:rPr>
        <w:t>建筑使用功能要求，其安装工程在建筑施工中属分项工程，应与国家现行标准《建筑工程施工质量验收</w:t>
      </w:r>
      <w:r w:rsidR="00922A0A" w:rsidRPr="007903C0">
        <w:rPr>
          <w:rFonts w:hint="eastAsia"/>
          <w:sz w:val="28"/>
          <w:szCs w:val="28"/>
        </w:rPr>
        <w:t>统一</w:t>
      </w:r>
      <w:r w:rsidR="004E25CB" w:rsidRPr="007903C0">
        <w:rPr>
          <w:rFonts w:hint="eastAsia"/>
          <w:sz w:val="28"/>
          <w:szCs w:val="28"/>
        </w:rPr>
        <w:t>标准》</w:t>
      </w:r>
      <w:r w:rsidR="004E25CB" w:rsidRPr="007903C0">
        <w:rPr>
          <w:rFonts w:hint="eastAsia"/>
          <w:sz w:val="28"/>
          <w:szCs w:val="28"/>
        </w:rPr>
        <w:t>GB50300</w:t>
      </w:r>
      <w:r w:rsidR="004E25CB" w:rsidRPr="007903C0">
        <w:rPr>
          <w:rFonts w:hint="eastAsia"/>
          <w:sz w:val="28"/>
          <w:szCs w:val="28"/>
        </w:rPr>
        <w:t>、《建筑装饰装修工程质量验收规范》</w:t>
      </w:r>
      <w:r w:rsidR="004E25CB" w:rsidRPr="007903C0">
        <w:rPr>
          <w:rFonts w:hint="eastAsia"/>
          <w:sz w:val="28"/>
          <w:szCs w:val="28"/>
        </w:rPr>
        <w:t>GB5020</w:t>
      </w:r>
      <w:r w:rsidR="004E25CB" w:rsidRPr="007903C0">
        <w:rPr>
          <w:rFonts w:hint="eastAsia"/>
          <w:sz w:val="28"/>
          <w:szCs w:val="28"/>
        </w:rPr>
        <w:t>和《建筑轻质条板隔墙技术规程》</w:t>
      </w:r>
      <w:r w:rsidR="004E25CB" w:rsidRPr="007903C0">
        <w:rPr>
          <w:rFonts w:hint="eastAsia"/>
          <w:sz w:val="28"/>
          <w:szCs w:val="28"/>
        </w:rPr>
        <w:t>JGJ/T157</w:t>
      </w:r>
      <w:r w:rsidR="004E25CB" w:rsidRPr="007903C0">
        <w:rPr>
          <w:rFonts w:hint="eastAsia"/>
          <w:sz w:val="28"/>
          <w:szCs w:val="28"/>
        </w:rPr>
        <w:t>配套使用。工程验收时，除应版主本规程各项规定外，</w:t>
      </w:r>
      <w:r w:rsidR="00922A0A" w:rsidRPr="007903C0">
        <w:rPr>
          <w:rFonts w:hint="eastAsia"/>
          <w:sz w:val="28"/>
          <w:szCs w:val="28"/>
        </w:rPr>
        <w:t>亦应符合国家现行有关标准和规定。</w:t>
      </w:r>
    </w:p>
    <w:p w:rsidR="00C63B2E" w:rsidRPr="007903C0" w:rsidRDefault="00C63B2E" w:rsidP="00F72239">
      <w:pPr>
        <w:rPr>
          <w:sz w:val="28"/>
          <w:szCs w:val="28"/>
        </w:rPr>
      </w:pPr>
    </w:p>
    <w:p w:rsidR="00477F08" w:rsidRPr="007903C0" w:rsidRDefault="00477F08" w:rsidP="000D4318">
      <w:pPr>
        <w:pStyle w:val="1"/>
        <w:spacing w:before="0" w:after="0" w:line="360" w:lineRule="auto"/>
        <w:jc w:val="center"/>
        <w:rPr>
          <w:bCs w:val="0"/>
          <w:sz w:val="28"/>
          <w:szCs w:val="28"/>
        </w:rPr>
        <w:sectPr w:rsidR="00477F08" w:rsidRPr="007903C0" w:rsidSect="00F72239">
          <w:pgSz w:w="11906" w:h="16838"/>
          <w:pgMar w:top="1418" w:right="1418" w:bottom="1418" w:left="1418" w:header="851" w:footer="992" w:gutter="0"/>
          <w:cols w:space="425"/>
          <w:docGrid w:type="lines" w:linePitch="312"/>
        </w:sectPr>
      </w:pPr>
    </w:p>
    <w:p w:rsidR="000D4318" w:rsidRPr="007903C0" w:rsidRDefault="00183F68" w:rsidP="000D4318">
      <w:pPr>
        <w:pStyle w:val="1"/>
        <w:spacing w:before="0" w:after="0" w:line="360" w:lineRule="auto"/>
        <w:jc w:val="center"/>
        <w:rPr>
          <w:bCs w:val="0"/>
          <w:kern w:val="2"/>
          <w:sz w:val="28"/>
          <w:szCs w:val="28"/>
        </w:rPr>
      </w:pPr>
      <w:bookmarkStart w:id="58" w:name="_Toc502607814"/>
      <w:r w:rsidRPr="007903C0">
        <w:rPr>
          <w:bCs w:val="0"/>
          <w:kern w:val="2"/>
          <w:sz w:val="28"/>
          <w:szCs w:val="28"/>
        </w:rPr>
        <w:t>4</w:t>
      </w:r>
      <w:r w:rsidR="000D4318" w:rsidRPr="007903C0">
        <w:rPr>
          <w:bCs w:val="0"/>
          <w:kern w:val="2"/>
          <w:sz w:val="28"/>
          <w:szCs w:val="28"/>
        </w:rPr>
        <w:t>材料</w:t>
      </w:r>
      <w:bookmarkEnd w:id="58"/>
    </w:p>
    <w:p w:rsidR="000D4318" w:rsidRPr="007903C0" w:rsidRDefault="00183F68" w:rsidP="00477F08">
      <w:pPr>
        <w:pStyle w:val="2"/>
        <w:spacing w:before="0" w:after="0" w:line="360" w:lineRule="auto"/>
        <w:jc w:val="center"/>
        <w:rPr>
          <w:rFonts w:ascii="Times New Roman" w:hAnsi="Times New Roman"/>
          <w:bCs w:val="0"/>
          <w:sz w:val="28"/>
          <w:szCs w:val="28"/>
        </w:rPr>
      </w:pPr>
      <w:bookmarkStart w:id="59" w:name="_Toc502607815"/>
      <w:r w:rsidRPr="007903C0">
        <w:rPr>
          <w:rFonts w:ascii="Times New Roman" w:hAnsi="Times New Roman"/>
          <w:bCs w:val="0"/>
          <w:sz w:val="28"/>
          <w:szCs w:val="28"/>
        </w:rPr>
        <w:t>4</w:t>
      </w:r>
      <w:r w:rsidR="00477F08" w:rsidRPr="007903C0">
        <w:rPr>
          <w:rFonts w:ascii="Times New Roman" w:hAnsi="Times New Roman" w:hint="eastAsia"/>
          <w:bCs w:val="0"/>
          <w:sz w:val="28"/>
          <w:szCs w:val="28"/>
        </w:rPr>
        <w:t xml:space="preserve">.1 </w:t>
      </w:r>
      <w:r w:rsidR="00477F08" w:rsidRPr="007903C0">
        <w:rPr>
          <w:rFonts w:ascii="Times New Roman" w:hAnsi="Times New Roman" w:hint="eastAsia"/>
          <w:bCs w:val="0"/>
          <w:sz w:val="28"/>
          <w:szCs w:val="28"/>
        </w:rPr>
        <w:t>一般规定</w:t>
      </w:r>
      <w:bookmarkEnd w:id="59"/>
    </w:p>
    <w:p w:rsidR="00477F08" w:rsidRPr="007903C0" w:rsidRDefault="00183F68" w:rsidP="00F72239">
      <w:pPr>
        <w:rPr>
          <w:sz w:val="28"/>
          <w:szCs w:val="28"/>
        </w:rPr>
      </w:pPr>
      <w:r w:rsidRPr="007903C0">
        <w:rPr>
          <w:b/>
          <w:sz w:val="28"/>
          <w:szCs w:val="28"/>
        </w:rPr>
        <w:t>4</w:t>
      </w:r>
      <w:r w:rsidR="00BE6A70" w:rsidRPr="007903C0">
        <w:rPr>
          <w:rFonts w:hint="eastAsia"/>
          <w:b/>
          <w:sz w:val="28"/>
          <w:szCs w:val="28"/>
        </w:rPr>
        <w:t>.1.1</w:t>
      </w:r>
      <w:r w:rsidR="00BE6A70" w:rsidRPr="007903C0">
        <w:rPr>
          <w:rFonts w:hint="eastAsia"/>
          <w:sz w:val="28"/>
          <w:szCs w:val="28"/>
        </w:rPr>
        <w:t>本条规定要求墙板使用的原材料应符合国家节能、节材、环保的产业政策。原材料不仅应性能稳定，对人体无害，而且对环境不造成污染，可实现资源综合利用。生产企业、设计单位不得采用国家限制和禁止使用的材料和制品，如黏土、石棉以及含有辐射超标的各类工业废渣等。</w:t>
      </w:r>
    </w:p>
    <w:p w:rsidR="00904E96" w:rsidRPr="007903C0" w:rsidRDefault="00904E96" w:rsidP="00904E96">
      <w:pPr>
        <w:pStyle w:val="2"/>
        <w:spacing w:before="0" w:after="0" w:line="360" w:lineRule="auto"/>
        <w:jc w:val="center"/>
        <w:rPr>
          <w:rFonts w:ascii="Times New Roman" w:hAnsi="Times New Roman"/>
          <w:bCs w:val="0"/>
          <w:sz w:val="28"/>
          <w:szCs w:val="28"/>
        </w:rPr>
      </w:pPr>
      <w:bookmarkStart w:id="60" w:name="_Toc502607818"/>
      <w:r w:rsidRPr="007903C0">
        <w:rPr>
          <w:rFonts w:ascii="Times New Roman" w:hAnsi="Times New Roman"/>
          <w:bCs w:val="0"/>
          <w:sz w:val="28"/>
          <w:szCs w:val="28"/>
        </w:rPr>
        <w:t>4</w:t>
      </w:r>
      <w:r w:rsidRPr="007903C0">
        <w:rPr>
          <w:rFonts w:ascii="Times New Roman" w:hAnsi="Times New Roman" w:hint="eastAsia"/>
          <w:bCs w:val="0"/>
          <w:sz w:val="28"/>
          <w:szCs w:val="28"/>
        </w:rPr>
        <w:t>.</w:t>
      </w:r>
      <w:r w:rsidRPr="007903C0">
        <w:rPr>
          <w:rFonts w:ascii="Times New Roman" w:hAnsi="Times New Roman"/>
          <w:bCs w:val="0"/>
          <w:sz w:val="28"/>
          <w:szCs w:val="28"/>
        </w:rPr>
        <w:t xml:space="preserve">2 </w:t>
      </w:r>
      <w:r w:rsidRPr="007903C0">
        <w:rPr>
          <w:rFonts w:ascii="Times New Roman" w:hAnsi="Times New Roman" w:hint="eastAsia"/>
          <w:bCs w:val="0"/>
          <w:sz w:val="28"/>
          <w:szCs w:val="28"/>
        </w:rPr>
        <w:t>石材发泡轻质墙板</w:t>
      </w:r>
      <w:bookmarkEnd w:id="60"/>
    </w:p>
    <w:p w:rsidR="00904E96" w:rsidRPr="007903C0" w:rsidRDefault="00904E96" w:rsidP="00904E96">
      <w:pPr>
        <w:rPr>
          <w:sz w:val="28"/>
          <w:szCs w:val="28"/>
        </w:rPr>
      </w:pPr>
      <w:r w:rsidRPr="007903C0">
        <w:rPr>
          <w:b/>
          <w:sz w:val="28"/>
          <w:szCs w:val="28"/>
        </w:rPr>
        <w:t>4</w:t>
      </w:r>
      <w:r w:rsidRPr="007903C0">
        <w:rPr>
          <w:rFonts w:hint="eastAsia"/>
          <w:b/>
          <w:sz w:val="28"/>
          <w:szCs w:val="28"/>
        </w:rPr>
        <w:t>.2.1</w:t>
      </w:r>
      <w:r w:rsidRPr="007903C0">
        <w:rPr>
          <w:rFonts w:hint="eastAsia"/>
          <w:sz w:val="28"/>
          <w:szCs w:val="28"/>
        </w:rPr>
        <w:t>外围护墙板规格可根据便于加工墙体单元的尺寸来确定。</w:t>
      </w:r>
    </w:p>
    <w:p w:rsidR="00904E96" w:rsidRPr="007903C0" w:rsidRDefault="00904E96" w:rsidP="00904E96">
      <w:pPr>
        <w:rPr>
          <w:sz w:val="28"/>
          <w:szCs w:val="28"/>
        </w:rPr>
        <w:sectPr w:rsidR="00904E96" w:rsidRPr="007903C0" w:rsidSect="00F72239">
          <w:pgSz w:w="11906" w:h="16838"/>
          <w:pgMar w:top="1418" w:right="1418" w:bottom="1418" w:left="1418" w:header="851" w:footer="992" w:gutter="0"/>
          <w:cols w:space="425"/>
          <w:docGrid w:type="lines" w:linePitch="312"/>
        </w:sectPr>
      </w:pPr>
      <w:r w:rsidRPr="007903C0">
        <w:rPr>
          <w:b/>
          <w:sz w:val="28"/>
          <w:szCs w:val="28"/>
        </w:rPr>
        <w:t>4</w:t>
      </w:r>
      <w:r w:rsidRPr="007903C0">
        <w:rPr>
          <w:rFonts w:hint="eastAsia"/>
          <w:b/>
          <w:sz w:val="28"/>
          <w:szCs w:val="28"/>
        </w:rPr>
        <w:t>.2.4</w:t>
      </w:r>
      <w:r w:rsidRPr="007903C0">
        <w:rPr>
          <w:rFonts w:hint="eastAsia"/>
          <w:sz w:val="28"/>
          <w:szCs w:val="28"/>
        </w:rPr>
        <w:t>合理地确定外围护墙板性能指标是保证工程质量的关键。本规程借鉴了国家现行标准《保温装饰板外墙外保温系统材料》</w:t>
      </w:r>
      <w:r w:rsidRPr="007903C0">
        <w:rPr>
          <w:rFonts w:hint="eastAsia"/>
          <w:sz w:val="28"/>
          <w:szCs w:val="28"/>
        </w:rPr>
        <w:t>JG/T287</w:t>
      </w:r>
      <w:r w:rsidRPr="007903C0">
        <w:rPr>
          <w:rFonts w:hint="eastAsia"/>
          <w:sz w:val="28"/>
          <w:szCs w:val="28"/>
        </w:rPr>
        <w:t>、《建筑结构保温复合板》</w:t>
      </w:r>
      <w:r w:rsidRPr="007903C0">
        <w:rPr>
          <w:rFonts w:hint="eastAsia"/>
          <w:sz w:val="28"/>
          <w:szCs w:val="28"/>
        </w:rPr>
        <w:t>JG/T432</w:t>
      </w:r>
      <w:r w:rsidRPr="007903C0">
        <w:rPr>
          <w:rFonts w:hint="eastAsia"/>
          <w:sz w:val="28"/>
          <w:szCs w:val="28"/>
        </w:rPr>
        <w:t>和《纤维水泥夹芯复合墙板》</w:t>
      </w:r>
      <w:r w:rsidRPr="007903C0">
        <w:rPr>
          <w:rFonts w:hint="eastAsia"/>
          <w:sz w:val="28"/>
          <w:szCs w:val="28"/>
        </w:rPr>
        <w:t>JC/1055</w:t>
      </w:r>
      <w:r w:rsidRPr="007903C0">
        <w:rPr>
          <w:rFonts w:hint="eastAsia"/>
          <w:sz w:val="28"/>
          <w:szCs w:val="28"/>
        </w:rPr>
        <w:t>等标准，确定了外墙用复合墙板的检验项目和技术指标。隔墙板的检验项目和技术指标是依据现行行业标准《隔墙用轻质条板》</w:t>
      </w:r>
      <w:r w:rsidRPr="007903C0">
        <w:rPr>
          <w:rFonts w:hint="eastAsia"/>
          <w:sz w:val="28"/>
          <w:szCs w:val="28"/>
        </w:rPr>
        <w:t>JG/T169</w:t>
      </w:r>
      <w:r w:rsidRPr="007903C0">
        <w:rPr>
          <w:rFonts w:hint="eastAsia"/>
          <w:sz w:val="28"/>
          <w:szCs w:val="28"/>
        </w:rPr>
        <w:t>及《建筑轻质条板隔墙技术规程》</w:t>
      </w:r>
      <w:r w:rsidRPr="007903C0">
        <w:rPr>
          <w:rFonts w:hint="eastAsia"/>
          <w:sz w:val="28"/>
          <w:szCs w:val="28"/>
        </w:rPr>
        <w:t>JGJ/T157</w:t>
      </w:r>
      <w:r w:rsidRPr="007903C0">
        <w:rPr>
          <w:rFonts w:hint="eastAsia"/>
          <w:sz w:val="28"/>
          <w:szCs w:val="28"/>
        </w:rPr>
        <w:t>确定的。</w:t>
      </w:r>
    </w:p>
    <w:p w:rsidR="00904E96" w:rsidRPr="007903C0" w:rsidRDefault="00904E96" w:rsidP="00F72239">
      <w:pPr>
        <w:rPr>
          <w:sz w:val="28"/>
          <w:szCs w:val="28"/>
        </w:rPr>
      </w:pPr>
    </w:p>
    <w:p w:rsidR="00477F08" w:rsidRPr="007903C0" w:rsidRDefault="00183F68" w:rsidP="00477F08">
      <w:pPr>
        <w:pStyle w:val="2"/>
        <w:spacing w:before="0" w:after="0" w:line="360" w:lineRule="auto"/>
        <w:jc w:val="center"/>
        <w:rPr>
          <w:rFonts w:ascii="Times New Roman" w:hAnsi="Times New Roman"/>
          <w:bCs w:val="0"/>
          <w:sz w:val="28"/>
          <w:szCs w:val="28"/>
        </w:rPr>
      </w:pPr>
      <w:bookmarkStart w:id="61" w:name="_Toc502607816"/>
      <w:r w:rsidRPr="007903C0">
        <w:rPr>
          <w:rFonts w:ascii="Times New Roman" w:hAnsi="Times New Roman"/>
          <w:bCs w:val="0"/>
          <w:sz w:val="28"/>
          <w:szCs w:val="28"/>
        </w:rPr>
        <w:t>4</w:t>
      </w:r>
      <w:r w:rsidR="00477F08" w:rsidRPr="007903C0">
        <w:rPr>
          <w:rFonts w:ascii="Times New Roman" w:hAnsi="Times New Roman" w:hint="eastAsia"/>
          <w:bCs w:val="0"/>
          <w:sz w:val="28"/>
          <w:szCs w:val="28"/>
        </w:rPr>
        <w:t>.</w:t>
      </w:r>
      <w:r w:rsidR="00904E96" w:rsidRPr="007903C0">
        <w:rPr>
          <w:rFonts w:ascii="Times New Roman" w:hAnsi="Times New Roman" w:hint="eastAsia"/>
          <w:bCs w:val="0"/>
          <w:sz w:val="28"/>
          <w:szCs w:val="28"/>
        </w:rPr>
        <w:t>3</w:t>
      </w:r>
      <w:bookmarkEnd w:id="61"/>
      <w:r w:rsidR="00904E96" w:rsidRPr="007903C0">
        <w:rPr>
          <w:rFonts w:ascii="Times New Roman" w:hAnsi="Times New Roman" w:hint="eastAsia"/>
          <w:bCs w:val="0"/>
          <w:sz w:val="28"/>
          <w:szCs w:val="28"/>
        </w:rPr>
        <w:t>连接、密封和其他材料</w:t>
      </w:r>
    </w:p>
    <w:p w:rsidR="00BE6A70" w:rsidRPr="007903C0" w:rsidRDefault="00183F68" w:rsidP="00BE6A70">
      <w:pPr>
        <w:rPr>
          <w:sz w:val="28"/>
          <w:szCs w:val="28"/>
        </w:rPr>
      </w:pPr>
      <w:r w:rsidRPr="007903C0">
        <w:rPr>
          <w:b/>
          <w:sz w:val="28"/>
          <w:szCs w:val="28"/>
        </w:rPr>
        <w:t>4</w:t>
      </w:r>
      <w:r w:rsidR="00BE6A70" w:rsidRPr="007903C0">
        <w:rPr>
          <w:rFonts w:hint="eastAsia"/>
          <w:b/>
          <w:sz w:val="28"/>
          <w:szCs w:val="28"/>
        </w:rPr>
        <w:t>.2.1</w:t>
      </w:r>
      <w:r w:rsidR="00BE6A70" w:rsidRPr="007903C0">
        <w:rPr>
          <w:rFonts w:hint="eastAsia"/>
          <w:sz w:val="28"/>
          <w:szCs w:val="28"/>
        </w:rPr>
        <w:t>由于外围护墙体所用金属构件和金属配件可能会承受大气环境中各种不利因素的影响，除不锈钢、耐候钢材料外，碳素结构钢、低合金结构钢等金属材料，都应进行热浸镀锌或其他有效的表面防腐处理，铝合金材料进行表面阳极氧化、电泳涂漆、粉末喷涂、氟碳漆喷涂等有效的表面防腐蚀处理，包子外围护墙体的耐久性和安全性。</w:t>
      </w:r>
    </w:p>
    <w:p w:rsidR="00477F08" w:rsidRPr="007903C0" w:rsidRDefault="00183F68" w:rsidP="00F72239">
      <w:pPr>
        <w:rPr>
          <w:sz w:val="28"/>
          <w:szCs w:val="28"/>
        </w:rPr>
      </w:pPr>
      <w:r w:rsidRPr="007903C0">
        <w:rPr>
          <w:b/>
          <w:sz w:val="28"/>
          <w:szCs w:val="28"/>
        </w:rPr>
        <w:t>4</w:t>
      </w:r>
      <w:r w:rsidR="00B25BB6" w:rsidRPr="007903C0">
        <w:rPr>
          <w:rFonts w:hint="eastAsia"/>
          <w:b/>
          <w:sz w:val="28"/>
          <w:szCs w:val="28"/>
        </w:rPr>
        <w:t>.</w:t>
      </w:r>
      <w:r w:rsidR="00904E96" w:rsidRPr="007903C0">
        <w:rPr>
          <w:rFonts w:hint="eastAsia"/>
          <w:b/>
          <w:sz w:val="28"/>
          <w:szCs w:val="28"/>
        </w:rPr>
        <w:t>2.2</w:t>
      </w:r>
      <w:r w:rsidR="00B25BB6" w:rsidRPr="007903C0">
        <w:rPr>
          <w:rFonts w:hint="eastAsia"/>
          <w:sz w:val="28"/>
          <w:szCs w:val="28"/>
        </w:rPr>
        <w:t>墙体工程所采用的硅酮类胶、聚氨酯类胶等都应具有与接触材料相适宜的粘结性能和耐久性，并具有与主体结构变形相适应的能力。</w:t>
      </w:r>
    </w:p>
    <w:p w:rsidR="00B25BB6" w:rsidRPr="007903C0" w:rsidRDefault="00B25BB6" w:rsidP="00B25BB6">
      <w:pPr>
        <w:ind w:firstLineChars="200" w:firstLine="560"/>
        <w:rPr>
          <w:sz w:val="28"/>
          <w:szCs w:val="28"/>
        </w:rPr>
      </w:pPr>
      <w:r w:rsidRPr="007903C0">
        <w:rPr>
          <w:rFonts w:hint="eastAsia"/>
          <w:sz w:val="28"/>
          <w:szCs w:val="28"/>
        </w:rPr>
        <w:t>墙体面板与建筑密封胶接触部位，密封胶中的小分子如增塑剂等非反应性物质从胶中渗出，渗入到面板空隙中，使面板表面油污和沾灰，因此，</w:t>
      </w:r>
      <w:r w:rsidR="00B92B22" w:rsidRPr="007903C0">
        <w:rPr>
          <w:rFonts w:hint="eastAsia"/>
          <w:sz w:val="28"/>
          <w:szCs w:val="28"/>
        </w:rPr>
        <w:t>使用前，应进行耐污染试验，</w:t>
      </w:r>
      <w:r w:rsidR="00CD58C5" w:rsidRPr="007903C0">
        <w:rPr>
          <w:rFonts w:hint="eastAsia"/>
          <w:sz w:val="28"/>
          <w:szCs w:val="28"/>
        </w:rPr>
        <w:t>证实无污染后，才能使用。</w:t>
      </w:r>
    </w:p>
    <w:p w:rsidR="00CD58C5" w:rsidRPr="007903C0" w:rsidRDefault="00CD58C5" w:rsidP="00B25BB6">
      <w:pPr>
        <w:ind w:firstLineChars="200" w:firstLine="560"/>
        <w:rPr>
          <w:sz w:val="28"/>
          <w:szCs w:val="28"/>
        </w:rPr>
      </w:pPr>
      <w:r w:rsidRPr="007903C0">
        <w:rPr>
          <w:rFonts w:hint="eastAsia"/>
          <w:sz w:val="28"/>
          <w:szCs w:val="28"/>
        </w:rPr>
        <w:t>建筑密封胶是化学活性材料，经过长期存放，会出现粘结强度降低、耐候性能和伸缩性能下降等问题，必须在有效期内使用。</w:t>
      </w:r>
    </w:p>
    <w:p w:rsidR="00CD58C5" w:rsidRPr="007903C0" w:rsidRDefault="00183F68" w:rsidP="00CD58C5">
      <w:pPr>
        <w:rPr>
          <w:sz w:val="28"/>
          <w:szCs w:val="28"/>
        </w:rPr>
      </w:pPr>
      <w:r w:rsidRPr="007903C0">
        <w:rPr>
          <w:b/>
          <w:sz w:val="28"/>
          <w:szCs w:val="28"/>
        </w:rPr>
        <w:t>4</w:t>
      </w:r>
      <w:r w:rsidR="00CD58C5" w:rsidRPr="007903C0">
        <w:rPr>
          <w:rFonts w:hint="eastAsia"/>
          <w:b/>
          <w:sz w:val="28"/>
          <w:szCs w:val="28"/>
        </w:rPr>
        <w:t>.</w:t>
      </w:r>
      <w:r w:rsidR="00904E96" w:rsidRPr="007903C0">
        <w:rPr>
          <w:rFonts w:hint="eastAsia"/>
          <w:b/>
          <w:sz w:val="28"/>
          <w:szCs w:val="28"/>
        </w:rPr>
        <w:t>2</w:t>
      </w:r>
      <w:r w:rsidR="00CD58C5" w:rsidRPr="007903C0">
        <w:rPr>
          <w:rFonts w:hint="eastAsia"/>
          <w:b/>
          <w:sz w:val="28"/>
          <w:szCs w:val="28"/>
        </w:rPr>
        <w:t>.3</w:t>
      </w:r>
      <w:r w:rsidR="003E1848" w:rsidRPr="007903C0">
        <w:rPr>
          <w:rFonts w:hint="eastAsia"/>
          <w:sz w:val="28"/>
          <w:szCs w:val="28"/>
        </w:rPr>
        <w:t>墙体工程所用密封胶条宜采用三元乙丙橡胶。氯丁橡胶及硅橡胶等耐候性好、永久变形小的材料，避免给墙体带来不安全的隐患。</w:t>
      </w:r>
    </w:p>
    <w:p w:rsidR="00C1163B" w:rsidRPr="007903C0" w:rsidRDefault="00C1163B" w:rsidP="00CD58C5">
      <w:pPr>
        <w:rPr>
          <w:sz w:val="28"/>
          <w:szCs w:val="28"/>
        </w:rPr>
      </w:pPr>
    </w:p>
    <w:p w:rsidR="000D4318" w:rsidRPr="007903C0" w:rsidRDefault="00183F68" w:rsidP="000D4318">
      <w:pPr>
        <w:pStyle w:val="1"/>
        <w:spacing w:before="0" w:after="0" w:line="360" w:lineRule="auto"/>
        <w:jc w:val="center"/>
        <w:rPr>
          <w:sz w:val="28"/>
          <w:szCs w:val="28"/>
        </w:rPr>
      </w:pPr>
      <w:bookmarkStart w:id="62" w:name="_Toc502607820"/>
      <w:r w:rsidRPr="007903C0">
        <w:rPr>
          <w:bCs w:val="0"/>
          <w:kern w:val="2"/>
          <w:sz w:val="28"/>
          <w:szCs w:val="28"/>
        </w:rPr>
        <w:t>5</w:t>
      </w:r>
      <w:r w:rsidR="000D4318" w:rsidRPr="007903C0">
        <w:rPr>
          <w:bCs w:val="0"/>
          <w:kern w:val="2"/>
          <w:sz w:val="28"/>
          <w:szCs w:val="28"/>
        </w:rPr>
        <w:t>设计</w:t>
      </w:r>
      <w:bookmarkEnd w:id="62"/>
    </w:p>
    <w:p w:rsidR="000D4318" w:rsidRPr="007903C0" w:rsidRDefault="00183F68" w:rsidP="00CD58C5">
      <w:pPr>
        <w:pStyle w:val="2"/>
        <w:spacing w:before="0" w:after="0" w:line="360" w:lineRule="auto"/>
        <w:jc w:val="center"/>
        <w:rPr>
          <w:rFonts w:ascii="Times New Roman" w:hAnsi="Times New Roman"/>
          <w:bCs w:val="0"/>
          <w:sz w:val="28"/>
          <w:szCs w:val="28"/>
        </w:rPr>
      </w:pPr>
      <w:bookmarkStart w:id="63" w:name="_Toc502607821"/>
      <w:r w:rsidRPr="007903C0">
        <w:rPr>
          <w:rFonts w:ascii="Times New Roman" w:hAnsi="Times New Roman"/>
          <w:bCs w:val="0"/>
          <w:sz w:val="28"/>
          <w:szCs w:val="28"/>
        </w:rPr>
        <w:t>5</w:t>
      </w:r>
      <w:r w:rsidR="00CD58C5" w:rsidRPr="007903C0">
        <w:rPr>
          <w:rFonts w:ascii="Times New Roman" w:hAnsi="Times New Roman" w:hint="eastAsia"/>
          <w:bCs w:val="0"/>
          <w:sz w:val="28"/>
          <w:szCs w:val="28"/>
        </w:rPr>
        <w:t xml:space="preserve">.1 </w:t>
      </w:r>
      <w:r w:rsidR="00CD58C5" w:rsidRPr="007903C0">
        <w:rPr>
          <w:rFonts w:ascii="Times New Roman" w:hAnsi="Times New Roman" w:hint="eastAsia"/>
          <w:bCs w:val="0"/>
          <w:sz w:val="28"/>
          <w:szCs w:val="28"/>
        </w:rPr>
        <w:t>一般规定</w:t>
      </w:r>
      <w:bookmarkEnd w:id="63"/>
    </w:p>
    <w:p w:rsidR="00CD58C5" w:rsidRPr="007903C0" w:rsidRDefault="00183F68" w:rsidP="00F72239">
      <w:pPr>
        <w:rPr>
          <w:sz w:val="28"/>
          <w:szCs w:val="28"/>
        </w:rPr>
      </w:pPr>
      <w:r w:rsidRPr="007903C0">
        <w:rPr>
          <w:b/>
          <w:sz w:val="28"/>
          <w:szCs w:val="28"/>
        </w:rPr>
        <w:t>5</w:t>
      </w:r>
      <w:r w:rsidR="00AF5ABC" w:rsidRPr="007903C0">
        <w:rPr>
          <w:rFonts w:hint="eastAsia"/>
          <w:b/>
          <w:sz w:val="28"/>
          <w:szCs w:val="28"/>
        </w:rPr>
        <w:t>.1.1</w:t>
      </w:r>
      <w:r w:rsidR="00AF5ABC" w:rsidRPr="007903C0">
        <w:rPr>
          <w:rFonts w:hint="eastAsia"/>
          <w:sz w:val="28"/>
          <w:szCs w:val="28"/>
        </w:rPr>
        <w:t>本条规定要求工程设计单位</w:t>
      </w:r>
      <w:r w:rsidR="008A541C" w:rsidRPr="007903C0">
        <w:rPr>
          <w:rFonts w:hint="eastAsia"/>
          <w:sz w:val="28"/>
          <w:szCs w:val="28"/>
        </w:rPr>
        <w:t>对墙体的建筑功能、使用功能提出主要指标要求及构造要求，使墙体能满足工程设计要求。</w:t>
      </w:r>
    </w:p>
    <w:p w:rsidR="008A541C" w:rsidRPr="007903C0" w:rsidRDefault="00C1163B" w:rsidP="00F72239">
      <w:pPr>
        <w:rPr>
          <w:b/>
          <w:sz w:val="28"/>
          <w:szCs w:val="28"/>
        </w:rPr>
      </w:pPr>
      <w:r w:rsidRPr="007903C0">
        <w:rPr>
          <w:rFonts w:hint="eastAsia"/>
          <w:b/>
          <w:sz w:val="28"/>
          <w:szCs w:val="28"/>
        </w:rPr>
        <w:t>5.1.2~5.1.4</w:t>
      </w:r>
      <w:r w:rsidRPr="007903C0">
        <w:rPr>
          <w:rFonts w:hint="eastAsia"/>
          <w:sz w:val="28"/>
          <w:szCs w:val="28"/>
        </w:rPr>
        <w:t>对墙体的隔声、节能、防火设计的相关要求分别进行了规定。</w:t>
      </w:r>
    </w:p>
    <w:p w:rsidR="008A541C" w:rsidRPr="007903C0" w:rsidRDefault="00183F68" w:rsidP="008A541C">
      <w:pPr>
        <w:pStyle w:val="2"/>
        <w:spacing w:before="0" w:after="0" w:line="360" w:lineRule="auto"/>
        <w:jc w:val="center"/>
        <w:rPr>
          <w:rFonts w:ascii="Times New Roman" w:hAnsi="Times New Roman"/>
          <w:bCs w:val="0"/>
          <w:sz w:val="28"/>
          <w:szCs w:val="28"/>
        </w:rPr>
      </w:pPr>
      <w:bookmarkStart w:id="64" w:name="_Toc502607822"/>
      <w:r w:rsidRPr="007903C0">
        <w:rPr>
          <w:rFonts w:ascii="Times New Roman" w:hAnsi="Times New Roman"/>
          <w:bCs w:val="0"/>
          <w:sz w:val="28"/>
          <w:szCs w:val="28"/>
        </w:rPr>
        <w:t>5</w:t>
      </w:r>
      <w:r w:rsidR="008A541C" w:rsidRPr="007903C0">
        <w:rPr>
          <w:rFonts w:ascii="Times New Roman" w:hAnsi="Times New Roman"/>
          <w:bCs w:val="0"/>
          <w:sz w:val="28"/>
          <w:szCs w:val="28"/>
        </w:rPr>
        <w:t xml:space="preserve">.2 </w:t>
      </w:r>
      <w:r w:rsidR="008A541C" w:rsidRPr="007903C0">
        <w:rPr>
          <w:rFonts w:ascii="Times New Roman" w:hAnsi="Times New Roman" w:hint="eastAsia"/>
          <w:bCs w:val="0"/>
          <w:sz w:val="28"/>
          <w:szCs w:val="28"/>
        </w:rPr>
        <w:t>外围护墙体</w:t>
      </w:r>
      <w:bookmarkEnd w:id="64"/>
    </w:p>
    <w:p w:rsidR="008A541C" w:rsidRPr="007903C0" w:rsidRDefault="00183F68" w:rsidP="00F72239">
      <w:pPr>
        <w:rPr>
          <w:sz w:val="28"/>
          <w:szCs w:val="28"/>
        </w:rPr>
      </w:pPr>
      <w:r w:rsidRPr="007903C0">
        <w:rPr>
          <w:b/>
          <w:sz w:val="28"/>
          <w:szCs w:val="28"/>
        </w:rPr>
        <w:t>5</w:t>
      </w:r>
      <w:r w:rsidR="008A541C" w:rsidRPr="007903C0">
        <w:rPr>
          <w:rFonts w:hint="eastAsia"/>
          <w:b/>
          <w:sz w:val="28"/>
          <w:szCs w:val="28"/>
        </w:rPr>
        <w:t xml:space="preserve">.2.1 </w:t>
      </w:r>
      <w:r w:rsidR="00421237" w:rsidRPr="007903C0">
        <w:rPr>
          <w:rFonts w:hint="eastAsia"/>
          <w:sz w:val="28"/>
          <w:szCs w:val="28"/>
        </w:rPr>
        <w:t>复合墙板室外侧面板可选用涂装板作为外墙饰面，也可待墙体安装完成后使用涂料作为饰面。使用涂装板做饰面时，在批量生产前应先有设计单位对涂装板样品进行确认。</w:t>
      </w:r>
    </w:p>
    <w:p w:rsidR="008A541C" w:rsidRPr="007903C0" w:rsidRDefault="00183F68" w:rsidP="00F72239">
      <w:pPr>
        <w:rPr>
          <w:sz w:val="28"/>
          <w:szCs w:val="28"/>
        </w:rPr>
      </w:pPr>
      <w:r w:rsidRPr="007903C0">
        <w:rPr>
          <w:b/>
          <w:sz w:val="28"/>
          <w:szCs w:val="28"/>
        </w:rPr>
        <w:t>5</w:t>
      </w:r>
      <w:r w:rsidR="008A541C" w:rsidRPr="007903C0">
        <w:rPr>
          <w:b/>
          <w:sz w:val="28"/>
          <w:szCs w:val="28"/>
        </w:rPr>
        <w:t>.2.2</w:t>
      </w:r>
      <w:r w:rsidR="008A541C" w:rsidRPr="007903C0">
        <w:rPr>
          <w:rFonts w:hint="eastAsia"/>
          <w:sz w:val="28"/>
          <w:szCs w:val="28"/>
        </w:rPr>
        <w:t>外围护墙体的水密性能是满足建筑功能的重要指标；气密性能与墙体的热工性能直接有关；抗风压性能指标值应按现行国家标准《建筑结构荷载规范》</w:t>
      </w:r>
      <w:r w:rsidR="008A541C" w:rsidRPr="007903C0">
        <w:rPr>
          <w:rFonts w:hint="eastAsia"/>
          <w:sz w:val="28"/>
          <w:szCs w:val="28"/>
        </w:rPr>
        <w:t>GB 50009</w:t>
      </w:r>
      <w:r w:rsidR="008A541C" w:rsidRPr="007903C0">
        <w:rPr>
          <w:rFonts w:hint="eastAsia"/>
          <w:sz w:val="28"/>
          <w:szCs w:val="28"/>
        </w:rPr>
        <w:t>的规定，根据墙体所在位置（墙面或墙角边）计算确定，抗风压性能等级应符合现行国家标准《建筑幕墙》</w:t>
      </w:r>
      <w:r w:rsidR="008A541C" w:rsidRPr="007903C0">
        <w:rPr>
          <w:rFonts w:hint="eastAsia"/>
          <w:sz w:val="28"/>
          <w:szCs w:val="28"/>
        </w:rPr>
        <w:t>GB/T 21086</w:t>
      </w:r>
      <w:r w:rsidR="008A541C" w:rsidRPr="007903C0">
        <w:rPr>
          <w:rFonts w:hint="eastAsia"/>
          <w:sz w:val="28"/>
          <w:szCs w:val="28"/>
        </w:rPr>
        <w:t>的规定。</w:t>
      </w:r>
    </w:p>
    <w:p w:rsidR="008A541C" w:rsidRPr="007903C0" w:rsidRDefault="00183F68" w:rsidP="00F72239">
      <w:pPr>
        <w:rPr>
          <w:sz w:val="28"/>
          <w:szCs w:val="28"/>
        </w:rPr>
      </w:pPr>
      <w:r w:rsidRPr="007903C0">
        <w:rPr>
          <w:b/>
          <w:sz w:val="28"/>
          <w:szCs w:val="28"/>
        </w:rPr>
        <w:t>5</w:t>
      </w:r>
      <w:r w:rsidR="008A541C" w:rsidRPr="007903C0">
        <w:rPr>
          <w:rFonts w:hint="eastAsia"/>
          <w:b/>
          <w:sz w:val="28"/>
          <w:szCs w:val="28"/>
        </w:rPr>
        <w:t xml:space="preserve">.2.3 </w:t>
      </w:r>
      <w:r w:rsidR="008A541C" w:rsidRPr="007903C0">
        <w:rPr>
          <w:rFonts w:hint="eastAsia"/>
          <w:sz w:val="28"/>
          <w:szCs w:val="28"/>
        </w:rPr>
        <w:t>外围护墙体单元的划分应充分考虑其制作</w:t>
      </w:r>
      <w:r w:rsidR="00B9761E" w:rsidRPr="007903C0">
        <w:rPr>
          <w:rFonts w:hint="eastAsia"/>
          <w:sz w:val="28"/>
          <w:szCs w:val="28"/>
        </w:rPr>
        <w:t>工艺、运输及施工安装的可行性，满足施工安装的三围可调性要求，做到标准化、系列化，实现不断复制和工业化生产。外围护组合墙体单元宜以相邻两个承重柱中心距离为宽度，以相邻两层楼板之间距离为高度，进行复合墙体组合设计。</w:t>
      </w:r>
    </w:p>
    <w:p w:rsidR="00D76F97" w:rsidRPr="007903C0" w:rsidRDefault="00183F68" w:rsidP="00F72239">
      <w:pPr>
        <w:rPr>
          <w:sz w:val="28"/>
          <w:szCs w:val="28"/>
        </w:rPr>
      </w:pPr>
      <w:r w:rsidRPr="007903C0">
        <w:rPr>
          <w:b/>
          <w:sz w:val="28"/>
          <w:szCs w:val="28"/>
        </w:rPr>
        <w:t>5</w:t>
      </w:r>
      <w:r w:rsidR="008A541C" w:rsidRPr="007903C0">
        <w:rPr>
          <w:b/>
          <w:sz w:val="28"/>
          <w:szCs w:val="28"/>
        </w:rPr>
        <w:t>.2.</w:t>
      </w:r>
      <w:r w:rsidR="00C1163B" w:rsidRPr="007903C0">
        <w:rPr>
          <w:rFonts w:hint="eastAsia"/>
          <w:b/>
          <w:sz w:val="28"/>
          <w:szCs w:val="28"/>
        </w:rPr>
        <w:t>4</w:t>
      </w:r>
      <w:r w:rsidR="00D76F97" w:rsidRPr="007903C0">
        <w:rPr>
          <w:rFonts w:hint="eastAsia"/>
          <w:sz w:val="28"/>
          <w:szCs w:val="28"/>
        </w:rPr>
        <w:t>组合墙体单元接缝包括：组合墙体单元之间的接缝、组合墙体单元与地面或导墙的接缝、组合墙体单元与屋面板的接缝。</w:t>
      </w:r>
    </w:p>
    <w:p w:rsidR="00D76F97" w:rsidRPr="007903C0" w:rsidRDefault="00D76F97" w:rsidP="00D76F97">
      <w:pPr>
        <w:ind w:firstLine="570"/>
        <w:rPr>
          <w:sz w:val="28"/>
          <w:szCs w:val="28"/>
        </w:rPr>
      </w:pPr>
      <w:r w:rsidRPr="007903C0">
        <w:rPr>
          <w:rFonts w:hint="eastAsia"/>
          <w:sz w:val="28"/>
          <w:szCs w:val="28"/>
        </w:rPr>
        <w:t>材料防水是靠防水材料阻断水的通路，以达到防水的目的或增加抗渗漏的能力。如外围护组合墙单元的接缝采用耐候性密封胶等防水材料，用以阻断水的通路。用于防水的密封材料应援用耐候性封胶；接缝处的背衬材料宜采用发泡氯丁橡胶或发泡聚乙烯塑料棒；外墙板接缝中用于第二道防水的密封胶条，宜采用三元乙丙橡胶、氯丁橡胶或者硅橡胶。</w:t>
      </w:r>
    </w:p>
    <w:p w:rsidR="00D76F97" w:rsidRPr="007903C0" w:rsidRDefault="001C5834" w:rsidP="00D76F97">
      <w:pPr>
        <w:ind w:firstLine="570"/>
        <w:rPr>
          <w:sz w:val="28"/>
          <w:szCs w:val="28"/>
        </w:rPr>
      </w:pPr>
      <w:r w:rsidRPr="007903C0">
        <w:rPr>
          <w:rFonts w:hint="eastAsia"/>
          <w:sz w:val="28"/>
          <w:szCs w:val="28"/>
        </w:rPr>
        <w:t>结构防水是采取合适的构造形式，断水的通路，以达到防水的目的。如在外墙接缝外扣设置适当的线型构造（立缝的沟槽，平缝的挡水台、坡水等），行程空腔，截断毛细管通路，利用排水构造将渗入接缝的雨水排出墙外，防止向内渗漏。</w:t>
      </w:r>
    </w:p>
    <w:p w:rsidR="00D76F97" w:rsidRPr="007903C0" w:rsidRDefault="001C5834" w:rsidP="001C5834">
      <w:pPr>
        <w:ind w:firstLine="570"/>
        <w:rPr>
          <w:sz w:val="28"/>
          <w:szCs w:val="28"/>
        </w:rPr>
      </w:pPr>
      <w:r w:rsidRPr="007903C0">
        <w:rPr>
          <w:rFonts w:hint="eastAsia"/>
          <w:sz w:val="28"/>
          <w:szCs w:val="28"/>
        </w:rPr>
        <w:t>外围护组合墙体单元之间的接缝应构造合理、施工方便、坚固耐久，并结合本地材料、制作及施工条件进行综合考虑，图</w:t>
      </w:r>
      <w:r w:rsidRPr="007903C0">
        <w:rPr>
          <w:rFonts w:hint="eastAsia"/>
          <w:sz w:val="28"/>
          <w:szCs w:val="28"/>
        </w:rPr>
        <w:t>4</w:t>
      </w:r>
      <w:r w:rsidRPr="007903C0">
        <w:rPr>
          <w:rFonts w:hint="eastAsia"/>
          <w:sz w:val="28"/>
          <w:szCs w:val="28"/>
        </w:rPr>
        <w:t>和图</w:t>
      </w:r>
      <w:r w:rsidRPr="007903C0">
        <w:rPr>
          <w:rFonts w:hint="eastAsia"/>
          <w:sz w:val="28"/>
          <w:szCs w:val="28"/>
        </w:rPr>
        <w:t>5</w:t>
      </w:r>
      <w:r w:rsidRPr="007903C0">
        <w:rPr>
          <w:rFonts w:hint="eastAsia"/>
          <w:sz w:val="28"/>
          <w:szCs w:val="28"/>
        </w:rPr>
        <w:t>分别为外围护组合墙单元之间竖缝及水平缝的构造示例，仅供参考。</w:t>
      </w:r>
    </w:p>
    <w:p w:rsidR="008A541C" w:rsidRPr="007903C0" w:rsidRDefault="00183F68" w:rsidP="00F72239">
      <w:pPr>
        <w:rPr>
          <w:sz w:val="28"/>
          <w:szCs w:val="28"/>
        </w:rPr>
      </w:pPr>
      <w:r w:rsidRPr="007903C0">
        <w:rPr>
          <w:b/>
          <w:sz w:val="28"/>
          <w:szCs w:val="28"/>
        </w:rPr>
        <w:t>5</w:t>
      </w:r>
      <w:r w:rsidR="008A541C" w:rsidRPr="007903C0">
        <w:rPr>
          <w:b/>
          <w:sz w:val="28"/>
          <w:szCs w:val="28"/>
        </w:rPr>
        <w:t>.2.</w:t>
      </w:r>
      <w:r w:rsidR="00C1163B" w:rsidRPr="007903C0">
        <w:rPr>
          <w:rFonts w:hint="eastAsia"/>
          <w:b/>
          <w:sz w:val="28"/>
          <w:szCs w:val="28"/>
        </w:rPr>
        <w:t>5</w:t>
      </w:r>
      <w:r w:rsidR="001C5834" w:rsidRPr="007903C0">
        <w:rPr>
          <w:rFonts w:hint="eastAsia"/>
          <w:sz w:val="28"/>
          <w:szCs w:val="28"/>
        </w:rPr>
        <w:t>本条规定是对</w:t>
      </w:r>
      <w:r w:rsidRPr="007903C0">
        <w:rPr>
          <w:rFonts w:hint="eastAsia"/>
          <w:sz w:val="28"/>
          <w:szCs w:val="28"/>
        </w:rPr>
        <w:t>5</w:t>
      </w:r>
      <w:r w:rsidR="001C5834" w:rsidRPr="007903C0">
        <w:rPr>
          <w:rFonts w:hint="eastAsia"/>
          <w:sz w:val="28"/>
          <w:szCs w:val="28"/>
        </w:rPr>
        <w:t>.2.</w:t>
      </w:r>
      <w:r w:rsidR="00C1163B" w:rsidRPr="007903C0">
        <w:rPr>
          <w:rFonts w:hint="eastAsia"/>
          <w:sz w:val="28"/>
          <w:szCs w:val="28"/>
        </w:rPr>
        <w:t>4</w:t>
      </w:r>
      <w:r w:rsidR="001C5834" w:rsidRPr="007903C0">
        <w:rPr>
          <w:rFonts w:hint="eastAsia"/>
          <w:sz w:val="28"/>
          <w:szCs w:val="28"/>
        </w:rPr>
        <w:t>条的具体补充，装配式外墙防水是外墙重要的物理性能要求，其各种接缝如果不进行防水处理就会造成房屋漏水，因此应加强取防水设计。</w:t>
      </w:r>
      <w:r w:rsidR="00FC6364" w:rsidRPr="007903C0">
        <w:rPr>
          <w:rFonts w:hint="eastAsia"/>
          <w:sz w:val="28"/>
          <w:szCs w:val="28"/>
        </w:rPr>
        <w:t>本条进一步说明材料防水的具体要求，防水材料选用符合各项物理性能及其外墙接缝宽度控制要求。</w:t>
      </w:r>
    </w:p>
    <w:p w:rsidR="008A541C" w:rsidRPr="007903C0" w:rsidRDefault="00183F68" w:rsidP="00F72239">
      <w:pPr>
        <w:rPr>
          <w:sz w:val="28"/>
          <w:szCs w:val="28"/>
        </w:rPr>
      </w:pPr>
      <w:r w:rsidRPr="007903C0">
        <w:rPr>
          <w:b/>
          <w:sz w:val="28"/>
          <w:szCs w:val="28"/>
        </w:rPr>
        <w:t>5</w:t>
      </w:r>
      <w:r w:rsidR="008A541C" w:rsidRPr="007903C0">
        <w:rPr>
          <w:b/>
          <w:sz w:val="28"/>
          <w:szCs w:val="28"/>
        </w:rPr>
        <w:t>.2.</w:t>
      </w:r>
      <w:r w:rsidR="00C1163B" w:rsidRPr="007903C0">
        <w:rPr>
          <w:rFonts w:hint="eastAsia"/>
          <w:b/>
          <w:sz w:val="28"/>
          <w:szCs w:val="28"/>
        </w:rPr>
        <w:t>6</w:t>
      </w:r>
      <w:r w:rsidR="00FC6364" w:rsidRPr="007903C0">
        <w:rPr>
          <w:rFonts w:hint="eastAsia"/>
          <w:sz w:val="28"/>
          <w:szCs w:val="28"/>
        </w:rPr>
        <w:t>建筑外墙保温层宜连续。穿过保温层的连接件，应采取与机构耐久性相当的防腐蚀措施，如采用铁件连接时，宜优先选用不锈钢材料并应考虑连接铁件对保温性能的影响。外墙板有产生结露侧向的部位，应采取提高保温材料性能或在板内设置排除湿气的孔槽。</w:t>
      </w:r>
    </w:p>
    <w:p w:rsidR="00FC6364" w:rsidRPr="007903C0" w:rsidRDefault="00183F68" w:rsidP="00F72239">
      <w:pPr>
        <w:rPr>
          <w:sz w:val="28"/>
          <w:szCs w:val="28"/>
        </w:rPr>
      </w:pPr>
      <w:r w:rsidRPr="007903C0">
        <w:rPr>
          <w:b/>
          <w:sz w:val="28"/>
          <w:szCs w:val="28"/>
        </w:rPr>
        <w:t>5</w:t>
      </w:r>
      <w:r w:rsidR="008A541C" w:rsidRPr="007903C0">
        <w:rPr>
          <w:b/>
          <w:sz w:val="28"/>
          <w:szCs w:val="28"/>
        </w:rPr>
        <w:t>.2.</w:t>
      </w:r>
      <w:r w:rsidR="00C1163B" w:rsidRPr="007903C0">
        <w:rPr>
          <w:rFonts w:hint="eastAsia"/>
          <w:b/>
          <w:sz w:val="28"/>
          <w:szCs w:val="28"/>
        </w:rPr>
        <w:t>7</w:t>
      </w:r>
      <w:r w:rsidR="00FC6364" w:rsidRPr="007903C0">
        <w:rPr>
          <w:rFonts w:hint="eastAsia"/>
          <w:sz w:val="28"/>
          <w:szCs w:val="28"/>
        </w:rPr>
        <w:t>防火隔离带应采用燃烧性能为</w:t>
      </w:r>
      <w:r w:rsidR="00FC6364" w:rsidRPr="007903C0">
        <w:rPr>
          <w:rFonts w:hint="eastAsia"/>
          <w:sz w:val="28"/>
          <w:szCs w:val="28"/>
        </w:rPr>
        <w:t>A</w:t>
      </w:r>
      <w:r w:rsidR="00FC6364" w:rsidRPr="007903C0">
        <w:rPr>
          <w:rFonts w:hint="eastAsia"/>
          <w:sz w:val="28"/>
          <w:szCs w:val="28"/>
        </w:rPr>
        <w:t>级的材料。防火隔离带应在每层水平设置，其高度不应小于</w:t>
      </w:r>
      <w:r w:rsidR="00FC6364" w:rsidRPr="007903C0">
        <w:rPr>
          <w:rFonts w:hint="eastAsia"/>
          <w:sz w:val="28"/>
          <w:szCs w:val="28"/>
        </w:rPr>
        <w:t>300mm</w:t>
      </w:r>
    </w:p>
    <w:p w:rsidR="008A541C" w:rsidRPr="007903C0" w:rsidRDefault="00183F68" w:rsidP="00F72239">
      <w:pPr>
        <w:rPr>
          <w:b/>
          <w:sz w:val="28"/>
          <w:szCs w:val="28"/>
        </w:rPr>
      </w:pPr>
      <w:r w:rsidRPr="007903C0">
        <w:rPr>
          <w:b/>
          <w:sz w:val="28"/>
          <w:szCs w:val="28"/>
        </w:rPr>
        <w:t>5</w:t>
      </w:r>
      <w:r w:rsidR="008A541C" w:rsidRPr="007903C0">
        <w:rPr>
          <w:b/>
          <w:sz w:val="28"/>
          <w:szCs w:val="28"/>
        </w:rPr>
        <w:t>.2.</w:t>
      </w:r>
      <w:r w:rsidR="00C1163B" w:rsidRPr="007903C0">
        <w:rPr>
          <w:rFonts w:hint="eastAsia"/>
          <w:b/>
          <w:sz w:val="28"/>
          <w:szCs w:val="28"/>
        </w:rPr>
        <w:t>8</w:t>
      </w:r>
      <w:r w:rsidR="00FC6364" w:rsidRPr="007903C0">
        <w:rPr>
          <w:rFonts w:hint="eastAsia"/>
          <w:sz w:val="28"/>
          <w:szCs w:val="28"/>
        </w:rPr>
        <w:t>外墙上吊挂重物时，应与墙体有可靠的连接，可与组合墙单元的钢框架或轻钢龙骨锚固。空调板宜集中布置，并宜与阳台合并设置。</w:t>
      </w:r>
    </w:p>
    <w:p w:rsidR="008A541C" w:rsidRPr="007903C0" w:rsidRDefault="00183F68" w:rsidP="00F72239">
      <w:pPr>
        <w:rPr>
          <w:sz w:val="28"/>
          <w:szCs w:val="28"/>
        </w:rPr>
      </w:pPr>
      <w:r w:rsidRPr="007903C0">
        <w:rPr>
          <w:b/>
          <w:sz w:val="28"/>
          <w:szCs w:val="28"/>
        </w:rPr>
        <w:t>5</w:t>
      </w:r>
      <w:r w:rsidR="008A541C" w:rsidRPr="007903C0">
        <w:rPr>
          <w:b/>
          <w:sz w:val="28"/>
          <w:szCs w:val="28"/>
        </w:rPr>
        <w:t>.2.</w:t>
      </w:r>
      <w:r w:rsidR="00C1163B" w:rsidRPr="007903C0">
        <w:rPr>
          <w:rFonts w:hint="eastAsia"/>
          <w:b/>
          <w:sz w:val="28"/>
          <w:szCs w:val="28"/>
        </w:rPr>
        <w:t>9</w:t>
      </w:r>
      <w:r w:rsidR="00030C4B" w:rsidRPr="007903C0">
        <w:rPr>
          <w:rFonts w:hint="eastAsia"/>
          <w:sz w:val="28"/>
          <w:szCs w:val="28"/>
        </w:rPr>
        <w:t>外围墙体及其支承结构组成的建筑物外围结构体系，主要承受自重以及直接作用与其他的风荷载、地震作用、温度作用等，不分担主体结构承受的荷载和（或）地震作用。</w:t>
      </w:r>
    </w:p>
    <w:p w:rsidR="00030C4B" w:rsidRPr="007903C0" w:rsidRDefault="00030C4B" w:rsidP="00EC4265">
      <w:pPr>
        <w:ind w:firstLineChars="200" w:firstLine="560"/>
        <w:rPr>
          <w:sz w:val="28"/>
          <w:szCs w:val="28"/>
        </w:rPr>
      </w:pPr>
      <w:r w:rsidRPr="007903C0">
        <w:rPr>
          <w:rFonts w:hint="eastAsia"/>
          <w:sz w:val="28"/>
          <w:szCs w:val="28"/>
        </w:rPr>
        <w:t>非抗震设计时，承受重力荷载、风荷载和温度作用；抗震设计时还要考虑地震作用。各种构件产生的内力（应力）和变形不同，情况比较复杂，但均应满足承载能力极限状态和正常使用极限状态要求。</w:t>
      </w:r>
    </w:p>
    <w:p w:rsidR="00030C4B" w:rsidRPr="007903C0" w:rsidRDefault="00030C4B" w:rsidP="00EC4265">
      <w:pPr>
        <w:ind w:firstLineChars="200" w:firstLine="560"/>
        <w:rPr>
          <w:sz w:val="28"/>
          <w:szCs w:val="28"/>
        </w:rPr>
      </w:pPr>
      <w:r w:rsidRPr="007903C0">
        <w:rPr>
          <w:rFonts w:hint="eastAsia"/>
          <w:sz w:val="28"/>
          <w:szCs w:val="28"/>
        </w:rPr>
        <w:t>墙体结构的可靠度与荷载的取值和材料的强度设计值的取值有关。因此，墙体结构的作用、作用效应、承载力（抗力）应采用统一的标准体系进行计算，以免产生设计安全度过低或过高的情况。</w:t>
      </w:r>
    </w:p>
    <w:p w:rsidR="008A541C" w:rsidRPr="007903C0" w:rsidRDefault="00183F68" w:rsidP="00F72239">
      <w:pPr>
        <w:rPr>
          <w:sz w:val="28"/>
          <w:szCs w:val="28"/>
        </w:rPr>
      </w:pPr>
      <w:r w:rsidRPr="007903C0">
        <w:rPr>
          <w:b/>
          <w:sz w:val="28"/>
          <w:szCs w:val="28"/>
        </w:rPr>
        <w:t>5</w:t>
      </w:r>
      <w:r w:rsidR="008A541C" w:rsidRPr="007903C0">
        <w:rPr>
          <w:b/>
          <w:sz w:val="28"/>
          <w:szCs w:val="28"/>
        </w:rPr>
        <w:t>.2.1</w:t>
      </w:r>
      <w:r w:rsidR="00C1163B" w:rsidRPr="007903C0">
        <w:rPr>
          <w:rFonts w:hint="eastAsia"/>
          <w:b/>
          <w:sz w:val="28"/>
          <w:szCs w:val="28"/>
        </w:rPr>
        <w:t>0</w:t>
      </w:r>
      <w:r w:rsidR="00070733" w:rsidRPr="007903C0">
        <w:rPr>
          <w:rFonts w:hint="eastAsia"/>
          <w:sz w:val="28"/>
          <w:szCs w:val="28"/>
        </w:rPr>
        <w:t>外围护组合墙体单元与主体结构宜采用柔性练级的点支承方式。一般情况下，外墙挂板与主体结构</w:t>
      </w:r>
      <w:r w:rsidR="00CF392B" w:rsidRPr="007903C0">
        <w:rPr>
          <w:rFonts w:hint="eastAsia"/>
          <w:sz w:val="28"/>
          <w:szCs w:val="28"/>
        </w:rPr>
        <w:t>的连接宜设置四个支承点：当下部两个为承重节点时，上部两个宜为非承重节点；相反，当上部两个为承重节点时，下部两个宜为非承重节点。</w:t>
      </w:r>
    </w:p>
    <w:p w:rsidR="00CF392B" w:rsidRPr="007903C0" w:rsidRDefault="00CF392B" w:rsidP="00EC4265">
      <w:pPr>
        <w:ind w:firstLineChars="200" w:firstLine="560"/>
        <w:rPr>
          <w:sz w:val="28"/>
          <w:szCs w:val="28"/>
        </w:rPr>
      </w:pPr>
      <w:r w:rsidRPr="007903C0">
        <w:rPr>
          <w:rFonts w:hint="eastAsia"/>
          <w:sz w:val="28"/>
          <w:szCs w:val="28"/>
        </w:rPr>
        <w:t>采用螺栓连接的墙体连接件，应有可靠的放松弛、防脱落措施；采用挂接或插接的墙体连接件，应有可靠的放脱落措施。</w:t>
      </w:r>
    </w:p>
    <w:p w:rsidR="00CF392B" w:rsidRPr="007903C0" w:rsidRDefault="00CF392B" w:rsidP="00EC4265">
      <w:pPr>
        <w:ind w:firstLineChars="200" w:firstLine="560"/>
        <w:rPr>
          <w:b/>
          <w:sz w:val="28"/>
          <w:szCs w:val="28"/>
        </w:rPr>
      </w:pPr>
      <w:r w:rsidRPr="007903C0">
        <w:rPr>
          <w:rFonts w:hint="eastAsia"/>
          <w:sz w:val="28"/>
          <w:szCs w:val="28"/>
        </w:rPr>
        <w:t>外围墙体是依附于主体结构的外围构件，其与主体的连接锚固点，出了要瞒住外围和墙体自重荷载、风荷载和温度作用的承载能力要求，还要留有充分的余地，以防止地震作用或其他偶然因素作用而产生的突然破坏。</w:t>
      </w:r>
    </w:p>
    <w:p w:rsidR="008A541C" w:rsidRPr="007903C0" w:rsidRDefault="00183F68" w:rsidP="00F72239">
      <w:pPr>
        <w:rPr>
          <w:b/>
          <w:sz w:val="28"/>
          <w:szCs w:val="28"/>
        </w:rPr>
      </w:pPr>
      <w:r w:rsidRPr="007903C0">
        <w:rPr>
          <w:b/>
          <w:sz w:val="28"/>
          <w:szCs w:val="28"/>
        </w:rPr>
        <w:t>5</w:t>
      </w:r>
      <w:r w:rsidR="008A541C" w:rsidRPr="007903C0">
        <w:rPr>
          <w:b/>
          <w:sz w:val="28"/>
          <w:szCs w:val="28"/>
        </w:rPr>
        <w:t>.2.1</w:t>
      </w:r>
      <w:r w:rsidR="00C1163B" w:rsidRPr="007903C0">
        <w:rPr>
          <w:rFonts w:hint="eastAsia"/>
          <w:b/>
          <w:sz w:val="28"/>
          <w:szCs w:val="28"/>
        </w:rPr>
        <w:t>1</w:t>
      </w:r>
      <w:r w:rsidR="00CF392B" w:rsidRPr="007903C0">
        <w:rPr>
          <w:rFonts w:hint="eastAsia"/>
          <w:sz w:val="28"/>
          <w:szCs w:val="28"/>
        </w:rPr>
        <w:t>连接节点设计应包括连接件、预埋件、螺栓及焊缝等部件及连接的极限承载力的计算，节点设计还应考虑施工过程中的各种不利荷载组合。</w:t>
      </w:r>
    </w:p>
    <w:p w:rsidR="008A541C" w:rsidRPr="007903C0" w:rsidRDefault="00183F68" w:rsidP="00895966">
      <w:pPr>
        <w:pStyle w:val="2"/>
        <w:spacing w:before="0" w:after="0" w:line="360" w:lineRule="auto"/>
        <w:jc w:val="center"/>
        <w:rPr>
          <w:rFonts w:ascii="Times New Roman" w:hAnsi="Times New Roman"/>
          <w:bCs w:val="0"/>
          <w:sz w:val="28"/>
          <w:szCs w:val="28"/>
        </w:rPr>
      </w:pPr>
      <w:bookmarkStart w:id="65" w:name="_Toc502607823"/>
      <w:r w:rsidRPr="007903C0">
        <w:rPr>
          <w:rFonts w:ascii="Times New Roman" w:hAnsi="Times New Roman"/>
          <w:bCs w:val="0"/>
          <w:sz w:val="28"/>
          <w:szCs w:val="28"/>
        </w:rPr>
        <w:t>5</w:t>
      </w:r>
      <w:r w:rsidR="008A541C" w:rsidRPr="007903C0">
        <w:rPr>
          <w:rFonts w:ascii="Times New Roman" w:hAnsi="Times New Roman" w:hint="eastAsia"/>
          <w:bCs w:val="0"/>
          <w:sz w:val="28"/>
          <w:szCs w:val="28"/>
        </w:rPr>
        <w:t xml:space="preserve">.3 </w:t>
      </w:r>
      <w:r w:rsidR="008A541C" w:rsidRPr="007903C0">
        <w:rPr>
          <w:rFonts w:ascii="Times New Roman" w:hAnsi="Times New Roman" w:hint="eastAsia"/>
          <w:bCs w:val="0"/>
          <w:sz w:val="28"/>
          <w:szCs w:val="28"/>
        </w:rPr>
        <w:t>隔墙</w:t>
      </w:r>
      <w:bookmarkEnd w:id="65"/>
    </w:p>
    <w:p w:rsidR="008A541C" w:rsidRPr="007903C0" w:rsidRDefault="00183F68" w:rsidP="008A541C">
      <w:pPr>
        <w:rPr>
          <w:sz w:val="28"/>
          <w:szCs w:val="28"/>
        </w:rPr>
      </w:pPr>
      <w:r w:rsidRPr="007903C0">
        <w:rPr>
          <w:b/>
          <w:sz w:val="28"/>
          <w:szCs w:val="28"/>
        </w:rPr>
        <w:t>5</w:t>
      </w:r>
      <w:r w:rsidR="008A541C" w:rsidRPr="007903C0">
        <w:rPr>
          <w:rFonts w:hint="eastAsia"/>
          <w:b/>
          <w:sz w:val="28"/>
          <w:szCs w:val="28"/>
        </w:rPr>
        <w:t xml:space="preserve">.3.1 </w:t>
      </w:r>
      <w:r w:rsidR="008A541C" w:rsidRPr="007903C0">
        <w:rPr>
          <w:rFonts w:hint="eastAsia"/>
          <w:sz w:val="28"/>
          <w:szCs w:val="28"/>
        </w:rPr>
        <w:t>隔墙按使用功能要求可分为</w:t>
      </w:r>
      <w:r w:rsidR="00050547" w:rsidRPr="007903C0">
        <w:rPr>
          <w:rFonts w:hint="eastAsia"/>
          <w:sz w:val="28"/>
          <w:szCs w:val="28"/>
        </w:rPr>
        <w:t>普通隔墙、防火隔墙、隔声隔墙；按使用部位的不同可分为分户隔墙、分室隔墙。</w:t>
      </w:r>
      <w:r w:rsidR="00C1163B" w:rsidRPr="007903C0">
        <w:rPr>
          <w:rFonts w:hint="eastAsia"/>
          <w:sz w:val="28"/>
          <w:szCs w:val="28"/>
        </w:rPr>
        <w:t>确定隔墙的厚度是满足工程设计要求的重要因素</w:t>
      </w:r>
      <w:r w:rsidR="00C1163B" w:rsidRPr="007903C0">
        <w:rPr>
          <w:rFonts w:hint="eastAsia"/>
          <w:sz w:val="28"/>
          <w:szCs w:val="28"/>
        </w:rPr>
        <w:t>.</w:t>
      </w:r>
    </w:p>
    <w:p w:rsidR="00091460" w:rsidRPr="007903C0" w:rsidRDefault="00183F68" w:rsidP="008A541C">
      <w:pPr>
        <w:rPr>
          <w:sz w:val="28"/>
          <w:szCs w:val="28"/>
        </w:rPr>
      </w:pPr>
      <w:r w:rsidRPr="007903C0">
        <w:rPr>
          <w:b/>
          <w:sz w:val="28"/>
          <w:szCs w:val="28"/>
        </w:rPr>
        <w:t>5</w:t>
      </w:r>
      <w:r w:rsidR="00091460" w:rsidRPr="007903C0">
        <w:rPr>
          <w:rFonts w:hint="eastAsia"/>
          <w:b/>
          <w:sz w:val="28"/>
          <w:szCs w:val="28"/>
        </w:rPr>
        <w:t>.3.</w:t>
      </w:r>
      <w:r w:rsidR="00C1163B" w:rsidRPr="007903C0">
        <w:rPr>
          <w:rFonts w:hint="eastAsia"/>
          <w:b/>
          <w:sz w:val="28"/>
          <w:szCs w:val="28"/>
        </w:rPr>
        <w:t>4</w:t>
      </w:r>
      <w:r w:rsidR="00091460" w:rsidRPr="007903C0">
        <w:rPr>
          <w:rFonts w:hint="eastAsia"/>
          <w:sz w:val="28"/>
          <w:szCs w:val="28"/>
        </w:rPr>
        <w:t>为了方便施工，两块相邻隔墙板可共同用一个</w:t>
      </w:r>
      <w:r w:rsidR="00C1163B" w:rsidRPr="007903C0">
        <w:rPr>
          <w:rFonts w:hint="eastAsia"/>
          <w:sz w:val="28"/>
          <w:szCs w:val="28"/>
        </w:rPr>
        <w:t>钢</w:t>
      </w:r>
      <w:r w:rsidR="00091460" w:rsidRPr="007903C0">
        <w:rPr>
          <w:rFonts w:hint="eastAsia"/>
          <w:sz w:val="28"/>
          <w:szCs w:val="28"/>
        </w:rPr>
        <w:t>卡。</w:t>
      </w:r>
    </w:p>
    <w:p w:rsidR="00091460" w:rsidRPr="007903C0" w:rsidRDefault="00183F68" w:rsidP="00091460">
      <w:pPr>
        <w:rPr>
          <w:sz w:val="28"/>
          <w:szCs w:val="28"/>
        </w:rPr>
      </w:pPr>
      <w:r w:rsidRPr="007903C0">
        <w:rPr>
          <w:b/>
          <w:sz w:val="28"/>
          <w:szCs w:val="28"/>
        </w:rPr>
        <w:t>5</w:t>
      </w:r>
      <w:r w:rsidR="00091460" w:rsidRPr="007903C0">
        <w:rPr>
          <w:rFonts w:hint="eastAsia"/>
          <w:b/>
          <w:sz w:val="28"/>
          <w:szCs w:val="28"/>
        </w:rPr>
        <w:t>.3.</w:t>
      </w:r>
      <w:r w:rsidR="00C1163B" w:rsidRPr="007903C0">
        <w:rPr>
          <w:rFonts w:hint="eastAsia"/>
          <w:b/>
          <w:sz w:val="28"/>
          <w:szCs w:val="28"/>
        </w:rPr>
        <w:t>5</w:t>
      </w:r>
      <w:r w:rsidR="00091460" w:rsidRPr="007903C0">
        <w:rPr>
          <w:rFonts w:hint="eastAsia"/>
          <w:sz w:val="28"/>
          <w:szCs w:val="28"/>
        </w:rPr>
        <w:t>为了减少现场加工，隔墙板的开洞、开槽或板中管线预埋应在工厂中进行，以保证其墙体的质量和安装速度。</w:t>
      </w:r>
    </w:p>
    <w:p w:rsidR="00091460" w:rsidRPr="007903C0" w:rsidRDefault="00183F68" w:rsidP="00091460">
      <w:pPr>
        <w:rPr>
          <w:sz w:val="28"/>
          <w:szCs w:val="28"/>
        </w:rPr>
      </w:pPr>
      <w:r w:rsidRPr="007903C0">
        <w:rPr>
          <w:b/>
          <w:sz w:val="28"/>
          <w:szCs w:val="28"/>
        </w:rPr>
        <w:t>5</w:t>
      </w:r>
      <w:r w:rsidR="00091460" w:rsidRPr="007903C0">
        <w:rPr>
          <w:rFonts w:hint="eastAsia"/>
          <w:b/>
          <w:sz w:val="28"/>
          <w:szCs w:val="28"/>
        </w:rPr>
        <w:t>.3.</w:t>
      </w:r>
      <w:r w:rsidR="00C1163B" w:rsidRPr="007903C0">
        <w:rPr>
          <w:rFonts w:hint="eastAsia"/>
          <w:b/>
          <w:sz w:val="28"/>
          <w:szCs w:val="28"/>
        </w:rPr>
        <w:t>6</w:t>
      </w:r>
      <w:r w:rsidR="00091460" w:rsidRPr="007903C0">
        <w:rPr>
          <w:rFonts w:hint="eastAsia"/>
          <w:b/>
          <w:sz w:val="28"/>
          <w:szCs w:val="28"/>
        </w:rPr>
        <w:t>、</w:t>
      </w:r>
      <w:r w:rsidRPr="007903C0">
        <w:rPr>
          <w:b/>
          <w:sz w:val="28"/>
          <w:szCs w:val="28"/>
        </w:rPr>
        <w:t>5</w:t>
      </w:r>
      <w:r w:rsidR="00091460" w:rsidRPr="007903C0">
        <w:rPr>
          <w:rFonts w:hint="eastAsia"/>
          <w:b/>
          <w:sz w:val="28"/>
          <w:szCs w:val="28"/>
        </w:rPr>
        <w:t>.3.</w:t>
      </w:r>
      <w:r w:rsidR="00C1163B" w:rsidRPr="007903C0">
        <w:rPr>
          <w:rFonts w:hint="eastAsia"/>
          <w:b/>
          <w:sz w:val="28"/>
          <w:szCs w:val="28"/>
        </w:rPr>
        <w:t>7</w:t>
      </w:r>
      <w:r w:rsidR="00091460" w:rsidRPr="007903C0">
        <w:rPr>
          <w:rFonts w:hint="eastAsia"/>
          <w:sz w:val="28"/>
          <w:szCs w:val="28"/>
        </w:rPr>
        <w:t>在潮湿环境下，隔墙板面板强度可能会降低，部分还可能出现烂根、起鼓、脱皮等问题。条文对防水性能差的隔墙板提出了相关的处理措施和规定。</w:t>
      </w:r>
    </w:p>
    <w:p w:rsidR="00091460" w:rsidRPr="007903C0" w:rsidRDefault="00183F68" w:rsidP="00091460">
      <w:pPr>
        <w:rPr>
          <w:sz w:val="28"/>
          <w:szCs w:val="28"/>
        </w:rPr>
      </w:pPr>
      <w:r w:rsidRPr="007903C0">
        <w:rPr>
          <w:b/>
          <w:sz w:val="28"/>
          <w:szCs w:val="28"/>
        </w:rPr>
        <w:t>5</w:t>
      </w:r>
      <w:r w:rsidR="00091460" w:rsidRPr="007903C0">
        <w:rPr>
          <w:rFonts w:hint="eastAsia"/>
          <w:b/>
          <w:sz w:val="28"/>
          <w:szCs w:val="28"/>
        </w:rPr>
        <w:t>.3.</w:t>
      </w:r>
      <w:r w:rsidR="00C1163B" w:rsidRPr="007903C0">
        <w:rPr>
          <w:rFonts w:hint="eastAsia"/>
          <w:b/>
          <w:sz w:val="28"/>
          <w:szCs w:val="28"/>
        </w:rPr>
        <w:t>8</w:t>
      </w:r>
      <w:r w:rsidR="00091460" w:rsidRPr="007903C0">
        <w:rPr>
          <w:rFonts w:hint="eastAsia"/>
          <w:sz w:val="28"/>
          <w:szCs w:val="28"/>
        </w:rPr>
        <w:t>在安装隔墙板时，宜根据所用隔墙板的材质选用适宜的板与板拼装和嵌缝材料。根据</w:t>
      </w:r>
      <w:r w:rsidR="00BE78A3" w:rsidRPr="007903C0">
        <w:rPr>
          <w:rFonts w:hint="eastAsia"/>
          <w:sz w:val="28"/>
          <w:szCs w:val="28"/>
        </w:rPr>
        <w:t>隔墙材料、构造、部位的不同，选择不同的粘结材料和防裂处理措施是提高隔墙安装质量的重要因素。</w:t>
      </w:r>
    </w:p>
    <w:p w:rsidR="00C1163B" w:rsidRPr="007903C0" w:rsidRDefault="00183F68" w:rsidP="00C1163B">
      <w:pPr>
        <w:rPr>
          <w:sz w:val="28"/>
          <w:szCs w:val="28"/>
        </w:rPr>
      </w:pPr>
      <w:r w:rsidRPr="007903C0">
        <w:rPr>
          <w:b/>
          <w:sz w:val="28"/>
          <w:szCs w:val="28"/>
        </w:rPr>
        <w:t>5</w:t>
      </w:r>
      <w:r w:rsidR="00BE78A3" w:rsidRPr="007903C0">
        <w:rPr>
          <w:rFonts w:hint="eastAsia"/>
          <w:b/>
          <w:sz w:val="28"/>
          <w:szCs w:val="28"/>
        </w:rPr>
        <w:t>.3.</w:t>
      </w:r>
      <w:r w:rsidR="00C1163B" w:rsidRPr="007903C0">
        <w:rPr>
          <w:rFonts w:hint="eastAsia"/>
          <w:b/>
          <w:sz w:val="28"/>
          <w:szCs w:val="28"/>
        </w:rPr>
        <w:t>9</w:t>
      </w:r>
      <w:r w:rsidR="00BE78A3" w:rsidRPr="007903C0">
        <w:rPr>
          <w:rFonts w:hint="eastAsia"/>
          <w:sz w:val="28"/>
          <w:szCs w:val="28"/>
        </w:rPr>
        <w:t>专门防裂处理措施：在隔墙阴阳角处可加设塑胶护角或局部粘贴防裂网布、挂钢丝网抹灰处理等。</w:t>
      </w:r>
      <w:bookmarkStart w:id="66" w:name="_Toc502607824"/>
    </w:p>
    <w:p w:rsidR="00C1163B" w:rsidRPr="007903C0" w:rsidRDefault="00C1163B" w:rsidP="00C1163B">
      <w:pPr>
        <w:rPr>
          <w:bCs/>
          <w:sz w:val="28"/>
          <w:szCs w:val="28"/>
        </w:rPr>
      </w:pPr>
    </w:p>
    <w:p w:rsidR="000D4318" w:rsidRPr="007903C0" w:rsidRDefault="00183F68" w:rsidP="00C1163B">
      <w:pPr>
        <w:pStyle w:val="1"/>
        <w:spacing w:before="0" w:after="0" w:line="360" w:lineRule="auto"/>
        <w:jc w:val="center"/>
        <w:rPr>
          <w:bCs w:val="0"/>
          <w:kern w:val="2"/>
          <w:sz w:val="28"/>
          <w:szCs w:val="28"/>
        </w:rPr>
      </w:pPr>
      <w:r w:rsidRPr="007903C0">
        <w:rPr>
          <w:bCs w:val="0"/>
          <w:kern w:val="2"/>
          <w:sz w:val="28"/>
          <w:szCs w:val="28"/>
        </w:rPr>
        <w:t>6</w:t>
      </w:r>
      <w:r w:rsidR="000D4318" w:rsidRPr="007903C0">
        <w:rPr>
          <w:rFonts w:hint="eastAsia"/>
          <w:bCs w:val="0"/>
          <w:kern w:val="2"/>
          <w:sz w:val="28"/>
          <w:szCs w:val="28"/>
        </w:rPr>
        <w:t>运输</w:t>
      </w:r>
      <w:bookmarkEnd w:id="66"/>
      <w:r w:rsidR="00C1163B" w:rsidRPr="007903C0">
        <w:rPr>
          <w:rFonts w:hint="eastAsia"/>
          <w:bCs w:val="0"/>
          <w:kern w:val="2"/>
          <w:sz w:val="28"/>
          <w:szCs w:val="28"/>
        </w:rPr>
        <w:t>与堆放</w:t>
      </w:r>
    </w:p>
    <w:p w:rsidR="00C1163B" w:rsidRPr="007903C0" w:rsidRDefault="00183F68" w:rsidP="00C1163B">
      <w:pPr>
        <w:rPr>
          <w:sz w:val="28"/>
          <w:szCs w:val="28"/>
        </w:rPr>
      </w:pPr>
      <w:r w:rsidRPr="007903C0">
        <w:rPr>
          <w:b/>
          <w:sz w:val="28"/>
          <w:szCs w:val="28"/>
        </w:rPr>
        <w:t>6</w:t>
      </w:r>
      <w:r w:rsidR="001D04FB" w:rsidRPr="007903C0">
        <w:rPr>
          <w:rFonts w:hint="eastAsia"/>
          <w:b/>
          <w:sz w:val="28"/>
          <w:szCs w:val="28"/>
        </w:rPr>
        <w:t>.</w:t>
      </w:r>
      <w:r w:rsidR="00C1163B" w:rsidRPr="007903C0">
        <w:rPr>
          <w:rFonts w:hint="eastAsia"/>
          <w:b/>
          <w:sz w:val="28"/>
          <w:szCs w:val="28"/>
        </w:rPr>
        <w:t>1</w:t>
      </w:r>
      <w:r w:rsidR="001D04FB" w:rsidRPr="007903C0">
        <w:rPr>
          <w:rFonts w:hint="eastAsia"/>
          <w:b/>
          <w:sz w:val="28"/>
          <w:szCs w:val="28"/>
        </w:rPr>
        <w:t>.1~</w:t>
      </w:r>
      <w:r w:rsidRPr="007903C0">
        <w:rPr>
          <w:b/>
          <w:sz w:val="28"/>
          <w:szCs w:val="28"/>
        </w:rPr>
        <w:t>6</w:t>
      </w:r>
      <w:r w:rsidR="001D04FB" w:rsidRPr="007903C0">
        <w:rPr>
          <w:rFonts w:hint="eastAsia"/>
          <w:b/>
          <w:sz w:val="28"/>
          <w:szCs w:val="28"/>
        </w:rPr>
        <w:t>.</w:t>
      </w:r>
      <w:r w:rsidR="00C1163B" w:rsidRPr="007903C0">
        <w:rPr>
          <w:rFonts w:hint="eastAsia"/>
          <w:b/>
          <w:sz w:val="28"/>
          <w:szCs w:val="28"/>
        </w:rPr>
        <w:t>1</w:t>
      </w:r>
      <w:r w:rsidR="001D04FB" w:rsidRPr="007903C0">
        <w:rPr>
          <w:rFonts w:hint="eastAsia"/>
          <w:b/>
          <w:sz w:val="28"/>
          <w:szCs w:val="28"/>
        </w:rPr>
        <w:t xml:space="preserve">.3 </w:t>
      </w:r>
      <w:r w:rsidR="001D04FB" w:rsidRPr="007903C0">
        <w:rPr>
          <w:rFonts w:hint="eastAsia"/>
          <w:sz w:val="28"/>
          <w:szCs w:val="28"/>
        </w:rPr>
        <w:t>墙体单元的运输与端方涉及质量和安全要求，应按工程或产品特点制定运输堆放方案，策划重点控制环节。墙体临时码放场地可合理布置在吊装机械</w:t>
      </w:r>
      <w:r w:rsidR="00A81B54" w:rsidRPr="007903C0">
        <w:rPr>
          <w:rFonts w:hint="eastAsia"/>
          <w:sz w:val="28"/>
          <w:szCs w:val="28"/>
        </w:rPr>
        <w:t>可</w:t>
      </w:r>
      <w:r w:rsidR="001D04FB" w:rsidRPr="007903C0">
        <w:rPr>
          <w:rFonts w:hint="eastAsia"/>
          <w:sz w:val="28"/>
          <w:szCs w:val="28"/>
        </w:rPr>
        <w:t>覆盖</w:t>
      </w:r>
      <w:r w:rsidR="00A81B54" w:rsidRPr="007903C0">
        <w:rPr>
          <w:rFonts w:hint="eastAsia"/>
          <w:sz w:val="28"/>
          <w:szCs w:val="28"/>
        </w:rPr>
        <w:t>范围，避免二次运输。</w:t>
      </w:r>
      <w:bookmarkStart w:id="67" w:name="_Toc502607829"/>
    </w:p>
    <w:p w:rsidR="00C1163B" w:rsidRPr="007903C0" w:rsidRDefault="00C1163B" w:rsidP="00C1163B">
      <w:pPr>
        <w:rPr>
          <w:bCs/>
          <w:sz w:val="28"/>
          <w:szCs w:val="28"/>
        </w:rPr>
      </w:pPr>
    </w:p>
    <w:p w:rsidR="000D4318" w:rsidRPr="007903C0" w:rsidRDefault="00183F68" w:rsidP="00C1163B">
      <w:pPr>
        <w:pStyle w:val="1"/>
        <w:spacing w:before="0" w:after="0" w:line="360" w:lineRule="auto"/>
        <w:jc w:val="center"/>
        <w:rPr>
          <w:bCs w:val="0"/>
          <w:kern w:val="2"/>
          <w:sz w:val="28"/>
          <w:szCs w:val="28"/>
        </w:rPr>
      </w:pPr>
      <w:r w:rsidRPr="007903C0">
        <w:rPr>
          <w:bCs w:val="0"/>
          <w:kern w:val="2"/>
          <w:sz w:val="28"/>
          <w:szCs w:val="28"/>
        </w:rPr>
        <w:t>7</w:t>
      </w:r>
      <w:r w:rsidR="007E4C50" w:rsidRPr="007903C0">
        <w:rPr>
          <w:rFonts w:hint="eastAsia"/>
          <w:bCs w:val="0"/>
          <w:kern w:val="2"/>
          <w:sz w:val="28"/>
          <w:szCs w:val="28"/>
        </w:rPr>
        <w:t>安装</w:t>
      </w:r>
      <w:r w:rsidRPr="007903C0">
        <w:rPr>
          <w:rFonts w:hint="eastAsia"/>
          <w:bCs w:val="0"/>
          <w:kern w:val="2"/>
          <w:sz w:val="28"/>
          <w:szCs w:val="28"/>
        </w:rPr>
        <w:t>施工</w:t>
      </w:r>
      <w:bookmarkEnd w:id="67"/>
    </w:p>
    <w:p w:rsidR="000D4318" w:rsidRPr="007903C0" w:rsidRDefault="00183F68" w:rsidP="00E17365">
      <w:pPr>
        <w:pStyle w:val="2"/>
        <w:spacing w:before="0" w:after="0" w:line="360" w:lineRule="auto"/>
        <w:jc w:val="center"/>
        <w:rPr>
          <w:rFonts w:ascii="Times New Roman" w:hAnsi="Times New Roman"/>
          <w:bCs w:val="0"/>
          <w:sz w:val="28"/>
          <w:szCs w:val="28"/>
        </w:rPr>
      </w:pPr>
      <w:bookmarkStart w:id="68" w:name="_Toc502607830"/>
      <w:r w:rsidRPr="007903C0">
        <w:rPr>
          <w:rFonts w:ascii="Times New Roman" w:hAnsi="Times New Roman"/>
          <w:bCs w:val="0"/>
          <w:sz w:val="28"/>
          <w:szCs w:val="28"/>
        </w:rPr>
        <w:t>7</w:t>
      </w:r>
      <w:r w:rsidR="00E17365" w:rsidRPr="007903C0">
        <w:rPr>
          <w:rFonts w:ascii="Times New Roman" w:hAnsi="Times New Roman" w:hint="eastAsia"/>
          <w:bCs w:val="0"/>
          <w:sz w:val="28"/>
          <w:szCs w:val="28"/>
        </w:rPr>
        <w:t xml:space="preserve">.1 </w:t>
      </w:r>
      <w:r w:rsidR="00E17365" w:rsidRPr="007903C0">
        <w:rPr>
          <w:rFonts w:ascii="Times New Roman" w:hAnsi="Times New Roman" w:hint="eastAsia"/>
          <w:bCs w:val="0"/>
          <w:sz w:val="28"/>
          <w:szCs w:val="28"/>
        </w:rPr>
        <w:t>一般规定</w:t>
      </w:r>
      <w:bookmarkEnd w:id="68"/>
    </w:p>
    <w:p w:rsidR="00E17365" w:rsidRPr="007903C0" w:rsidRDefault="00183F68" w:rsidP="00E17365">
      <w:pPr>
        <w:rPr>
          <w:sz w:val="28"/>
          <w:szCs w:val="28"/>
        </w:rPr>
      </w:pPr>
      <w:r w:rsidRPr="007903C0">
        <w:rPr>
          <w:b/>
          <w:sz w:val="28"/>
          <w:szCs w:val="28"/>
        </w:rPr>
        <w:t>7</w:t>
      </w:r>
      <w:r w:rsidR="00505022" w:rsidRPr="007903C0">
        <w:rPr>
          <w:rFonts w:hint="eastAsia"/>
          <w:b/>
          <w:sz w:val="28"/>
          <w:szCs w:val="28"/>
        </w:rPr>
        <w:t>.1.1</w:t>
      </w:r>
      <w:r w:rsidR="00505022" w:rsidRPr="007903C0">
        <w:rPr>
          <w:rFonts w:hint="eastAsia"/>
          <w:sz w:val="28"/>
          <w:szCs w:val="28"/>
        </w:rPr>
        <w:t>在施工中，如果主体结构与墙体安装同步进行，在安装墙体前应对安装部位的主体机构进行验收，并且墙体连接预埋件或后置埋件隐蔽工程验收后合格后方可进行。</w:t>
      </w:r>
    </w:p>
    <w:p w:rsidR="00505022" w:rsidRPr="007903C0" w:rsidRDefault="00183F68" w:rsidP="00E17365">
      <w:pPr>
        <w:rPr>
          <w:sz w:val="28"/>
          <w:szCs w:val="28"/>
        </w:rPr>
      </w:pPr>
      <w:r w:rsidRPr="007903C0">
        <w:rPr>
          <w:b/>
          <w:sz w:val="28"/>
          <w:szCs w:val="28"/>
        </w:rPr>
        <w:t>7</w:t>
      </w:r>
      <w:r w:rsidR="00505022" w:rsidRPr="007903C0">
        <w:rPr>
          <w:rFonts w:hint="eastAsia"/>
          <w:b/>
          <w:sz w:val="28"/>
          <w:szCs w:val="28"/>
        </w:rPr>
        <w:t>.1.3</w:t>
      </w:r>
      <w:r w:rsidR="00505022" w:rsidRPr="007903C0">
        <w:rPr>
          <w:rFonts w:hint="eastAsia"/>
          <w:sz w:val="28"/>
          <w:szCs w:val="28"/>
        </w:rPr>
        <w:t>施工单位应对安装人员进行专业知识及安装技能培训。</w:t>
      </w:r>
    </w:p>
    <w:p w:rsidR="00505022" w:rsidRPr="007903C0" w:rsidRDefault="00183F68" w:rsidP="00E17365">
      <w:pPr>
        <w:rPr>
          <w:sz w:val="28"/>
          <w:szCs w:val="28"/>
        </w:rPr>
      </w:pPr>
      <w:r w:rsidRPr="007903C0">
        <w:rPr>
          <w:b/>
          <w:sz w:val="28"/>
          <w:szCs w:val="28"/>
        </w:rPr>
        <w:t>7</w:t>
      </w:r>
      <w:r w:rsidR="00505022" w:rsidRPr="007903C0">
        <w:rPr>
          <w:rFonts w:hint="eastAsia"/>
          <w:b/>
          <w:sz w:val="28"/>
          <w:szCs w:val="28"/>
        </w:rPr>
        <w:t xml:space="preserve">.1.4 </w:t>
      </w:r>
      <w:r w:rsidR="00505022" w:rsidRPr="007903C0">
        <w:rPr>
          <w:rFonts w:hint="eastAsia"/>
          <w:sz w:val="28"/>
          <w:szCs w:val="28"/>
        </w:rPr>
        <w:t>施工安装单位应建立完善、有效的墙体安装质量保证体系，能够全过程控制墙体安装的各工序工程质量。要求在安装过程中各工序均设专人验收并保存记录，特别是对隐蔽工程的验收记录提出了相关要。</w:t>
      </w:r>
    </w:p>
    <w:p w:rsidR="00505022" w:rsidRPr="007903C0" w:rsidRDefault="00183F68" w:rsidP="00E17365">
      <w:pPr>
        <w:rPr>
          <w:b/>
          <w:sz w:val="28"/>
          <w:szCs w:val="28"/>
        </w:rPr>
      </w:pPr>
      <w:r w:rsidRPr="007903C0">
        <w:rPr>
          <w:b/>
          <w:sz w:val="28"/>
          <w:szCs w:val="28"/>
        </w:rPr>
        <w:t>7</w:t>
      </w:r>
      <w:r w:rsidR="00505022" w:rsidRPr="007903C0">
        <w:rPr>
          <w:rFonts w:hint="eastAsia"/>
          <w:b/>
          <w:sz w:val="28"/>
          <w:szCs w:val="28"/>
        </w:rPr>
        <w:t>.1.5</w:t>
      </w:r>
      <w:r w:rsidR="00A81B54" w:rsidRPr="007903C0">
        <w:rPr>
          <w:rFonts w:hint="eastAsia"/>
          <w:sz w:val="28"/>
          <w:szCs w:val="28"/>
        </w:rPr>
        <w:t>施工过程中应采取措施对已安装和正在安装的墙体进行保护。</w:t>
      </w:r>
    </w:p>
    <w:p w:rsidR="00505022" w:rsidRPr="007903C0" w:rsidRDefault="00183F68" w:rsidP="00E17365">
      <w:pPr>
        <w:rPr>
          <w:b/>
          <w:sz w:val="28"/>
          <w:szCs w:val="28"/>
        </w:rPr>
      </w:pPr>
      <w:r w:rsidRPr="007903C0">
        <w:rPr>
          <w:b/>
          <w:sz w:val="28"/>
          <w:szCs w:val="28"/>
        </w:rPr>
        <w:t>7</w:t>
      </w:r>
      <w:r w:rsidR="00505022" w:rsidRPr="007903C0">
        <w:rPr>
          <w:b/>
          <w:sz w:val="28"/>
          <w:szCs w:val="28"/>
        </w:rPr>
        <w:t xml:space="preserve">.1.6 </w:t>
      </w:r>
      <w:r w:rsidR="00A81B54" w:rsidRPr="007903C0">
        <w:rPr>
          <w:rFonts w:hint="eastAsia"/>
          <w:sz w:val="28"/>
          <w:szCs w:val="28"/>
        </w:rPr>
        <w:t>本条要求施工安装单位实行文明施工、安全施工，并对墙体安装过程中产生的环保问题提出相关要求。</w:t>
      </w:r>
    </w:p>
    <w:p w:rsidR="00E17365" w:rsidRPr="007903C0" w:rsidRDefault="00E17365" w:rsidP="00E17365">
      <w:pPr>
        <w:rPr>
          <w:sz w:val="28"/>
          <w:szCs w:val="28"/>
        </w:rPr>
      </w:pPr>
    </w:p>
    <w:p w:rsidR="00E17365" w:rsidRPr="007903C0" w:rsidRDefault="00183F68" w:rsidP="00E17365">
      <w:pPr>
        <w:pStyle w:val="2"/>
        <w:spacing w:before="0" w:after="0" w:line="360" w:lineRule="auto"/>
        <w:jc w:val="center"/>
        <w:rPr>
          <w:rFonts w:ascii="Times New Roman" w:hAnsi="Times New Roman"/>
          <w:bCs w:val="0"/>
          <w:sz w:val="28"/>
          <w:szCs w:val="28"/>
        </w:rPr>
      </w:pPr>
      <w:bookmarkStart w:id="69" w:name="_Toc502607831"/>
      <w:r w:rsidRPr="007903C0">
        <w:rPr>
          <w:rFonts w:ascii="Times New Roman" w:hAnsi="Times New Roman"/>
          <w:bCs w:val="0"/>
          <w:sz w:val="28"/>
          <w:szCs w:val="28"/>
        </w:rPr>
        <w:t>7</w:t>
      </w:r>
      <w:r w:rsidR="00E17365" w:rsidRPr="007903C0">
        <w:rPr>
          <w:rFonts w:ascii="Times New Roman" w:hAnsi="Times New Roman" w:hint="eastAsia"/>
          <w:bCs w:val="0"/>
          <w:sz w:val="28"/>
          <w:szCs w:val="28"/>
        </w:rPr>
        <w:t>.2</w:t>
      </w:r>
      <w:r w:rsidR="00E17365" w:rsidRPr="007903C0">
        <w:rPr>
          <w:rFonts w:ascii="Times New Roman" w:hAnsi="Times New Roman" w:hint="eastAsia"/>
          <w:bCs w:val="0"/>
          <w:sz w:val="28"/>
          <w:szCs w:val="28"/>
        </w:rPr>
        <w:t>施工准备</w:t>
      </w:r>
      <w:bookmarkEnd w:id="69"/>
    </w:p>
    <w:p w:rsidR="00E17365" w:rsidRPr="007903C0" w:rsidRDefault="00183F68" w:rsidP="00E17365">
      <w:pPr>
        <w:rPr>
          <w:b/>
          <w:sz w:val="28"/>
          <w:szCs w:val="28"/>
        </w:rPr>
      </w:pPr>
      <w:r w:rsidRPr="007903C0">
        <w:rPr>
          <w:b/>
          <w:sz w:val="28"/>
          <w:szCs w:val="28"/>
        </w:rPr>
        <w:t>7</w:t>
      </w:r>
      <w:r w:rsidR="00505022" w:rsidRPr="007903C0">
        <w:rPr>
          <w:rFonts w:hint="eastAsia"/>
          <w:b/>
          <w:sz w:val="28"/>
          <w:szCs w:val="28"/>
        </w:rPr>
        <w:t>.2.1</w:t>
      </w:r>
      <w:r w:rsidR="00A81B54" w:rsidRPr="007903C0">
        <w:rPr>
          <w:rFonts w:hint="eastAsia"/>
          <w:sz w:val="28"/>
          <w:szCs w:val="28"/>
        </w:rPr>
        <w:t>安装前，施工单位应确认施工现场已具备安装墙体的作业要求。</w:t>
      </w:r>
    </w:p>
    <w:p w:rsidR="00505022" w:rsidRPr="007903C0" w:rsidRDefault="00183F68" w:rsidP="00E17365">
      <w:pPr>
        <w:rPr>
          <w:b/>
          <w:sz w:val="28"/>
          <w:szCs w:val="28"/>
        </w:rPr>
      </w:pPr>
      <w:r w:rsidRPr="007903C0">
        <w:rPr>
          <w:b/>
          <w:sz w:val="28"/>
          <w:szCs w:val="28"/>
        </w:rPr>
        <w:t>7</w:t>
      </w:r>
      <w:r w:rsidR="00505022" w:rsidRPr="007903C0">
        <w:rPr>
          <w:b/>
          <w:sz w:val="28"/>
          <w:szCs w:val="28"/>
        </w:rPr>
        <w:t>.2.2</w:t>
      </w:r>
      <w:r w:rsidR="00A81B54" w:rsidRPr="007903C0">
        <w:rPr>
          <w:rFonts w:hint="eastAsia"/>
          <w:sz w:val="28"/>
          <w:szCs w:val="28"/>
        </w:rPr>
        <w:t>为避免由于涉及或</w:t>
      </w:r>
      <w:r w:rsidR="007E4C50" w:rsidRPr="007903C0">
        <w:rPr>
          <w:rFonts w:hint="eastAsia"/>
          <w:sz w:val="28"/>
          <w:szCs w:val="28"/>
        </w:rPr>
        <w:t>施工缺乏经验造成工程实施障碍或损失，保证装配式墙体的施工质量，并</w:t>
      </w:r>
      <w:r w:rsidR="00A81B54" w:rsidRPr="007903C0">
        <w:rPr>
          <w:rFonts w:hint="eastAsia"/>
          <w:sz w:val="28"/>
          <w:szCs w:val="28"/>
        </w:rPr>
        <w:t>不断摸索和积累经验，特提出应通过试安装进行验证性试验。墙体的试安装对没有经验的施工单位非常必要，不但可以验证设计和施工方案存在的缺陷，还可以培训人员，调试设备，完善方案。这对于装配式墙体的推广使用是十分重要的。</w:t>
      </w:r>
    </w:p>
    <w:p w:rsidR="00E17365" w:rsidRPr="007903C0" w:rsidRDefault="00183F68" w:rsidP="005A003A">
      <w:pPr>
        <w:pStyle w:val="2"/>
        <w:spacing w:before="0" w:after="0" w:line="360" w:lineRule="auto"/>
        <w:jc w:val="center"/>
        <w:rPr>
          <w:rFonts w:ascii="Times New Roman" w:hAnsi="Times New Roman"/>
          <w:bCs w:val="0"/>
          <w:sz w:val="28"/>
          <w:szCs w:val="28"/>
        </w:rPr>
      </w:pPr>
      <w:bookmarkStart w:id="70" w:name="_Toc502607832"/>
      <w:r w:rsidRPr="007903C0">
        <w:rPr>
          <w:rFonts w:ascii="Times New Roman" w:hAnsi="Times New Roman"/>
          <w:bCs w:val="0"/>
          <w:sz w:val="28"/>
          <w:szCs w:val="28"/>
        </w:rPr>
        <w:t>7</w:t>
      </w:r>
      <w:r w:rsidR="005A003A" w:rsidRPr="007903C0">
        <w:rPr>
          <w:rFonts w:ascii="Times New Roman" w:hAnsi="Times New Roman" w:hint="eastAsia"/>
          <w:bCs w:val="0"/>
          <w:sz w:val="28"/>
          <w:szCs w:val="28"/>
        </w:rPr>
        <w:t>.3</w:t>
      </w:r>
      <w:r w:rsidR="005A003A" w:rsidRPr="007903C0">
        <w:rPr>
          <w:rFonts w:ascii="Times New Roman" w:hAnsi="Times New Roman" w:hint="eastAsia"/>
          <w:bCs w:val="0"/>
          <w:sz w:val="28"/>
          <w:szCs w:val="28"/>
        </w:rPr>
        <w:t>预埋件</w:t>
      </w:r>
      <w:bookmarkEnd w:id="70"/>
    </w:p>
    <w:p w:rsidR="005A003A" w:rsidRPr="007903C0" w:rsidRDefault="00183F68" w:rsidP="00E17365">
      <w:pPr>
        <w:rPr>
          <w:b/>
          <w:sz w:val="28"/>
          <w:szCs w:val="28"/>
        </w:rPr>
      </w:pPr>
      <w:r w:rsidRPr="007903C0">
        <w:rPr>
          <w:b/>
          <w:sz w:val="28"/>
          <w:szCs w:val="28"/>
        </w:rPr>
        <w:t>7</w:t>
      </w:r>
      <w:r w:rsidR="00505022" w:rsidRPr="007903C0">
        <w:rPr>
          <w:rFonts w:hint="eastAsia"/>
          <w:b/>
          <w:sz w:val="28"/>
          <w:szCs w:val="28"/>
        </w:rPr>
        <w:t>.3.1</w:t>
      </w:r>
      <w:r w:rsidR="00505022" w:rsidRPr="007903C0">
        <w:rPr>
          <w:rFonts w:hint="eastAsia"/>
          <w:b/>
          <w:sz w:val="28"/>
          <w:szCs w:val="28"/>
        </w:rPr>
        <w:t>、</w:t>
      </w:r>
      <w:r w:rsidRPr="007903C0">
        <w:rPr>
          <w:b/>
          <w:sz w:val="28"/>
          <w:szCs w:val="28"/>
        </w:rPr>
        <w:t>7</w:t>
      </w:r>
      <w:r w:rsidR="00505022" w:rsidRPr="007903C0">
        <w:rPr>
          <w:rFonts w:hint="eastAsia"/>
          <w:b/>
          <w:sz w:val="28"/>
          <w:szCs w:val="28"/>
        </w:rPr>
        <w:t xml:space="preserve">.3.2 </w:t>
      </w:r>
      <w:r w:rsidR="00A81B54" w:rsidRPr="007903C0">
        <w:rPr>
          <w:rFonts w:hint="eastAsia"/>
          <w:sz w:val="28"/>
          <w:szCs w:val="28"/>
        </w:rPr>
        <w:t>为保证墙体与主体结构连接的可靠性，墙体用预埋件应在主体结构施工时埋入，埋设偏差应符合设计要求。墙体工程中，常用的预埋件有平板型预埋件和槽型预埋件两大类。预埋件的制作质量和安装质量，直接关系到墙体的安全；预埋件位置的准确性，是墙体安装施工质量的基础。实际工程中，可采用铁丝将锚筋或锚爪绑扎在结构构件钢筋上，防止振捣混凝土时造成预埋件微珠偏移等缺陷。</w:t>
      </w:r>
    </w:p>
    <w:p w:rsidR="00505022" w:rsidRPr="007903C0" w:rsidRDefault="00183F68" w:rsidP="00E17365">
      <w:pPr>
        <w:rPr>
          <w:b/>
          <w:sz w:val="28"/>
          <w:szCs w:val="28"/>
        </w:rPr>
      </w:pPr>
      <w:r w:rsidRPr="007903C0">
        <w:rPr>
          <w:b/>
          <w:sz w:val="28"/>
          <w:szCs w:val="28"/>
        </w:rPr>
        <w:t>7</w:t>
      </w:r>
      <w:r w:rsidR="00505022" w:rsidRPr="007903C0">
        <w:rPr>
          <w:b/>
          <w:sz w:val="28"/>
          <w:szCs w:val="28"/>
        </w:rPr>
        <w:t>.3.3</w:t>
      </w:r>
      <w:r w:rsidR="00A81B54" w:rsidRPr="007903C0">
        <w:rPr>
          <w:rFonts w:hint="eastAsia"/>
          <w:sz w:val="28"/>
          <w:szCs w:val="28"/>
        </w:rPr>
        <w:t>外围和墙体</w:t>
      </w:r>
      <w:r w:rsidR="00B4448F" w:rsidRPr="007903C0">
        <w:rPr>
          <w:rFonts w:hint="eastAsia"/>
          <w:sz w:val="28"/>
          <w:szCs w:val="28"/>
        </w:rPr>
        <w:t>与混凝土主体结构宜通过预埋件连接，预埋件应在主体结构混凝土施工时埋入。实际工程中，会出现未埋、漏埋、预埋件位置偏离设计位置太远、设计变更造成已埋设预埋件无法使用或旧楼改建等原因，需要进行后锚固连接设计。现行行业标准《混凝土结构后锚固技术规程》</w:t>
      </w:r>
      <w:r w:rsidR="00B4448F" w:rsidRPr="007903C0">
        <w:rPr>
          <w:rFonts w:hint="eastAsia"/>
          <w:sz w:val="28"/>
          <w:szCs w:val="28"/>
        </w:rPr>
        <w:t>JGJ145</w:t>
      </w:r>
      <w:r w:rsidR="00B4448F" w:rsidRPr="007903C0">
        <w:rPr>
          <w:rFonts w:hint="eastAsia"/>
          <w:sz w:val="28"/>
          <w:szCs w:val="28"/>
        </w:rPr>
        <w:t>，对工程中常用的机械锚栓（膨胀型及扩低型锚栓）和化学锚栓的后锚固连接的构造措施和后锚固施工，进行了具体而详细的规定。按照该规程进行的设计和施工，能够保证后锚固连接的可靠性。</w:t>
      </w:r>
    </w:p>
    <w:p w:rsidR="005A003A" w:rsidRPr="007903C0" w:rsidRDefault="00183F68" w:rsidP="005A003A">
      <w:pPr>
        <w:pStyle w:val="2"/>
        <w:spacing w:before="0" w:after="0" w:line="360" w:lineRule="auto"/>
        <w:jc w:val="center"/>
        <w:rPr>
          <w:rFonts w:ascii="Times New Roman" w:hAnsi="Times New Roman"/>
          <w:bCs w:val="0"/>
          <w:sz w:val="28"/>
          <w:szCs w:val="28"/>
        </w:rPr>
      </w:pPr>
      <w:bookmarkStart w:id="71" w:name="_Toc502607833"/>
      <w:r w:rsidRPr="007903C0">
        <w:rPr>
          <w:rFonts w:ascii="Times New Roman" w:hAnsi="Times New Roman"/>
          <w:bCs w:val="0"/>
          <w:sz w:val="28"/>
          <w:szCs w:val="28"/>
        </w:rPr>
        <w:t>7</w:t>
      </w:r>
      <w:r w:rsidR="005A003A" w:rsidRPr="007903C0">
        <w:rPr>
          <w:rFonts w:ascii="Times New Roman" w:hAnsi="Times New Roman" w:hint="eastAsia"/>
          <w:bCs w:val="0"/>
          <w:sz w:val="28"/>
          <w:szCs w:val="28"/>
        </w:rPr>
        <w:t>.4</w:t>
      </w:r>
      <w:r w:rsidR="005A003A" w:rsidRPr="007903C0">
        <w:rPr>
          <w:rFonts w:ascii="Times New Roman" w:hAnsi="Times New Roman" w:hint="eastAsia"/>
          <w:bCs w:val="0"/>
          <w:sz w:val="28"/>
          <w:szCs w:val="28"/>
        </w:rPr>
        <w:t>外围护墙体</w:t>
      </w:r>
      <w:bookmarkEnd w:id="71"/>
    </w:p>
    <w:p w:rsidR="005A003A" w:rsidRPr="007903C0" w:rsidRDefault="00183F68" w:rsidP="00E17365">
      <w:pPr>
        <w:rPr>
          <w:b/>
          <w:sz w:val="28"/>
          <w:szCs w:val="28"/>
        </w:rPr>
      </w:pPr>
      <w:r w:rsidRPr="007903C0">
        <w:rPr>
          <w:b/>
          <w:sz w:val="28"/>
          <w:szCs w:val="28"/>
        </w:rPr>
        <w:t>7</w:t>
      </w:r>
      <w:r w:rsidR="00505022" w:rsidRPr="007903C0">
        <w:rPr>
          <w:rFonts w:hint="eastAsia"/>
          <w:b/>
          <w:sz w:val="28"/>
          <w:szCs w:val="28"/>
        </w:rPr>
        <w:t>.4.2</w:t>
      </w:r>
      <w:r w:rsidR="002E70EB" w:rsidRPr="007903C0">
        <w:rPr>
          <w:rFonts w:hint="eastAsia"/>
          <w:sz w:val="28"/>
          <w:szCs w:val="28"/>
        </w:rPr>
        <w:t>外围护组合墙体单元吊装就位过程中，为防止墙体单元变形，可采用专用吊具或控制吊具绳与水平面的夹角。</w:t>
      </w:r>
    </w:p>
    <w:p w:rsidR="00505022" w:rsidRPr="007903C0" w:rsidRDefault="00183F68" w:rsidP="00E17365">
      <w:pPr>
        <w:rPr>
          <w:b/>
          <w:sz w:val="28"/>
          <w:szCs w:val="28"/>
        </w:rPr>
      </w:pPr>
      <w:r w:rsidRPr="007903C0">
        <w:rPr>
          <w:b/>
          <w:sz w:val="28"/>
          <w:szCs w:val="28"/>
        </w:rPr>
        <w:t>7</w:t>
      </w:r>
      <w:r w:rsidR="00505022" w:rsidRPr="007903C0">
        <w:rPr>
          <w:b/>
          <w:sz w:val="28"/>
          <w:szCs w:val="28"/>
        </w:rPr>
        <w:t xml:space="preserve">.4.4 </w:t>
      </w:r>
      <w:r w:rsidR="002E70EB" w:rsidRPr="007903C0">
        <w:rPr>
          <w:rFonts w:hint="eastAsia"/>
          <w:sz w:val="28"/>
          <w:szCs w:val="28"/>
        </w:rPr>
        <w:t>外围护组合墙体单元为独立自承重构件，为避免造成墙体受力方式改变，安装时应确保板缝空腔为弹性防水构造。</w:t>
      </w:r>
    </w:p>
    <w:p w:rsidR="005A003A" w:rsidRPr="007903C0" w:rsidRDefault="00183F68" w:rsidP="005A003A">
      <w:pPr>
        <w:pStyle w:val="2"/>
        <w:spacing w:before="0" w:after="0" w:line="360" w:lineRule="auto"/>
        <w:jc w:val="center"/>
        <w:rPr>
          <w:rFonts w:ascii="Times New Roman" w:hAnsi="Times New Roman"/>
          <w:bCs w:val="0"/>
          <w:sz w:val="28"/>
          <w:szCs w:val="28"/>
        </w:rPr>
      </w:pPr>
      <w:bookmarkStart w:id="72" w:name="_Toc502607834"/>
      <w:r w:rsidRPr="007903C0">
        <w:rPr>
          <w:rFonts w:ascii="Times New Roman" w:hAnsi="Times New Roman"/>
          <w:bCs w:val="0"/>
          <w:sz w:val="28"/>
          <w:szCs w:val="28"/>
        </w:rPr>
        <w:t>7</w:t>
      </w:r>
      <w:r w:rsidR="005A003A" w:rsidRPr="007903C0">
        <w:rPr>
          <w:rFonts w:ascii="Times New Roman" w:hAnsi="Times New Roman" w:hint="eastAsia"/>
          <w:bCs w:val="0"/>
          <w:sz w:val="28"/>
          <w:szCs w:val="28"/>
        </w:rPr>
        <w:t xml:space="preserve">.5 </w:t>
      </w:r>
      <w:r w:rsidR="005A003A" w:rsidRPr="007903C0">
        <w:rPr>
          <w:rFonts w:ascii="Times New Roman" w:hAnsi="Times New Roman" w:hint="eastAsia"/>
          <w:bCs w:val="0"/>
          <w:sz w:val="28"/>
          <w:szCs w:val="28"/>
        </w:rPr>
        <w:t>隔墙</w:t>
      </w:r>
      <w:bookmarkEnd w:id="72"/>
    </w:p>
    <w:p w:rsidR="005A003A" w:rsidRPr="007903C0" w:rsidRDefault="00183F68" w:rsidP="00E17365">
      <w:pPr>
        <w:rPr>
          <w:b/>
          <w:sz w:val="28"/>
          <w:szCs w:val="28"/>
        </w:rPr>
      </w:pPr>
      <w:r w:rsidRPr="007903C0">
        <w:rPr>
          <w:b/>
          <w:sz w:val="28"/>
          <w:szCs w:val="28"/>
        </w:rPr>
        <w:t>7</w:t>
      </w:r>
      <w:r w:rsidR="00505022" w:rsidRPr="007903C0">
        <w:rPr>
          <w:rFonts w:hint="eastAsia"/>
          <w:b/>
          <w:sz w:val="28"/>
          <w:szCs w:val="28"/>
        </w:rPr>
        <w:t>.5.1</w:t>
      </w:r>
      <w:r w:rsidR="002E70EB" w:rsidRPr="007903C0">
        <w:rPr>
          <w:rFonts w:hint="eastAsia"/>
          <w:sz w:val="28"/>
          <w:szCs w:val="28"/>
        </w:rPr>
        <w:t>目前在隔墙工程中，单道隔墙板的应用量最多。要严格按照排版图，遵循施工程序安装隔墙，才能保证隔墙安装质量。常用的隔墙安装方法是下楔顶</w:t>
      </w:r>
      <w:r w:rsidR="009B3523" w:rsidRPr="007903C0">
        <w:rPr>
          <w:rFonts w:hint="eastAsia"/>
          <w:sz w:val="28"/>
          <w:szCs w:val="28"/>
        </w:rPr>
        <w:t>板安装法。</w:t>
      </w:r>
    </w:p>
    <w:p w:rsidR="00505022" w:rsidRPr="007903C0" w:rsidRDefault="00183F68" w:rsidP="00E17365">
      <w:pPr>
        <w:rPr>
          <w:b/>
          <w:sz w:val="28"/>
          <w:szCs w:val="28"/>
        </w:rPr>
      </w:pPr>
      <w:r w:rsidRPr="007903C0">
        <w:rPr>
          <w:b/>
          <w:sz w:val="28"/>
          <w:szCs w:val="28"/>
        </w:rPr>
        <w:t>7</w:t>
      </w:r>
      <w:r w:rsidR="00505022" w:rsidRPr="007903C0">
        <w:rPr>
          <w:b/>
          <w:sz w:val="28"/>
          <w:szCs w:val="28"/>
        </w:rPr>
        <w:t>.5.2</w:t>
      </w:r>
      <w:r w:rsidR="009B3523" w:rsidRPr="007903C0">
        <w:rPr>
          <w:rFonts w:hint="eastAsia"/>
          <w:sz w:val="28"/>
          <w:szCs w:val="28"/>
        </w:rPr>
        <w:t>双道隔墙板通常作为隔声隔墙、保温隔墙或防火隔墙等特殊功能隔墙选用，可参照单道隔墙板的安装方法。安装隔声、防火隔墙应按设计要求在双道墙板之间铺装吸音、保温等功能性材料，以保证隔墙的隔声、保温或耐火极限满足工程设计要求。</w:t>
      </w:r>
    </w:p>
    <w:p w:rsidR="00505022" w:rsidRPr="007903C0" w:rsidRDefault="00183F68" w:rsidP="00E17365">
      <w:pPr>
        <w:rPr>
          <w:b/>
          <w:sz w:val="28"/>
          <w:szCs w:val="28"/>
        </w:rPr>
      </w:pPr>
      <w:r w:rsidRPr="007903C0">
        <w:rPr>
          <w:b/>
          <w:sz w:val="28"/>
          <w:szCs w:val="28"/>
        </w:rPr>
        <w:t>7</w:t>
      </w:r>
      <w:r w:rsidR="00505022" w:rsidRPr="007903C0">
        <w:rPr>
          <w:b/>
          <w:sz w:val="28"/>
          <w:szCs w:val="28"/>
        </w:rPr>
        <w:t xml:space="preserve">.5.3 </w:t>
      </w:r>
      <w:r w:rsidR="009B3523" w:rsidRPr="007903C0">
        <w:rPr>
          <w:rFonts w:hint="eastAsia"/>
          <w:sz w:val="28"/>
          <w:szCs w:val="28"/>
        </w:rPr>
        <w:t>接板安装隔墙涉及安全问题，本条对接板安装隔墙提出设计、施工要求和加固措施。</w:t>
      </w:r>
    </w:p>
    <w:p w:rsidR="00505022" w:rsidRPr="007903C0" w:rsidRDefault="00183F68" w:rsidP="00505022">
      <w:pPr>
        <w:pStyle w:val="2"/>
        <w:spacing w:before="0" w:after="0" w:line="360" w:lineRule="auto"/>
        <w:jc w:val="center"/>
        <w:rPr>
          <w:rFonts w:ascii="Times New Roman" w:hAnsi="Times New Roman"/>
          <w:bCs w:val="0"/>
          <w:sz w:val="28"/>
          <w:szCs w:val="28"/>
        </w:rPr>
      </w:pPr>
      <w:bookmarkStart w:id="73" w:name="_Toc502607835"/>
      <w:r w:rsidRPr="007903C0">
        <w:rPr>
          <w:rFonts w:ascii="Times New Roman" w:hAnsi="Times New Roman"/>
          <w:bCs w:val="0"/>
          <w:sz w:val="28"/>
          <w:szCs w:val="28"/>
        </w:rPr>
        <w:t>7</w:t>
      </w:r>
      <w:r w:rsidR="00505022" w:rsidRPr="007903C0">
        <w:rPr>
          <w:rFonts w:ascii="Times New Roman" w:hAnsi="Times New Roman" w:hint="eastAsia"/>
          <w:bCs w:val="0"/>
          <w:sz w:val="28"/>
          <w:szCs w:val="28"/>
        </w:rPr>
        <w:t xml:space="preserve">.6 </w:t>
      </w:r>
      <w:r w:rsidR="00505022" w:rsidRPr="007903C0">
        <w:rPr>
          <w:rFonts w:ascii="Times New Roman" w:hAnsi="Times New Roman" w:hint="eastAsia"/>
          <w:bCs w:val="0"/>
          <w:sz w:val="28"/>
          <w:szCs w:val="28"/>
        </w:rPr>
        <w:t>施工安全</w:t>
      </w:r>
      <w:bookmarkEnd w:id="73"/>
    </w:p>
    <w:p w:rsidR="00E17365" w:rsidRPr="007903C0" w:rsidRDefault="00505022" w:rsidP="00C1163B">
      <w:pPr>
        <w:ind w:firstLineChars="200" w:firstLine="560"/>
        <w:rPr>
          <w:sz w:val="28"/>
          <w:szCs w:val="28"/>
        </w:rPr>
      </w:pPr>
      <w:r w:rsidRPr="007903C0">
        <w:rPr>
          <w:rFonts w:hint="eastAsia"/>
          <w:sz w:val="28"/>
          <w:szCs w:val="28"/>
        </w:rPr>
        <w:t>本节对与墙体施工密切相关的施工安全提出了要求和规定。为防止墙体在安装过程中因不合理受力造成损伤、破坏或高空滑落，应严格遵守有关施工安全规定。</w:t>
      </w:r>
    </w:p>
    <w:p w:rsidR="00477F08" w:rsidRPr="007903C0" w:rsidRDefault="00477F08" w:rsidP="00E17365">
      <w:pPr>
        <w:rPr>
          <w:sz w:val="28"/>
          <w:szCs w:val="28"/>
        </w:rPr>
        <w:sectPr w:rsidR="00477F08" w:rsidRPr="007903C0" w:rsidSect="00F72239">
          <w:pgSz w:w="11906" w:h="16838"/>
          <w:pgMar w:top="1418" w:right="1418" w:bottom="1418" w:left="1418" w:header="851" w:footer="992" w:gutter="0"/>
          <w:cols w:space="425"/>
          <w:docGrid w:type="lines" w:linePitch="312"/>
        </w:sectPr>
      </w:pPr>
    </w:p>
    <w:p w:rsidR="000D4318" w:rsidRPr="007903C0" w:rsidRDefault="00331B57" w:rsidP="000D4318">
      <w:pPr>
        <w:pStyle w:val="1"/>
        <w:spacing w:before="0" w:after="0" w:line="360" w:lineRule="auto"/>
        <w:jc w:val="center"/>
        <w:rPr>
          <w:bCs w:val="0"/>
          <w:sz w:val="28"/>
          <w:szCs w:val="28"/>
        </w:rPr>
      </w:pPr>
      <w:bookmarkStart w:id="74" w:name="_Toc502607836"/>
      <w:r w:rsidRPr="007903C0">
        <w:rPr>
          <w:bCs w:val="0"/>
          <w:sz w:val="28"/>
          <w:szCs w:val="28"/>
        </w:rPr>
        <w:t>8</w:t>
      </w:r>
      <w:r w:rsidR="000D4318" w:rsidRPr="007903C0">
        <w:rPr>
          <w:bCs w:val="0"/>
          <w:sz w:val="28"/>
          <w:szCs w:val="28"/>
        </w:rPr>
        <w:t>质量验收</w:t>
      </w:r>
      <w:bookmarkEnd w:id="74"/>
    </w:p>
    <w:p w:rsidR="001A19A9" w:rsidRPr="007903C0" w:rsidRDefault="00331B57" w:rsidP="001A19A9">
      <w:pPr>
        <w:pStyle w:val="2"/>
        <w:spacing w:before="0" w:after="0" w:line="360" w:lineRule="auto"/>
        <w:jc w:val="center"/>
        <w:rPr>
          <w:rFonts w:ascii="Times New Roman" w:hAnsi="Times New Roman"/>
          <w:bCs w:val="0"/>
          <w:sz w:val="28"/>
          <w:szCs w:val="28"/>
        </w:rPr>
      </w:pPr>
      <w:bookmarkStart w:id="75" w:name="_Toc502607837"/>
      <w:r w:rsidRPr="007903C0">
        <w:rPr>
          <w:rFonts w:ascii="Times New Roman" w:hAnsi="Times New Roman"/>
          <w:bCs w:val="0"/>
          <w:sz w:val="28"/>
          <w:szCs w:val="28"/>
        </w:rPr>
        <w:t>8</w:t>
      </w:r>
      <w:r w:rsidR="001A19A9" w:rsidRPr="007903C0">
        <w:rPr>
          <w:rFonts w:ascii="Times New Roman" w:hAnsi="Times New Roman" w:hint="eastAsia"/>
          <w:bCs w:val="0"/>
          <w:sz w:val="28"/>
          <w:szCs w:val="28"/>
        </w:rPr>
        <w:t xml:space="preserve">.1 </w:t>
      </w:r>
      <w:r w:rsidR="001A19A9" w:rsidRPr="007903C0">
        <w:rPr>
          <w:rFonts w:ascii="Times New Roman" w:hAnsi="Times New Roman" w:hint="eastAsia"/>
          <w:bCs w:val="0"/>
          <w:sz w:val="28"/>
          <w:szCs w:val="28"/>
        </w:rPr>
        <w:t>一般规定</w:t>
      </w:r>
      <w:bookmarkEnd w:id="75"/>
    </w:p>
    <w:p w:rsidR="000D4318" w:rsidRPr="007903C0" w:rsidRDefault="00331B57" w:rsidP="000D4318">
      <w:pPr>
        <w:rPr>
          <w:sz w:val="28"/>
          <w:szCs w:val="28"/>
        </w:rPr>
      </w:pPr>
      <w:r w:rsidRPr="007903C0">
        <w:rPr>
          <w:b/>
          <w:sz w:val="28"/>
          <w:szCs w:val="28"/>
        </w:rPr>
        <w:t>8</w:t>
      </w:r>
      <w:r w:rsidR="00245E1D" w:rsidRPr="007903C0">
        <w:rPr>
          <w:rFonts w:hint="eastAsia"/>
          <w:b/>
          <w:sz w:val="28"/>
          <w:szCs w:val="28"/>
        </w:rPr>
        <w:t>.1.1</w:t>
      </w:r>
      <w:r w:rsidR="001A19A9" w:rsidRPr="007903C0">
        <w:rPr>
          <w:rFonts w:hint="eastAsia"/>
          <w:sz w:val="28"/>
          <w:szCs w:val="28"/>
        </w:rPr>
        <w:t>工程验收分为资料验收和工程现场验收。</w:t>
      </w:r>
    </w:p>
    <w:p w:rsidR="001A19A9" w:rsidRPr="007903C0" w:rsidRDefault="001A19A9" w:rsidP="001A19A9">
      <w:pPr>
        <w:ind w:firstLineChars="200" w:firstLine="560"/>
        <w:rPr>
          <w:sz w:val="28"/>
          <w:szCs w:val="28"/>
        </w:rPr>
      </w:pPr>
      <w:r w:rsidRPr="007903C0">
        <w:rPr>
          <w:rFonts w:hint="eastAsia"/>
          <w:sz w:val="28"/>
          <w:szCs w:val="28"/>
        </w:rPr>
        <w:t>本条列出了墙体工程验收时，应提交的基本验收资料。对于具体的工程而言，</w:t>
      </w:r>
      <w:r w:rsidR="003B7B13" w:rsidRPr="007903C0">
        <w:rPr>
          <w:rFonts w:hint="eastAsia"/>
          <w:sz w:val="28"/>
          <w:szCs w:val="28"/>
        </w:rPr>
        <w:t>除了设计文件和隐蔽工程验收记录必须提交之外，其他资料应根据工程实际涉及的部分，提交相应部分的验收资料。如无法提供结构计算书，也可提供墙体结构性能试验报告，如抗风压性能检测报告。</w:t>
      </w:r>
    </w:p>
    <w:p w:rsidR="003B7B13" w:rsidRPr="007903C0" w:rsidRDefault="003B7B13" w:rsidP="001A19A9">
      <w:pPr>
        <w:ind w:firstLineChars="200" w:firstLine="560"/>
        <w:rPr>
          <w:sz w:val="28"/>
          <w:szCs w:val="28"/>
        </w:rPr>
      </w:pPr>
      <w:r w:rsidRPr="007903C0">
        <w:rPr>
          <w:rFonts w:hint="eastAsia"/>
          <w:sz w:val="28"/>
          <w:szCs w:val="28"/>
        </w:rPr>
        <w:t>主要配套材料的性能检测报告应包含建筑密封胶以及墙板缝隙填充用粘接剂与所接触材料的相容性检测。</w:t>
      </w:r>
    </w:p>
    <w:p w:rsidR="00245E1D" w:rsidRPr="007903C0" w:rsidRDefault="00331B57" w:rsidP="000D4318">
      <w:pPr>
        <w:rPr>
          <w:sz w:val="28"/>
          <w:szCs w:val="28"/>
        </w:rPr>
      </w:pPr>
      <w:r w:rsidRPr="007903C0">
        <w:rPr>
          <w:b/>
          <w:sz w:val="28"/>
          <w:szCs w:val="28"/>
        </w:rPr>
        <w:t>8</w:t>
      </w:r>
      <w:r w:rsidR="00245E1D" w:rsidRPr="007903C0">
        <w:rPr>
          <w:b/>
          <w:sz w:val="28"/>
          <w:szCs w:val="28"/>
        </w:rPr>
        <w:t>.1.2</w:t>
      </w:r>
      <w:r w:rsidR="003B7B13" w:rsidRPr="007903C0">
        <w:rPr>
          <w:rFonts w:hint="eastAsia"/>
          <w:sz w:val="28"/>
          <w:szCs w:val="28"/>
        </w:rPr>
        <w:t>墙体完工之后，有不少部件或节点</w:t>
      </w:r>
      <w:r w:rsidR="00E17365" w:rsidRPr="007903C0">
        <w:rPr>
          <w:rFonts w:hint="eastAsia"/>
          <w:sz w:val="28"/>
          <w:szCs w:val="28"/>
        </w:rPr>
        <w:t>被墙体或装饰材料隐蔽，在工程验收时无法观察、检测，而这些部位或节点的施工质量又至关重要，甚至与墙体的安全性能直接有关，必须在施工过程中进行检查并做好记录。工程验收时，仅对隐蔽工程验收记录进行审核、检查。</w:t>
      </w:r>
    </w:p>
    <w:p w:rsidR="00E17365" w:rsidRPr="007903C0" w:rsidRDefault="00E17365" w:rsidP="00E17365">
      <w:pPr>
        <w:ind w:firstLineChars="200" w:firstLine="560"/>
        <w:rPr>
          <w:sz w:val="28"/>
          <w:szCs w:val="28"/>
        </w:rPr>
      </w:pPr>
      <w:r w:rsidRPr="007903C0">
        <w:rPr>
          <w:rFonts w:hint="eastAsia"/>
          <w:sz w:val="28"/>
          <w:szCs w:val="28"/>
        </w:rPr>
        <w:t>施工单位应严格按照设计要求进行隐蔽工程施工并及时进行自检，发现问题应马上处理，自检合格，应会同监理和当地质监站进行隐蔽工程验收并做好记录，参加检验的人员，应在隐蔽验收记录上签字认可。</w:t>
      </w:r>
    </w:p>
    <w:p w:rsidR="00245E1D" w:rsidRPr="007903C0" w:rsidRDefault="00331B57" w:rsidP="000D4318">
      <w:pPr>
        <w:rPr>
          <w:sz w:val="28"/>
          <w:szCs w:val="28"/>
        </w:rPr>
      </w:pPr>
      <w:r w:rsidRPr="007903C0">
        <w:rPr>
          <w:b/>
          <w:sz w:val="28"/>
          <w:szCs w:val="28"/>
        </w:rPr>
        <w:t>8</w:t>
      </w:r>
      <w:r w:rsidR="00245E1D" w:rsidRPr="007903C0">
        <w:rPr>
          <w:b/>
          <w:sz w:val="28"/>
          <w:szCs w:val="28"/>
        </w:rPr>
        <w:t>.1.3</w:t>
      </w:r>
      <w:r w:rsidR="00245E1D" w:rsidRPr="007903C0">
        <w:rPr>
          <w:rFonts w:hint="eastAsia"/>
          <w:sz w:val="28"/>
          <w:szCs w:val="28"/>
        </w:rPr>
        <w:t>检验批的划分应符合国家现行相关标准的规定，并结合工程实际情况进行划分。</w:t>
      </w:r>
    </w:p>
    <w:p w:rsidR="00245E1D" w:rsidRPr="007903C0" w:rsidRDefault="00331B57" w:rsidP="001A19A9">
      <w:pPr>
        <w:pStyle w:val="2"/>
        <w:spacing w:before="0" w:after="0" w:line="360" w:lineRule="auto"/>
        <w:jc w:val="center"/>
        <w:rPr>
          <w:rFonts w:ascii="Times New Roman" w:hAnsi="Times New Roman"/>
          <w:bCs w:val="0"/>
          <w:sz w:val="28"/>
          <w:szCs w:val="28"/>
        </w:rPr>
      </w:pPr>
      <w:bookmarkStart w:id="76" w:name="_Toc502607838"/>
      <w:r w:rsidRPr="007903C0">
        <w:rPr>
          <w:rFonts w:ascii="Times New Roman" w:hAnsi="Times New Roman"/>
          <w:bCs w:val="0"/>
          <w:sz w:val="28"/>
          <w:szCs w:val="28"/>
        </w:rPr>
        <w:t>8</w:t>
      </w:r>
      <w:r w:rsidR="001A19A9" w:rsidRPr="007903C0">
        <w:rPr>
          <w:rFonts w:ascii="Times New Roman" w:hAnsi="Times New Roman" w:hint="eastAsia"/>
          <w:bCs w:val="0"/>
          <w:sz w:val="28"/>
          <w:szCs w:val="28"/>
        </w:rPr>
        <w:t xml:space="preserve">.2 </w:t>
      </w:r>
      <w:r w:rsidR="001A19A9" w:rsidRPr="007903C0">
        <w:rPr>
          <w:rFonts w:ascii="Times New Roman" w:hAnsi="Times New Roman" w:hint="eastAsia"/>
          <w:bCs w:val="0"/>
          <w:sz w:val="28"/>
          <w:szCs w:val="28"/>
        </w:rPr>
        <w:t>外围护墙体工程验收</w:t>
      </w:r>
      <w:bookmarkEnd w:id="76"/>
    </w:p>
    <w:p w:rsidR="001A19A9" w:rsidRPr="007903C0" w:rsidRDefault="001A19A9" w:rsidP="001A19A9">
      <w:pPr>
        <w:jc w:val="center"/>
        <w:rPr>
          <w:sz w:val="28"/>
          <w:szCs w:val="28"/>
        </w:rPr>
      </w:pPr>
      <w:r w:rsidRPr="007903C0">
        <w:rPr>
          <w:rFonts w:hint="eastAsia"/>
          <w:sz w:val="28"/>
          <w:szCs w:val="28"/>
        </w:rPr>
        <w:t xml:space="preserve">I </w:t>
      </w:r>
      <w:r w:rsidRPr="007903C0">
        <w:rPr>
          <w:rFonts w:hint="eastAsia"/>
          <w:sz w:val="28"/>
          <w:szCs w:val="28"/>
        </w:rPr>
        <w:t>主控项目</w:t>
      </w:r>
    </w:p>
    <w:p w:rsidR="00245E1D" w:rsidRPr="007903C0" w:rsidRDefault="00331B57" w:rsidP="000D4318">
      <w:pPr>
        <w:rPr>
          <w:sz w:val="28"/>
          <w:szCs w:val="28"/>
        </w:rPr>
      </w:pPr>
      <w:r w:rsidRPr="007903C0">
        <w:rPr>
          <w:b/>
          <w:sz w:val="28"/>
          <w:szCs w:val="28"/>
        </w:rPr>
        <w:t>8</w:t>
      </w:r>
      <w:r w:rsidR="001A19A9" w:rsidRPr="007903C0">
        <w:rPr>
          <w:rFonts w:hint="eastAsia"/>
          <w:b/>
          <w:sz w:val="28"/>
          <w:szCs w:val="28"/>
        </w:rPr>
        <w:t>.2.1~</w:t>
      </w:r>
      <w:r w:rsidRPr="007903C0">
        <w:rPr>
          <w:b/>
          <w:sz w:val="28"/>
          <w:szCs w:val="28"/>
        </w:rPr>
        <w:t>8</w:t>
      </w:r>
      <w:r w:rsidR="001A19A9" w:rsidRPr="007903C0">
        <w:rPr>
          <w:b/>
          <w:sz w:val="28"/>
          <w:szCs w:val="28"/>
        </w:rPr>
        <w:t>.2.7</w:t>
      </w:r>
      <w:r w:rsidR="001A19A9" w:rsidRPr="007903C0">
        <w:rPr>
          <w:rFonts w:hint="eastAsia"/>
          <w:sz w:val="28"/>
          <w:szCs w:val="28"/>
        </w:rPr>
        <w:t>主控项目是墙体工程验收时的关键项目。条文中规定的各项质量要求，与外围护墙体的使用安全和装饰效果密切相关，应严加控制。</w:t>
      </w:r>
    </w:p>
    <w:p w:rsidR="001A19A9" w:rsidRPr="007903C0" w:rsidRDefault="001A19A9" w:rsidP="001A19A9">
      <w:pPr>
        <w:jc w:val="center"/>
        <w:rPr>
          <w:sz w:val="28"/>
          <w:szCs w:val="28"/>
        </w:rPr>
      </w:pPr>
      <w:r w:rsidRPr="007903C0">
        <w:rPr>
          <w:rFonts w:hint="eastAsia"/>
          <w:sz w:val="28"/>
          <w:szCs w:val="28"/>
        </w:rPr>
        <w:t xml:space="preserve">II </w:t>
      </w:r>
      <w:r w:rsidRPr="007903C0">
        <w:rPr>
          <w:rFonts w:hint="eastAsia"/>
          <w:sz w:val="28"/>
          <w:szCs w:val="28"/>
        </w:rPr>
        <w:t>一般项目</w:t>
      </w:r>
    </w:p>
    <w:p w:rsidR="001A19A9" w:rsidRPr="007903C0" w:rsidRDefault="00331B57" w:rsidP="000D4318">
      <w:pPr>
        <w:rPr>
          <w:sz w:val="28"/>
          <w:szCs w:val="28"/>
        </w:rPr>
      </w:pPr>
      <w:r w:rsidRPr="007903C0">
        <w:rPr>
          <w:b/>
          <w:sz w:val="28"/>
          <w:szCs w:val="28"/>
        </w:rPr>
        <w:t>8</w:t>
      </w:r>
      <w:r w:rsidR="001A19A9" w:rsidRPr="007903C0">
        <w:rPr>
          <w:rFonts w:hint="eastAsia"/>
          <w:b/>
          <w:sz w:val="28"/>
          <w:szCs w:val="28"/>
        </w:rPr>
        <w:t>.2.8~</w:t>
      </w:r>
      <w:r w:rsidRPr="007903C0">
        <w:rPr>
          <w:b/>
          <w:sz w:val="28"/>
          <w:szCs w:val="28"/>
        </w:rPr>
        <w:t>8</w:t>
      </w:r>
      <w:r w:rsidR="001A19A9" w:rsidRPr="007903C0">
        <w:rPr>
          <w:b/>
          <w:sz w:val="28"/>
          <w:szCs w:val="28"/>
        </w:rPr>
        <w:t>.2.11</w:t>
      </w:r>
      <w:r w:rsidR="001A19A9" w:rsidRPr="007903C0">
        <w:rPr>
          <w:rFonts w:hint="eastAsia"/>
          <w:sz w:val="28"/>
          <w:szCs w:val="28"/>
        </w:rPr>
        <w:t>一般项目指影响墙体美观的项目，如表面整洁、板缝合胶缝横平竖直等。这些项目个别缺陷对外围护墙体整体功能</w:t>
      </w:r>
      <w:r w:rsidR="00E17365" w:rsidRPr="007903C0">
        <w:rPr>
          <w:rFonts w:hint="eastAsia"/>
          <w:sz w:val="28"/>
          <w:szCs w:val="28"/>
        </w:rPr>
        <w:t>不会产生较大的影响，所以允许个别项目在个别部位产生不合格的情况。</w:t>
      </w:r>
    </w:p>
    <w:p w:rsidR="009B3523" w:rsidRPr="007903C0" w:rsidRDefault="00C1163B" w:rsidP="009B3523">
      <w:pPr>
        <w:pStyle w:val="2"/>
        <w:spacing w:before="0" w:after="0" w:line="360" w:lineRule="auto"/>
        <w:jc w:val="center"/>
        <w:rPr>
          <w:rFonts w:ascii="Times New Roman" w:hAnsi="Times New Roman"/>
          <w:bCs w:val="0"/>
          <w:sz w:val="28"/>
          <w:szCs w:val="28"/>
        </w:rPr>
      </w:pPr>
      <w:bookmarkStart w:id="77" w:name="_Toc502607839"/>
      <w:r w:rsidRPr="007903C0">
        <w:rPr>
          <w:rFonts w:ascii="Times New Roman" w:hAnsi="Times New Roman" w:hint="eastAsia"/>
          <w:bCs w:val="0"/>
          <w:sz w:val="28"/>
          <w:szCs w:val="28"/>
        </w:rPr>
        <w:t>8</w:t>
      </w:r>
      <w:r w:rsidR="009B3523" w:rsidRPr="007903C0">
        <w:rPr>
          <w:rFonts w:ascii="Times New Roman" w:hAnsi="Times New Roman" w:hint="eastAsia"/>
          <w:bCs w:val="0"/>
          <w:sz w:val="28"/>
          <w:szCs w:val="28"/>
        </w:rPr>
        <w:t xml:space="preserve">.2 </w:t>
      </w:r>
      <w:r w:rsidR="009B3523" w:rsidRPr="007903C0">
        <w:rPr>
          <w:rFonts w:ascii="Times New Roman" w:hAnsi="Times New Roman" w:hint="eastAsia"/>
          <w:bCs w:val="0"/>
          <w:sz w:val="28"/>
          <w:szCs w:val="28"/>
        </w:rPr>
        <w:t>隔墙工程验收</w:t>
      </w:r>
      <w:bookmarkEnd w:id="77"/>
    </w:p>
    <w:p w:rsidR="009B3523" w:rsidRPr="007903C0" w:rsidRDefault="009B3523" w:rsidP="00EC4265">
      <w:pPr>
        <w:ind w:firstLineChars="200" w:firstLine="560"/>
        <w:rPr>
          <w:sz w:val="28"/>
          <w:szCs w:val="28"/>
        </w:rPr>
      </w:pPr>
      <w:r w:rsidRPr="007903C0">
        <w:rPr>
          <w:rFonts w:hint="eastAsia"/>
          <w:sz w:val="28"/>
          <w:szCs w:val="28"/>
        </w:rPr>
        <w:t>板材</w:t>
      </w:r>
      <w:r w:rsidR="00EC4265" w:rsidRPr="007903C0">
        <w:rPr>
          <w:rFonts w:hint="eastAsia"/>
          <w:sz w:val="28"/>
          <w:szCs w:val="28"/>
        </w:rPr>
        <w:t>隔墙工程属于建筑装饰装修工程的分项工程，本节</w:t>
      </w:r>
      <w:r w:rsidRPr="007903C0">
        <w:rPr>
          <w:rFonts w:hint="eastAsia"/>
          <w:sz w:val="28"/>
          <w:szCs w:val="28"/>
        </w:rPr>
        <w:t>规定的验收内容主要依据国家现行标准《建筑装饰装修工程质量验收规范》</w:t>
      </w:r>
      <w:r w:rsidRPr="007903C0">
        <w:rPr>
          <w:rFonts w:hint="eastAsia"/>
          <w:sz w:val="28"/>
          <w:szCs w:val="28"/>
        </w:rPr>
        <w:t>GB50210</w:t>
      </w:r>
      <w:r w:rsidRPr="007903C0">
        <w:rPr>
          <w:rFonts w:hint="eastAsia"/>
          <w:sz w:val="28"/>
          <w:szCs w:val="28"/>
        </w:rPr>
        <w:t>和《建筑轻质条板隔墙技术规程》</w:t>
      </w:r>
      <w:r w:rsidRPr="007903C0">
        <w:rPr>
          <w:rFonts w:hint="eastAsia"/>
          <w:sz w:val="28"/>
          <w:szCs w:val="28"/>
        </w:rPr>
        <w:t>JGJ/T157</w:t>
      </w:r>
      <w:r w:rsidRPr="007903C0">
        <w:rPr>
          <w:rFonts w:hint="eastAsia"/>
          <w:sz w:val="28"/>
          <w:szCs w:val="28"/>
        </w:rPr>
        <w:t>的相关要求而制定。</w:t>
      </w:r>
    </w:p>
    <w:p w:rsidR="009B3523" w:rsidRPr="007903C0" w:rsidRDefault="009B3523" w:rsidP="000D4318">
      <w:pPr>
        <w:rPr>
          <w:sz w:val="28"/>
          <w:szCs w:val="28"/>
        </w:rPr>
      </w:pPr>
    </w:p>
    <w:p w:rsidR="000D4318" w:rsidRPr="007903C0" w:rsidRDefault="00331B57" w:rsidP="000D4318">
      <w:pPr>
        <w:spacing w:line="360" w:lineRule="auto"/>
        <w:jc w:val="center"/>
        <w:outlineLvl w:val="0"/>
        <w:rPr>
          <w:b/>
          <w:sz w:val="28"/>
          <w:szCs w:val="28"/>
        </w:rPr>
      </w:pPr>
      <w:bookmarkStart w:id="78" w:name="_Toc502607840"/>
      <w:r w:rsidRPr="007903C0">
        <w:rPr>
          <w:b/>
          <w:sz w:val="28"/>
          <w:szCs w:val="28"/>
        </w:rPr>
        <w:t>9</w:t>
      </w:r>
      <w:r w:rsidR="000D4318" w:rsidRPr="007903C0">
        <w:rPr>
          <w:rFonts w:hint="eastAsia"/>
          <w:b/>
          <w:sz w:val="28"/>
          <w:szCs w:val="28"/>
        </w:rPr>
        <w:t>保养和维护</w:t>
      </w:r>
      <w:bookmarkEnd w:id="78"/>
    </w:p>
    <w:p w:rsidR="000D4318" w:rsidRPr="007903C0" w:rsidRDefault="00331B57" w:rsidP="00F72239">
      <w:pPr>
        <w:rPr>
          <w:sz w:val="28"/>
          <w:szCs w:val="28"/>
        </w:rPr>
      </w:pPr>
      <w:r w:rsidRPr="007903C0">
        <w:rPr>
          <w:b/>
          <w:sz w:val="28"/>
          <w:szCs w:val="28"/>
        </w:rPr>
        <w:t>9</w:t>
      </w:r>
      <w:r w:rsidR="00245E1D" w:rsidRPr="007903C0">
        <w:rPr>
          <w:b/>
          <w:sz w:val="28"/>
          <w:szCs w:val="28"/>
        </w:rPr>
        <w:t>.0.1</w:t>
      </w:r>
      <w:r w:rsidR="00245E1D" w:rsidRPr="007903C0">
        <w:rPr>
          <w:rFonts w:hint="eastAsia"/>
          <w:sz w:val="28"/>
          <w:szCs w:val="28"/>
        </w:rPr>
        <w:t>为了使墙体在适用过程中达到和保持设计要求的功能和性能，确保不发生安全事故，本条规定施工单位应提供墙体使用维护说明书，作为工程竣工交付内容的组成部分，知道墙体的使用和维护。业主应根据墙体使用维护说明书及本规程的相关要求，制订维修保养计划与制度，保证墙体的安全性与功能性要求。</w:t>
      </w:r>
    </w:p>
    <w:p w:rsidR="00245E1D" w:rsidRPr="007903C0" w:rsidRDefault="00331B57" w:rsidP="00F72239">
      <w:pPr>
        <w:rPr>
          <w:sz w:val="28"/>
          <w:szCs w:val="28"/>
        </w:rPr>
      </w:pPr>
      <w:r w:rsidRPr="007903C0">
        <w:rPr>
          <w:b/>
          <w:sz w:val="28"/>
          <w:szCs w:val="28"/>
        </w:rPr>
        <w:t>9</w:t>
      </w:r>
      <w:r w:rsidR="00245E1D" w:rsidRPr="007903C0">
        <w:rPr>
          <w:rFonts w:hint="eastAsia"/>
          <w:b/>
          <w:sz w:val="28"/>
          <w:szCs w:val="28"/>
        </w:rPr>
        <w:t xml:space="preserve">.0.4 </w:t>
      </w:r>
      <w:r w:rsidR="00245E1D" w:rsidRPr="007903C0">
        <w:rPr>
          <w:rFonts w:hint="eastAsia"/>
          <w:sz w:val="28"/>
          <w:szCs w:val="28"/>
        </w:rPr>
        <w:t>墙体的检查、保养和维修过程中，应采取切实可靠的措施，确保操作人员和设备的安全。使用的作业机具设备，比如举升机、吊篮等，应保养良好，保证其功能正常、操作方便、安全可靠。</w:t>
      </w:r>
    </w:p>
    <w:p w:rsidR="00245E1D" w:rsidRPr="007903C0" w:rsidRDefault="00245E1D" w:rsidP="00F72239">
      <w:pPr>
        <w:rPr>
          <w:sz w:val="28"/>
          <w:szCs w:val="28"/>
        </w:rPr>
      </w:pPr>
    </w:p>
    <w:sectPr w:rsidR="00245E1D" w:rsidRPr="007903C0" w:rsidSect="00F72239">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AE7" w:rsidRDefault="00812AE7" w:rsidP="000F003C">
      <w:r>
        <w:separator/>
      </w:r>
    </w:p>
  </w:endnote>
  <w:endnote w:type="continuationSeparator" w:id="0">
    <w:p w:rsidR="00812AE7" w:rsidRDefault="00812AE7" w:rsidP="000F00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Light">
    <w:altName w:val="Arial Unicode MS"/>
    <w:charset w:val="86"/>
    <w:family w:val="auto"/>
    <w:pitch w:val="variable"/>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128279"/>
      <w:docPartObj>
        <w:docPartGallery w:val="Page Numbers (Bottom of Page)"/>
        <w:docPartUnique/>
      </w:docPartObj>
    </w:sdtPr>
    <w:sdtContent>
      <w:p w:rsidR="00915A33" w:rsidRDefault="003D49DA">
        <w:pPr>
          <w:pStyle w:val="ae"/>
          <w:jc w:val="center"/>
        </w:pPr>
        <w:r>
          <w:fldChar w:fldCharType="begin"/>
        </w:r>
        <w:r w:rsidR="00915A33">
          <w:instrText>PAGE   \* MERGEFORMAT</w:instrText>
        </w:r>
        <w:r>
          <w:fldChar w:fldCharType="separate"/>
        </w:r>
        <w:r w:rsidR="009A6520" w:rsidRPr="009A6520">
          <w:rPr>
            <w:noProof/>
            <w:lang w:val="zh-CN"/>
          </w:rPr>
          <w:t>2</w:t>
        </w:r>
        <w:r>
          <w:fldChar w:fldCharType="end"/>
        </w:r>
      </w:p>
    </w:sdtContent>
  </w:sdt>
  <w:p w:rsidR="00915A33" w:rsidRDefault="00915A3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AE7" w:rsidRDefault="00812AE7" w:rsidP="000F003C">
      <w:r>
        <w:separator/>
      </w:r>
    </w:p>
  </w:footnote>
  <w:footnote w:type="continuationSeparator" w:id="0">
    <w:p w:rsidR="00812AE7" w:rsidRDefault="00812AE7" w:rsidP="000F00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BEF" w:rsidRDefault="00045BEF" w:rsidP="00045BEF">
    <w:pPr>
      <w:pStyle w:val="ad"/>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56882F58"/>
    <w:lvl w:ilvl="0">
      <w:start w:val="4"/>
      <w:numFmt w:val="decimal"/>
      <w:lvlText w:val="%1"/>
      <w:lvlJc w:val="left"/>
      <w:pPr>
        <w:tabs>
          <w:tab w:val="num" w:pos="425"/>
        </w:tabs>
        <w:ind w:left="425" w:hanging="425"/>
      </w:pPr>
      <w:rPr>
        <w:rFonts w:hint="eastAsia"/>
      </w:rPr>
    </w:lvl>
    <w:lvl w:ilvl="1">
      <w:start w:val="1"/>
      <w:numFmt w:val="decimal"/>
      <w:lvlText w:val="%1.%2"/>
      <w:lvlJc w:val="left"/>
      <w:pPr>
        <w:tabs>
          <w:tab w:val="num" w:pos="6237"/>
        </w:tabs>
        <w:ind w:left="6237" w:hanging="567"/>
      </w:pPr>
      <w:rPr>
        <w:rFonts w:hint="eastAsia"/>
        <w:i w:val="0"/>
      </w:rPr>
    </w:lvl>
    <w:lvl w:ilvl="2">
      <w:start w:val="1"/>
      <w:numFmt w:val="decimal"/>
      <w:lvlText w:val="%1.%2.%3"/>
      <w:lvlJc w:val="left"/>
      <w:pPr>
        <w:tabs>
          <w:tab w:val="num" w:pos="567"/>
        </w:tabs>
        <w:ind w:left="0" w:firstLine="0"/>
      </w:pPr>
      <w:rPr>
        <w:rFonts w:ascii="Times New Roman" w:hAnsi="Times New Roman" w:hint="default"/>
        <w:b/>
        <w:i w:val="0"/>
        <w:sz w:val="21"/>
        <w:szCs w:val="21"/>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nsid w:val="00DC374A"/>
    <w:multiLevelType w:val="hybridMultilevel"/>
    <w:tmpl w:val="861659A0"/>
    <w:lvl w:ilvl="0" w:tplc="6DEC6476">
      <w:start w:val="1"/>
      <w:numFmt w:val="decimal"/>
      <w:lvlText w:val="%1）"/>
      <w:lvlJc w:val="left"/>
      <w:pPr>
        <w:ind w:left="2125" w:hanging="1140"/>
      </w:pPr>
      <w:rPr>
        <w:rFonts w:hint="default"/>
      </w:rPr>
    </w:lvl>
    <w:lvl w:ilvl="1" w:tplc="04090019" w:tentative="1">
      <w:start w:val="1"/>
      <w:numFmt w:val="lowerLetter"/>
      <w:pStyle w:val="a"/>
      <w:lvlText w:val="%2)"/>
      <w:lvlJc w:val="left"/>
      <w:pPr>
        <w:ind w:left="1825" w:hanging="420"/>
      </w:pPr>
    </w:lvl>
    <w:lvl w:ilvl="2" w:tplc="0409001B" w:tentative="1">
      <w:start w:val="1"/>
      <w:numFmt w:val="lowerRoman"/>
      <w:lvlText w:val="%3."/>
      <w:lvlJc w:val="right"/>
      <w:pPr>
        <w:ind w:left="2245" w:hanging="420"/>
      </w:pPr>
    </w:lvl>
    <w:lvl w:ilvl="3" w:tplc="0409000F" w:tentative="1">
      <w:start w:val="1"/>
      <w:numFmt w:val="decimal"/>
      <w:lvlText w:val="%4."/>
      <w:lvlJc w:val="left"/>
      <w:pPr>
        <w:ind w:left="2665" w:hanging="420"/>
      </w:pPr>
    </w:lvl>
    <w:lvl w:ilvl="4" w:tplc="04090019" w:tentative="1">
      <w:start w:val="1"/>
      <w:numFmt w:val="lowerLetter"/>
      <w:lvlText w:val="%5)"/>
      <w:lvlJc w:val="left"/>
      <w:pPr>
        <w:ind w:left="3085" w:hanging="420"/>
      </w:pPr>
    </w:lvl>
    <w:lvl w:ilvl="5" w:tplc="0409001B" w:tentative="1">
      <w:start w:val="1"/>
      <w:numFmt w:val="lowerRoman"/>
      <w:lvlText w:val="%6."/>
      <w:lvlJc w:val="right"/>
      <w:pPr>
        <w:ind w:left="3505" w:hanging="420"/>
      </w:pPr>
    </w:lvl>
    <w:lvl w:ilvl="6" w:tplc="0409000F" w:tentative="1">
      <w:start w:val="1"/>
      <w:numFmt w:val="decimal"/>
      <w:lvlText w:val="%7."/>
      <w:lvlJc w:val="left"/>
      <w:pPr>
        <w:ind w:left="3925" w:hanging="420"/>
      </w:pPr>
    </w:lvl>
    <w:lvl w:ilvl="7" w:tplc="04090019" w:tentative="1">
      <w:start w:val="1"/>
      <w:numFmt w:val="lowerLetter"/>
      <w:lvlText w:val="%8)"/>
      <w:lvlJc w:val="left"/>
      <w:pPr>
        <w:ind w:left="4345" w:hanging="420"/>
      </w:pPr>
    </w:lvl>
    <w:lvl w:ilvl="8" w:tplc="0409001B" w:tentative="1">
      <w:start w:val="1"/>
      <w:numFmt w:val="lowerRoman"/>
      <w:lvlText w:val="%9."/>
      <w:lvlJc w:val="right"/>
      <w:pPr>
        <w:ind w:left="4765" w:hanging="420"/>
      </w:pPr>
    </w:lvl>
  </w:abstractNum>
  <w:abstractNum w:abstractNumId="2">
    <w:nsid w:val="1605012D"/>
    <w:multiLevelType w:val="hybridMultilevel"/>
    <w:tmpl w:val="F0C6A066"/>
    <w:lvl w:ilvl="0" w:tplc="7C543BA8">
      <w:start w:val="1"/>
      <w:numFmt w:val="decimal"/>
      <w:lvlText w:val="%1）"/>
      <w:lvlJc w:val="left"/>
      <w:pPr>
        <w:ind w:left="1820" w:hanging="840"/>
      </w:pPr>
      <w:rPr>
        <w:rFonts w:hint="default"/>
      </w:rPr>
    </w:lvl>
    <w:lvl w:ilvl="1" w:tplc="04090019" w:tentative="1">
      <w:start w:val="1"/>
      <w:numFmt w:val="lowerLetter"/>
      <w:lvlText w:val="%2)"/>
      <w:lvlJc w:val="left"/>
      <w:pPr>
        <w:ind w:left="1820" w:hanging="420"/>
      </w:pPr>
    </w:lvl>
    <w:lvl w:ilvl="2" w:tplc="0409001B" w:tentative="1">
      <w:start w:val="1"/>
      <w:numFmt w:val="lowerRoman"/>
      <w:lvlText w:val="%3."/>
      <w:lvlJc w:val="right"/>
      <w:pPr>
        <w:ind w:left="2240" w:hanging="420"/>
      </w:pPr>
    </w:lvl>
    <w:lvl w:ilvl="3" w:tplc="0409000F" w:tentative="1">
      <w:start w:val="1"/>
      <w:numFmt w:val="decimal"/>
      <w:lvlText w:val="%4."/>
      <w:lvlJc w:val="left"/>
      <w:pPr>
        <w:ind w:left="2660" w:hanging="420"/>
      </w:pPr>
    </w:lvl>
    <w:lvl w:ilvl="4" w:tplc="04090019" w:tentative="1">
      <w:start w:val="1"/>
      <w:numFmt w:val="lowerLetter"/>
      <w:lvlText w:val="%5)"/>
      <w:lvlJc w:val="left"/>
      <w:pPr>
        <w:ind w:left="3080" w:hanging="420"/>
      </w:pPr>
    </w:lvl>
    <w:lvl w:ilvl="5" w:tplc="0409001B" w:tentative="1">
      <w:start w:val="1"/>
      <w:numFmt w:val="lowerRoman"/>
      <w:lvlText w:val="%6."/>
      <w:lvlJc w:val="right"/>
      <w:pPr>
        <w:ind w:left="3500" w:hanging="420"/>
      </w:pPr>
    </w:lvl>
    <w:lvl w:ilvl="6" w:tplc="0409000F" w:tentative="1">
      <w:start w:val="1"/>
      <w:numFmt w:val="decimal"/>
      <w:lvlText w:val="%7."/>
      <w:lvlJc w:val="left"/>
      <w:pPr>
        <w:ind w:left="3920" w:hanging="420"/>
      </w:pPr>
    </w:lvl>
    <w:lvl w:ilvl="7" w:tplc="04090019" w:tentative="1">
      <w:start w:val="1"/>
      <w:numFmt w:val="lowerLetter"/>
      <w:lvlText w:val="%8)"/>
      <w:lvlJc w:val="left"/>
      <w:pPr>
        <w:ind w:left="4340" w:hanging="420"/>
      </w:pPr>
    </w:lvl>
    <w:lvl w:ilvl="8" w:tplc="0409001B" w:tentative="1">
      <w:start w:val="1"/>
      <w:numFmt w:val="lowerRoman"/>
      <w:lvlText w:val="%9."/>
      <w:lvlJc w:val="right"/>
      <w:pPr>
        <w:ind w:left="4760" w:hanging="420"/>
      </w:pPr>
    </w:lvl>
  </w:abstractNum>
  <w:abstractNum w:abstractNumId="3">
    <w:nsid w:val="1FC91163"/>
    <w:multiLevelType w:val="multilevel"/>
    <w:tmpl w:val="1FC91163"/>
    <w:lvl w:ilvl="0">
      <w:start w:val="1"/>
      <w:numFmt w:val="decimal"/>
      <w:pStyle w:val="a0"/>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1"/>
      <w:suff w:val="nothing"/>
      <w:lvlText w:val="%1.%2.%3　"/>
      <w:lvlJc w:val="left"/>
      <w:pPr>
        <w:ind w:left="142" w:firstLine="0"/>
      </w:pPr>
      <w:rPr>
        <w:rFonts w:ascii="黑体" w:eastAsia="黑体" w:hAnsi="Times New Roman" w:hint="eastAsia"/>
        <w:b w:val="0"/>
        <w:i w:val="0"/>
        <w:sz w:val="21"/>
      </w:rPr>
    </w:lvl>
    <w:lvl w:ilvl="3">
      <w:start w:val="1"/>
      <w:numFmt w:val="decimal"/>
      <w:suff w:val="nothing"/>
      <w:lvlText w:val="%1.%2.%3.%4　"/>
      <w:lvlJc w:val="left"/>
      <w:pPr>
        <w:ind w:left="735"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
    <w:nsid w:val="301D180F"/>
    <w:multiLevelType w:val="hybridMultilevel"/>
    <w:tmpl w:val="9B54714E"/>
    <w:lvl w:ilvl="0" w:tplc="CC882AD6">
      <w:start w:val="1"/>
      <w:numFmt w:val="decimal"/>
      <w:lvlText w:val="%1）"/>
      <w:lvlJc w:val="left"/>
      <w:pPr>
        <w:ind w:left="1845" w:hanging="720"/>
      </w:pPr>
      <w:rPr>
        <w:rFonts w:hint="default"/>
      </w:rPr>
    </w:lvl>
    <w:lvl w:ilvl="1" w:tplc="04090019" w:tentative="1">
      <w:start w:val="1"/>
      <w:numFmt w:val="lowerLetter"/>
      <w:lvlText w:val="%2)"/>
      <w:lvlJc w:val="left"/>
      <w:pPr>
        <w:ind w:left="1965" w:hanging="420"/>
      </w:pPr>
    </w:lvl>
    <w:lvl w:ilvl="2" w:tplc="0409001B" w:tentative="1">
      <w:start w:val="1"/>
      <w:numFmt w:val="lowerRoman"/>
      <w:lvlText w:val="%3."/>
      <w:lvlJc w:val="right"/>
      <w:pPr>
        <w:ind w:left="2385" w:hanging="420"/>
      </w:pPr>
    </w:lvl>
    <w:lvl w:ilvl="3" w:tplc="0409000F" w:tentative="1">
      <w:start w:val="1"/>
      <w:numFmt w:val="decimal"/>
      <w:lvlText w:val="%4."/>
      <w:lvlJc w:val="left"/>
      <w:pPr>
        <w:ind w:left="2805" w:hanging="420"/>
      </w:pPr>
    </w:lvl>
    <w:lvl w:ilvl="4" w:tplc="04090019" w:tentative="1">
      <w:start w:val="1"/>
      <w:numFmt w:val="lowerLetter"/>
      <w:lvlText w:val="%5)"/>
      <w:lvlJc w:val="left"/>
      <w:pPr>
        <w:ind w:left="3225" w:hanging="420"/>
      </w:pPr>
    </w:lvl>
    <w:lvl w:ilvl="5" w:tplc="0409001B" w:tentative="1">
      <w:start w:val="1"/>
      <w:numFmt w:val="lowerRoman"/>
      <w:lvlText w:val="%6."/>
      <w:lvlJc w:val="right"/>
      <w:pPr>
        <w:ind w:left="3645" w:hanging="420"/>
      </w:pPr>
    </w:lvl>
    <w:lvl w:ilvl="6" w:tplc="0409000F" w:tentative="1">
      <w:start w:val="1"/>
      <w:numFmt w:val="decimal"/>
      <w:lvlText w:val="%7."/>
      <w:lvlJc w:val="left"/>
      <w:pPr>
        <w:ind w:left="4065" w:hanging="420"/>
      </w:pPr>
    </w:lvl>
    <w:lvl w:ilvl="7" w:tplc="04090019" w:tentative="1">
      <w:start w:val="1"/>
      <w:numFmt w:val="lowerLetter"/>
      <w:lvlText w:val="%8)"/>
      <w:lvlJc w:val="left"/>
      <w:pPr>
        <w:ind w:left="4485" w:hanging="420"/>
      </w:pPr>
    </w:lvl>
    <w:lvl w:ilvl="8" w:tplc="0409001B" w:tentative="1">
      <w:start w:val="1"/>
      <w:numFmt w:val="lowerRoman"/>
      <w:lvlText w:val="%9."/>
      <w:lvlJc w:val="right"/>
      <w:pPr>
        <w:ind w:left="4905" w:hanging="420"/>
      </w:pPr>
    </w:lvl>
  </w:abstractNum>
  <w:abstractNum w:abstractNumId="5">
    <w:nsid w:val="30CC36DD"/>
    <w:multiLevelType w:val="hybridMultilevel"/>
    <w:tmpl w:val="40AEC22E"/>
    <w:lvl w:ilvl="0" w:tplc="FFB68030">
      <w:start w:val="1"/>
      <w:numFmt w:val="decimal"/>
      <w:lvlText w:val="%1）"/>
      <w:lvlJc w:val="left"/>
      <w:pPr>
        <w:ind w:left="1710" w:hanging="720"/>
      </w:pPr>
      <w:rPr>
        <w:rFonts w:hint="default"/>
      </w:rPr>
    </w:lvl>
    <w:lvl w:ilvl="1" w:tplc="04090019" w:tentative="1">
      <w:start w:val="1"/>
      <w:numFmt w:val="lowerLetter"/>
      <w:lvlText w:val="%2)"/>
      <w:lvlJc w:val="left"/>
      <w:pPr>
        <w:ind w:left="1830" w:hanging="420"/>
      </w:pPr>
    </w:lvl>
    <w:lvl w:ilvl="2" w:tplc="0409001B" w:tentative="1">
      <w:start w:val="1"/>
      <w:numFmt w:val="lowerRoman"/>
      <w:lvlText w:val="%3."/>
      <w:lvlJc w:val="right"/>
      <w:pPr>
        <w:ind w:left="2250" w:hanging="420"/>
      </w:pPr>
    </w:lvl>
    <w:lvl w:ilvl="3" w:tplc="0409000F" w:tentative="1">
      <w:start w:val="1"/>
      <w:numFmt w:val="decimal"/>
      <w:lvlText w:val="%4."/>
      <w:lvlJc w:val="left"/>
      <w:pPr>
        <w:ind w:left="2670" w:hanging="420"/>
      </w:pPr>
    </w:lvl>
    <w:lvl w:ilvl="4" w:tplc="04090019" w:tentative="1">
      <w:start w:val="1"/>
      <w:numFmt w:val="lowerLetter"/>
      <w:lvlText w:val="%5)"/>
      <w:lvlJc w:val="left"/>
      <w:pPr>
        <w:ind w:left="3090" w:hanging="420"/>
      </w:pPr>
    </w:lvl>
    <w:lvl w:ilvl="5" w:tplc="0409001B" w:tentative="1">
      <w:start w:val="1"/>
      <w:numFmt w:val="lowerRoman"/>
      <w:lvlText w:val="%6."/>
      <w:lvlJc w:val="right"/>
      <w:pPr>
        <w:ind w:left="3510" w:hanging="420"/>
      </w:pPr>
    </w:lvl>
    <w:lvl w:ilvl="6" w:tplc="0409000F" w:tentative="1">
      <w:start w:val="1"/>
      <w:numFmt w:val="decimal"/>
      <w:lvlText w:val="%7."/>
      <w:lvlJc w:val="left"/>
      <w:pPr>
        <w:ind w:left="3930" w:hanging="420"/>
      </w:pPr>
    </w:lvl>
    <w:lvl w:ilvl="7" w:tplc="04090019" w:tentative="1">
      <w:start w:val="1"/>
      <w:numFmt w:val="lowerLetter"/>
      <w:lvlText w:val="%8)"/>
      <w:lvlJc w:val="left"/>
      <w:pPr>
        <w:ind w:left="4350" w:hanging="420"/>
      </w:pPr>
    </w:lvl>
    <w:lvl w:ilvl="8" w:tplc="0409001B" w:tentative="1">
      <w:start w:val="1"/>
      <w:numFmt w:val="lowerRoman"/>
      <w:lvlText w:val="%9."/>
      <w:lvlJc w:val="right"/>
      <w:pPr>
        <w:ind w:left="4770" w:hanging="420"/>
      </w:pPr>
    </w:lvl>
  </w:abstractNum>
  <w:abstractNum w:abstractNumId="6">
    <w:nsid w:val="3C152BB7"/>
    <w:multiLevelType w:val="hybridMultilevel"/>
    <w:tmpl w:val="C6E861AE"/>
    <w:lvl w:ilvl="0" w:tplc="4510EB84">
      <w:start w:val="1"/>
      <w:numFmt w:val="decimal"/>
      <w:lvlText w:val="%1）"/>
      <w:lvlJc w:val="left"/>
      <w:pPr>
        <w:ind w:left="2090" w:hanging="960"/>
      </w:pPr>
      <w:rPr>
        <w:rFonts w:hint="default"/>
      </w:rPr>
    </w:lvl>
    <w:lvl w:ilvl="1" w:tplc="04090019" w:tentative="1">
      <w:start w:val="1"/>
      <w:numFmt w:val="lowerLetter"/>
      <w:lvlText w:val="%2)"/>
      <w:lvlJc w:val="left"/>
      <w:pPr>
        <w:ind w:left="1970" w:hanging="420"/>
      </w:pPr>
    </w:lvl>
    <w:lvl w:ilvl="2" w:tplc="0409001B" w:tentative="1">
      <w:start w:val="1"/>
      <w:numFmt w:val="lowerRoman"/>
      <w:lvlText w:val="%3."/>
      <w:lvlJc w:val="right"/>
      <w:pPr>
        <w:ind w:left="2390" w:hanging="420"/>
      </w:pPr>
    </w:lvl>
    <w:lvl w:ilvl="3" w:tplc="0409000F" w:tentative="1">
      <w:start w:val="1"/>
      <w:numFmt w:val="decimal"/>
      <w:lvlText w:val="%4."/>
      <w:lvlJc w:val="left"/>
      <w:pPr>
        <w:ind w:left="2810" w:hanging="420"/>
      </w:pPr>
    </w:lvl>
    <w:lvl w:ilvl="4" w:tplc="04090019" w:tentative="1">
      <w:start w:val="1"/>
      <w:numFmt w:val="lowerLetter"/>
      <w:lvlText w:val="%5)"/>
      <w:lvlJc w:val="left"/>
      <w:pPr>
        <w:ind w:left="3230" w:hanging="420"/>
      </w:pPr>
    </w:lvl>
    <w:lvl w:ilvl="5" w:tplc="0409001B" w:tentative="1">
      <w:start w:val="1"/>
      <w:numFmt w:val="lowerRoman"/>
      <w:lvlText w:val="%6."/>
      <w:lvlJc w:val="right"/>
      <w:pPr>
        <w:ind w:left="3650" w:hanging="420"/>
      </w:pPr>
    </w:lvl>
    <w:lvl w:ilvl="6" w:tplc="0409000F" w:tentative="1">
      <w:start w:val="1"/>
      <w:numFmt w:val="decimal"/>
      <w:lvlText w:val="%7."/>
      <w:lvlJc w:val="left"/>
      <w:pPr>
        <w:ind w:left="4070" w:hanging="420"/>
      </w:pPr>
    </w:lvl>
    <w:lvl w:ilvl="7" w:tplc="04090019" w:tentative="1">
      <w:start w:val="1"/>
      <w:numFmt w:val="lowerLetter"/>
      <w:lvlText w:val="%8)"/>
      <w:lvlJc w:val="left"/>
      <w:pPr>
        <w:ind w:left="4490" w:hanging="420"/>
      </w:pPr>
    </w:lvl>
    <w:lvl w:ilvl="8" w:tplc="0409001B" w:tentative="1">
      <w:start w:val="1"/>
      <w:numFmt w:val="lowerRoman"/>
      <w:lvlText w:val="%9."/>
      <w:lvlJc w:val="right"/>
      <w:pPr>
        <w:ind w:left="4910" w:hanging="420"/>
      </w:pPr>
    </w:lvl>
  </w:abstractNum>
  <w:abstractNum w:abstractNumId="7">
    <w:nsid w:val="3F5435AE"/>
    <w:multiLevelType w:val="hybridMultilevel"/>
    <w:tmpl w:val="8A30B6BE"/>
    <w:lvl w:ilvl="0" w:tplc="549E8C4A">
      <w:start w:val="1"/>
      <w:numFmt w:val="decimal"/>
      <w:lvlText w:val="%1）"/>
      <w:lvlJc w:val="left"/>
      <w:pPr>
        <w:ind w:left="1850" w:hanging="720"/>
      </w:pPr>
      <w:rPr>
        <w:rFonts w:hint="default"/>
      </w:rPr>
    </w:lvl>
    <w:lvl w:ilvl="1" w:tplc="04090019" w:tentative="1">
      <w:start w:val="1"/>
      <w:numFmt w:val="lowerLetter"/>
      <w:lvlText w:val="%2)"/>
      <w:lvlJc w:val="left"/>
      <w:pPr>
        <w:ind w:left="1970" w:hanging="420"/>
      </w:pPr>
    </w:lvl>
    <w:lvl w:ilvl="2" w:tplc="0409001B" w:tentative="1">
      <w:start w:val="1"/>
      <w:numFmt w:val="lowerRoman"/>
      <w:lvlText w:val="%3."/>
      <w:lvlJc w:val="right"/>
      <w:pPr>
        <w:ind w:left="2390" w:hanging="420"/>
      </w:pPr>
    </w:lvl>
    <w:lvl w:ilvl="3" w:tplc="0409000F" w:tentative="1">
      <w:start w:val="1"/>
      <w:numFmt w:val="decimal"/>
      <w:lvlText w:val="%4."/>
      <w:lvlJc w:val="left"/>
      <w:pPr>
        <w:ind w:left="2810" w:hanging="420"/>
      </w:pPr>
    </w:lvl>
    <w:lvl w:ilvl="4" w:tplc="04090019" w:tentative="1">
      <w:start w:val="1"/>
      <w:numFmt w:val="lowerLetter"/>
      <w:lvlText w:val="%5)"/>
      <w:lvlJc w:val="left"/>
      <w:pPr>
        <w:ind w:left="3230" w:hanging="420"/>
      </w:pPr>
    </w:lvl>
    <w:lvl w:ilvl="5" w:tplc="0409001B" w:tentative="1">
      <w:start w:val="1"/>
      <w:numFmt w:val="lowerRoman"/>
      <w:lvlText w:val="%6."/>
      <w:lvlJc w:val="right"/>
      <w:pPr>
        <w:ind w:left="3650" w:hanging="420"/>
      </w:pPr>
    </w:lvl>
    <w:lvl w:ilvl="6" w:tplc="0409000F" w:tentative="1">
      <w:start w:val="1"/>
      <w:numFmt w:val="decimal"/>
      <w:lvlText w:val="%7."/>
      <w:lvlJc w:val="left"/>
      <w:pPr>
        <w:ind w:left="4070" w:hanging="420"/>
      </w:pPr>
    </w:lvl>
    <w:lvl w:ilvl="7" w:tplc="04090019" w:tentative="1">
      <w:start w:val="1"/>
      <w:numFmt w:val="lowerLetter"/>
      <w:lvlText w:val="%8)"/>
      <w:lvlJc w:val="left"/>
      <w:pPr>
        <w:ind w:left="4490" w:hanging="420"/>
      </w:pPr>
    </w:lvl>
    <w:lvl w:ilvl="8" w:tplc="0409001B" w:tentative="1">
      <w:start w:val="1"/>
      <w:numFmt w:val="lowerRoman"/>
      <w:lvlText w:val="%9."/>
      <w:lvlJc w:val="right"/>
      <w:pPr>
        <w:ind w:left="4910" w:hanging="420"/>
      </w:pPr>
    </w:lvl>
  </w:abstractNum>
  <w:abstractNum w:abstractNumId="8">
    <w:nsid w:val="66DB2CD1"/>
    <w:multiLevelType w:val="hybridMultilevel"/>
    <w:tmpl w:val="40AEC22E"/>
    <w:lvl w:ilvl="0" w:tplc="FFB68030">
      <w:start w:val="1"/>
      <w:numFmt w:val="decimal"/>
      <w:lvlText w:val="%1）"/>
      <w:lvlJc w:val="left"/>
      <w:pPr>
        <w:ind w:left="1710" w:hanging="720"/>
      </w:pPr>
      <w:rPr>
        <w:rFonts w:hint="default"/>
      </w:rPr>
    </w:lvl>
    <w:lvl w:ilvl="1" w:tplc="04090019" w:tentative="1">
      <w:start w:val="1"/>
      <w:numFmt w:val="lowerLetter"/>
      <w:lvlText w:val="%2)"/>
      <w:lvlJc w:val="left"/>
      <w:pPr>
        <w:ind w:left="1830" w:hanging="420"/>
      </w:pPr>
    </w:lvl>
    <w:lvl w:ilvl="2" w:tplc="0409001B" w:tentative="1">
      <w:start w:val="1"/>
      <w:numFmt w:val="lowerRoman"/>
      <w:lvlText w:val="%3."/>
      <w:lvlJc w:val="right"/>
      <w:pPr>
        <w:ind w:left="2250" w:hanging="420"/>
      </w:pPr>
    </w:lvl>
    <w:lvl w:ilvl="3" w:tplc="0409000F" w:tentative="1">
      <w:start w:val="1"/>
      <w:numFmt w:val="decimal"/>
      <w:lvlText w:val="%4."/>
      <w:lvlJc w:val="left"/>
      <w:pPr>
        <w:ind w:left="2670" w:hanging="420"/>
      </w:pPr>
    </w:lvl>
    <w:lvl w:ilvl="4" w:tplc="04090019" w:tentative="1">
      <w:start w:val="1"/>
      <w:numFmt w:val="lowerLetter"/>
      <w:lvlText w:val="%5)"/>
      <w:lvlJc w:val="left"/>
      <w:pPr>
        <w:ind w:left="3090" w:hanging="420"/>
      </w:pPr>
    </w:lvl>
    <w:lvl w:ilvl="5" w:tplc="0409001B" w:tentative="1">
      <w:start w:val="1"/>
      <w:numFmt w:val="lowerRoman"/>
      <w:lvlText w:val="%6."/>
      <w:lvlJc w:val="right"/>
      <w:pPr>
        <w:ind w:left="3510" w:hanging="420"/>
      </w:pPr>
    </w:lvl>
    <w:lvl w:ilvl="6" w:tplc="0409000F" w:tentative="1">
      <w:start w:val="1"/>
      <w:numFmt w:val="decimal"/>
      <w:lvlText w:val="%7."/>
      <w:lvlJc w:val="left"/>
      <w:pPr>
        <w:ind w:left="3930" w:hanging="420"/>
      </w:pPr>
    </w:lvl>
    <w:lvl w:ilvl="7" w:tplc="04090019" w:tentative="1">
      <w:start w:val="1"/>
      <w:numFmt w:val="lowerLetter"/>
      <w:lvlText w:val="%8)"/>
      <w:lvlJc w:val="left"/>
      <w:pPr>
        <w:ind w:left="4350" w:hanging="420"/>
      </w:pPr>
    </w:lvl>
    <w:lvl w:ilvl="8" w:tplc="0409001B" w:tentative="1">
      <w:start w:val="1"/>
      <w:numFmt w:val="lowerRoman"/>
      <w:lvlText w:val="%9."/>
      <w:lvlJc w:val="right"/>
      <w:pPr>
        <w:ind w:left="4770" w:hanging="420"/>
      </w:pPr>
    </w:lvl>
  </w:abstractNum>
  <w:abstractNum w:abstractNumId="9">
    <w:nsid w:val="691E7B71"/>
    <w:multiLevelType w:val="hybridMultilevel"/>
    <w:tmpl w:val="02920844"/>
    <w:lvl w:ilvl="0" w:tplc="BFCCA5E0">
      <w:start w:val="1"/>
      <w:numFmt w:val="decimal"/>
      <w:lvlText w:val="%1）"/>
      <w:lvlJc w:val="left"/>
      <w:pPr>
        <w:ind w:left="1970" w:hanging="990"/>
      </w:pPr>
      <w:rPr>
        <w:rFonts w:hint="default"/>
      </w:rPr>
    </w:lvl>
    <w:lvl w:ilvl="1" w:tplc="04090019" w:tentative="1">
      <w:start w:val="1"/>
      <w:numFmt w:val="lowerLetter"/>
      <w:lvlText w:val="%2)"/>
      <w:lvlJc w:val="left"/>
      <w:pPr>
        <w:ind w:left="1820" w:hanging="420"/>
      </w:pPr>
    </w:lvl>
    <w:lvl w:ilvl="2" w:tplc="0409001B" w:tentative="1">
      <w:start w:val="1"/>
      <w:numFmt w:val="lowerRoman"/>
      <w:lvlText w:val="%3."/>
      <w:lvlJc w:val="right"/>
      <w:pPr>
        <w:ind w:left="2240" w:hanging="420"/>
      </w:pPr>
    </w:lvl>
    <w:lvl w:ilvl="3" w:tplc="0409000F" w:tentative="1">
      <w:start w:val="1"/>
      <w:numFmt w:val="decimal"/>
      <w:lvlText w:val="%4."/>
      <w:lvlJc w:val="left"/>
      <w:pPr>
        <w:ind w:left="2660" w:hanging="420"/>
      </w:pPr>
    </w:lvl>
    <w:lvl w:ilvl="4" w:tplc="04090019" w:tentative="1">
      <w:start w:val="1"/>
      <w:numFmt w:val="lowerLetter"/>
      <w:lvlText w:val="%5)"/>
      <w:lvlJc w:val="left"/>
      <w:pPr>
        <w:ind w:left="3080" w:hanging="420"/>
      </w:pPr>
    </w:lvl>
    <w:lvl w:ilvl="5" w:tplc="0409001B" w:tentative="1">
      <w:start w:val="1"/>
      <w:numFmt w:val="lowerRoman"/>
      <w:lvlText w:val="%6."/>
      <w:lvlJc w:val="right"/>
      <w:pPr>
        <w:ind w:left="3500" w:hanging="420"/>
      </w:pPr>
    </w:lvl>
    <w:lvl w:ilvl="6" w:tplc="0409000F" w:tentative="1">
      <w:start w:val="1"/>
      <w:numFmt w:val="decimal"/>
      <w:lvlText w:val="%7."/>
      <w:lvlJc w:val="left"/>
      <w:pPr>
        <w:ind w:left="3920" w:hanging="420"/>
      </w:pPr>
    </w:lvl>
    <w:lvl w:ilvl="7" w:tplc="04090019" w:tentative="1">
      <w:start w:val="1"/>
      <w:numFmt w:val="lowerLetter"/>
      <w:lvlText w:val="%8)"/>
      <w:lvlJc w:val="left"/>
      <w:pPr>
        <w:ind w:left="4340" w:hanging="420"/>
      </w:pPr>
    </w:lvl>
    <w:lvl w:ilvl="8" w:tplc="0409001B" w:tentative="1">
      <w:start w:val="1"/>
      <w:numFmt w:val="lowerRoman"/>
      <w:lvlText w:val="%9."/>
      <w:lvlJc w:val="right"/>
      <w:pPr>
        <w:ind w:left="4760" w:hanging="420"/>
      </w:pPr>
    </w:lvl>
  </w:abstractNum>
  <w:abstractNum w:abstractNumId="10">
    <w:nsid w:val="6AD674CF"/>
    <w:multiLevelType w:val="hybridMultilevel"/>
    <w:tmpl w:val="2C88CF6A"/>
    <w:lvl w:ilvl="0" w:tplc="BCBC1F74">
      <w:start w:val="1"/>
      <w:numFmt w:val="decimal"/>
      <w:lvlText w:val="%1）"/>
      <w:lvlJc w:val="left"/>
      <w:pPr>
        <w:ind w:left="1845" w:hanging="855"/>
      </w:pPr>
      <w:rPr>
        <w:rFonts w:hint="default"/>
      </w:rPr>
    </w:lvl>
    <w:lvl w:ilvl="1" w:tplc="04090019" w:tentative="1">
      <w:start w:val="1"/>
      <w:numFmt w:val="lowerLetter"/>
      <w:lvlText w:val="%2)"/>
      <w:lvlJc w:val="left"/>
      <w:pPr>
        <w:ind w:left="1830" w:hanging="420"/>
      </w:pPr>
    </w:lvl>
    <w:lvl w:ilvl="2" w:tplc="0409001B" w:tentative="1">
      <w:start w:val="1"/>
      <w:numFmt w:val="lowerRoman"/>
      <w:lvlText w:val="%3."/>
      <w:lvlJc w:val="right"/>
      <w:pPr>
        <w:ind w:left="2250" w:hanging="420"/>
      </w:pPr>
    </w:lvl>
    <w:lvl w:ilvl="3" w:tplc="0409000F" w:tentative="1">
      <w:start w:val="1"/>
      <w:numFmt w:val="decimal"/>
      <w:lvlText w:val="%4."/>
      <w:lvlJc w:val="left"/>
      <w:pPr>
        <w:ind w:left="2670" w:hanging="420"/>
      </w:pPr>
    </w:lvl>
    <w:lvl w:ilvl="4" w:tplc="04090019" w:tentative="1">
      <w:start w:val="1"/>
      <w:numFmt w:val="lowerLetter"/>
      <w:lvlText w:val="%5)"/>
      <w:lvlJc w:val="left"/>
      <w:pPr>
        <w:ind w:left="3090" w:hanging="420"/>
      </w:pPr>
    </w:lvl>
    <w:lvl w:ilvl="5" w:tplc="0409001B" w:tentative="1">
      <w:start w:val="1"/>
      <w:numFmt w:val="lowerRoman"/>
      <w:lvlText w:val="%6."/>
      <w:lvlJc w:val="right"/>
      <w:pPr>
        <w:ind w:left="3510" w:hanging="420"/>
      </w:pPr>
    </w:lvl>
    <w:lvl w:ilvl="6" w:tplc="0409000F" w:tentative="1">
      <w:start w:val="1"/>
      <w:numFmt w:val="decimal"/>
      <w:lvlText w:val="%7."/>
      <w:lvlJc w:val="left"/>
      <w:pPr>
        <w:ind w:left="3930" w:hanging="420"/>
      </w:pPr>
    </w:lvl>
    <w:lvl w:ilvl="7" w:tplc="04090019" w:tentative="1">
      <w:start w:val="1"/>
      <w:numFmt w:val="lowerLetter"/>
      <w:lvlText w:val="%8)"/>
      <w:lvlJc w:val="left"/>
      <w:pPr>
        <w:ind w:left="4350" w:hanging="420"/>
      </w:pPr>
    </w:lvl>
    <w:lvl w:ilvl="8" w:tplc="0409001B" w:tentative="1">
      <w:start w:val="1"/>
      <w:numFmt w:val="lowerRoman"/>
      <w:lvlText w:val="%9."/>
      <w:lvlJc w:val="right"/>
      <w:pPr>
        <w:ind w:left="4770" w:hanging="420"/>
      </w:pPr>
    </w:lvl>
  </w:abstractNum>
  <w:abstractNum w:abstractNumId="11">
    <w:nsid w:val="77665E54"/>
    <w:multiLevelType w:val="hybridMultilevel"/>
    <w:tmpl w:val="7C66BA14"/>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2">
    <w:nsid w:val="7D2D05B1"/>
    <w:multiLevelType w:val="hybridMultilevel"/>
    <w:tmpl w:val="67988E64"/>
    <w:lvl w:ilvl="0" w:tplc="378A1888">
      <w:start w:val="4"/>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nsid w:val="7F9E2CA7"/>
    <w:multiLevelType w:val="hybridMultilevel"/>
    <w:tmpl w:val="5F383FEE"/>
    <w:lvl w:ilvl="0" w:tplc="754C5C6E">
      <w:start w:val="1"/>
      <w:numFmt w:val="decimal"/>
      <w:lvlText w:val="%1）"/>
      <w:lvlJc w:val="left"/>
      <w:pPr>
        <w:ind w:left="1975" w:hanging="990"/>
      </w:pPr>
      <w:rPr>
        <w:rFonts w:hint="default"/>
      </w:rPr>
    </w:lvl>
    <w:lvl w:ilvl="1" w:tplc="04090019" w:tentative="1">
      <w:start w:val="1"/>
      <w:numFmt w:val="lowerLetter"/>
      <w:lvlText w:val="%2)"/>
      <w:lvlJc w:val="left"/>
      <w:pPr>
        <w:ind w:left="1825" w:hanging="420"/>
      </w:pPr>
    </w:lvl>
    <w:lvl w:ilvl="2" w:tplc="0409001B" w:tentative="1">
      <w:start w:val="1"/>
      <w:numFmt w:val="lowerRoman"/>
      <w:lvlText w:val="%3."/>
      <w:lvlJc w:val="right"/>
      <w:pPr>
        <w:ind w:left="2245" w:hanging="420"/>
      </w:pPr>
    </w:lvl>
    <w:lvl w:ilvl="3" w:tplc="0409000F" w:tentative="1">
      <w:start w:val="1"/>
      <w:numFmt w:val="decimal"/>
      <w:lvlText w:val="%4."/>
      <w:lvlJc w:val="left"/>
      <w:pPr>
        <w:ind w:left="2665" w:hanging="420"/>
      </w:pPr>
    </w:lvl>
    <w:lvl w:ilvl="4" w:tplc="04090019" w:tentative="1">
      <w:start w:val="1"/>
      <w:numFmt w:val="lowerLetter"/>
      <w:lvlText w:val="%5)"/>
      <w:lvlJc w:val="left"/>
      <w:pPr>
        <w:ind w:left="3085" w:hanging="420"/>
      </w:pPr>
    </w:lvl>
    <w:lvl w:ilvl="5" w:tplc="0409001B" w:tentative="1">
      <w:start w:val="1"/>
      <w:numFmt w:val="lowerRoman"/>
      <w:lvlText w:val="%6."/>
      <w:lvlJc w:val="right"/>
      <w:pPr>
        <w:ind w:left="3505" w:hanging="420"/>
      </w:pPr>
    </w:lvl>
    <w:lvl w:ilvl="6" w:tplc="0409000F" w:tentative="1">
      <w:start w:val="1"/>
      <w:numFmt w:val="decimal"/>
      <w:lvlText w:val="%7."/>
      <w:lvlJc w:val="left"/>
      <w:pPr>
        <w:ind w:left="3925" w:hanging="420"/>
      </w:pPr>
    </w:lvl>
    <w:lvl w:ilvl="7" w:tplc="04090019" w:tentative="1">
      <w:start w:val="1"/>
      <w:numFmt w:val="lowerLetter"/>
      <w:lvlText w:val="%8)"/>
      <w:lvlJc w:val="left"/>
      <w:pPr>
        <w:ind w:left="4345" w:hanging="420"/>
      </w:pPr>
    </w:lvl>
    <w:lvl w:ilvl="8" w:tplc="0409001B" w:tentative="1">
      <w:start w:val="1"/>
      <w:numFmt w:val="lowerRoman"/>
      <w:lvlText w:val="%9."/>
      <w:lvlJc w:val="right"/>
      <w:pPr>
        <w:ind w:left="4765" w:hanging="420"/>
      </w:pPr>
    </w:lvl>
  </w:abstractNum>
  <w:num w:numId="1">
    <w:abstractNumId w:val="11"/>
  </w:num>
  <w:num w:numId="2">
    <w:abstractNumId w:val="7"/>
  </w:num>
  <w:num w:numId="3">
    <w:abstractNumId w:val="4"/>
  </w:num>
  <w:num w:numId="4">
    <w:abstractNumId w:val="6"/>
  </w:num>
  <w:num w:numId="5">
    <w:abstractNumId w:val="1"/>
  </w:num>
  <w:num w:numId="6">
    <w:abstractNumId w:val="2"/>
  </w:num>
  <w:num w:numId="7">
    <w:abstractNumId w:val="10"/>
  </w:num>
  <w:num w:numId="8">
    <w:abstractNumId w:val="9"/>
  </w:num>
  <w:num w:numId="9">
    <w:abstractNumId w:val="5"/>
  </w:num>
  <w:num w:numId="10">
    <w:abstractNumId w:val="8"/>
  </w:num>
  <w:num w:numId="11">
    <w:abstractNumId w:val="13"/>
  </w:num>
  <w:num w:numId="12">
    <w:abstractNumId w:val="0"/>
  </w:num>
  <w:num w:numId="13">
    <w:abstractNumId w:val="12"/>
  </w:num>
  <w:num w:numId="14">
    <w:abstractNumId w:val="3"/>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08CB"/>
    <w:rsid w:val="00014656"/>
    <w:rsid w:val="000163F4"/>
    <w:rsid w:val="00030C4B"/>
    <w:rsid w:val="00045BEF"/>
    <w:rsid w:val="00046440"/>
    <w:rsid w:val="00050547"/>
    <w:rsid w:val="00052FD3"/>
    <w:rsid w:val="00070733"/>
    <w:rsid w:val="000908CB"/>
    <w:rsid w:val="00091460"/>
    <w:rsid w:val="00096580"/>
    <w:rsid w:val="000C5571"/>
    <w:rsid w:val="000C6BF0"/>
    <w:rsid w:val="000D4318"/>
    <w:rsid w:val="000D7C73"/>
    <w:rsid w:val="000E04F5"/>
    <w:rsid w:val="000E3641"/>
    <w:rsid w:val="000F003C"/>
    <w:rsid w:val="001012CC"/>
    <w:rsid w:val="00115068"/>
    <w:rsid w:val="0012301A"/>
    <w:rsid w:val="0013689A"/>
    <w:rsid w:val="00146341"/>
    <w:rsid w:val="00154FB4"/>
    <w:rsid w:val="00183F68"/>
    <w:rsid w:val="00183F92"/>
    <w:rsid w:val="00186BEC"/>
    <w:rsid w:val="001A17F5"/>
    <w:rsid w:val="001A19A9"/>
    <w:rsid w:val="001A3B1C"/>
    <w:rsid w:val="001A742A"/>
    <w:rsid w:val="001A7956"/>
    <w:rsid w:val="001C28E7"/>
    <w:rsid w:val="001C5834"/>
    <w:rsid w:val="001C6085"/>
    <w:rsid w:val="001D04FB"/>
    <w:rsid w:val="001D21E6"/>
    <w:rsid w:val="001D2D63"/>
    <w:rsid w:val="001F0565"/>
    <w:rsid w:val="001F16C7"/>
    <w:rsid w:val="001F1A50"/>
    <w:rsid w:val="001F32C1"/>
    <w:rsid w:val="001F3B88"/>
    <w:rsid w:val="001F404F"/>
    <w:rsid w:val="00205F15"/>
    <w:rsid w:val="002132B3"/>
    <w:rsid w:val="002245D0"/>
    <w:rsid w:val="00225366"/>
    <w:rsid w:val="00245E1D"/>
    <w:rsid w:val="00250181"/>
    <w:rsid w:val="00255392"/>
    <w:rsid w:val="002567C1"/>
    <w:rsid w:val="00265A84"/>
    <w:rsid w:val="00292400"/>
    <w:rsid w:val="002A6894"/>
    <w:rsid w:val="002C1456"/>
    <w:rsid w:val="002D1FB2"/>
    <w:rsid w:val="002E70EB"/>
    <w:rsid w:val="002F4310"/>
    <w:rsid w:val="002F6D06"/>
    <w:rsid w:val="002F77F7"/>
    <w:rsid w:val="003044A6"/>
    <w:rsid w:val="003069CA"/>
    <w:rsid w:val="00307CD0"/>
    <w:rsid w:val="00311103"/>
    <w:rsid w:val="003160E5"/>
    <w:rsid w:val="003214A4"/>
    <w:rsid w:val="00321F43"/>
    <w:rsid w:val="00322DFA"/>
    <w:rsid w:val="00324908"/>
    <w:rsid w:val="00325B89"/>
    <w:rsid w:val="00326514"/>
    <w:rsid w:val="0032659E"/>
    <w:rsid w:val="00331B57"/>
    <w:rsid w:val="00333CF8"/>
    <w:rsid w:val="00346FD7"/>
    <w:rsid w:val="00347872"/>
    <w:rsid w:val="00364042"/>
    <w:rsid w:val="003876DB"/>
    <w:rsid w:val="00394051"/>
    <w:rsid w:val="003A1414"/>
    <w:rsid w:val="003A6466"/>
    <w:rsid w:val="003B7B13"/>
    <w:rsid w:val="003C1762"/>
    <w:rsid w:val="003C44BD"/>
    <w:rsid w:val="003C4FDF"/>
    <w:rsid w:val="003D49DA"/>
    <w:rsid w:val="003E1848"/>
    <w:rsid w:val="003F35DC"/>
    <w:rsid w:val="004077DD"/>
    <w:rsid w:val="00421237"/>
    <w:rsid w:val="004354ED"/>
    <w:rsid w:val="00442E71"/>
    <w:rsid w:val="0044647E"/>
    <w:rsid w:val="0045265A"/>
    <w:rsid w:val="00456FF3"/>
    <w:rsid w:val="004645FC"/>
    <w:rsid w:val="00466576"/>
    <w:rsid w:val="004736B5"/>
    <w:rsid w:val="00477F08"/>
    <w:rsid w:val="004844EB"/>
    <w:rsid w:val="00486440"/>
    <w:rsid w:val="00487854"/>
    <w:rsid w:val="00493B1F"/>
    <w:rsid w:val="004A0B32"/>
    <w:rsid w:val="004A2EA7"/>
    <w:rsid w:val="004A65D8"/>
    <w:rsid w:val="004B2C4E"/>
    <w:rsid w:val="004C3B67"/>
    <w:rsid w:val="004C5DA5"/>
    <w:rsid w:val="004E25CB"/>
    <w:rsid w:val="004E5BB2"/>
    <w:rsid w:val="004F08B4"/>
    <w:rsid w:val="004F6C3B"/>
    <w:rsid w:val="0050080C"/>
    <w:rsid w:val="00500B74"/>
    <w:rsid w:val="00505022"/>
    <w:rsid w:val="005354B9"/>
    <w:rsid w:val="00553019"/>
    <w:rsid w:val="00553310"/>
    <w:rsid w:val="00553F88"/>
    <w:rsid w:val="00557F83"/>
    <w:rsid w:val="00564D50"/>
    <w:rsid w:val="00566FB4"/>
    <w:rsid w:val="00580895"/>
    <w:rsid w:val="00581B88"/>
    <w:rsid w:val="00584182"/>
    <w:rsid w:val="00593699"/>
    <w:rsid w:val="0059487A"/>
    <w:rsid w:val="00597C10"/>
    <w:rsid w:val="005A003A"/>
    <w:rsid w:val="005A79BA"/>
    <w:rsid w:val="005A7A38"/>
    <w:rsid w:val="005B3A61"/>
    <w:rsid w:val="005C2B51"/>
    <w:rsid w:val="005C3618"/>
    <w:rsid w:val="005D20FA"/>
    <w:rsid w:val="005E590F"/>
    <w:rsid w:val="005F21F9"/>
    <w:rsid w:val="00612B47"/>
    <w:rsid w:val="00620EE9"/>
    <w:rsid w:val="0062289D"/>
    <w:rsid w:val="00625009"/>
    <w:rsid w:val="00647294"/>
    <w:rsid w:val="0065226B"/>
    <w:rsid w:val="00663354"/>
    <w:rsid w:val="00663607"/>
    <w:rsid w:val="0066483E"/>
    <w:rsid w:val="006933B0"/>
    <w:rsid w:val="006963DE"/>
    <w:rsid w:val="006A2042"/>
    <w:rsid w:val="006A7E48"/>
    <w:rsid w:val="006B5681"/>
    <w:rsid w:val="006B7B66"/>
    <w:rsid w:val="006C7FAB"/>
    <w:rsid w:val="006D60C1"/>
    <w:rsid w:val="007020C5"/>
    <w:rsid w:val="007105D5"/>
    <w:rsid w:val="00734DD1"/>
    <w:rsid w:val="007435A5"/>
    <w:rsid w:val="00746BB1"/>
    <w:rsid w:val="00777CB1"/>
    <w:rsid w:val="00786C7A"/>
    <w:rsid w:val="007903C0"/>
    <w:rsid w:val="007908C2"/>
    <w:rsid w:val="007A7C18"/>
    <w:rsid w:val="007B346C"/>
    <w:rsid w:val="007B4027"/>
    <w:rsid w:val="007B5A05"/>
    <w:rsid w:val="007B5E26"/>
    <w:rsid w:val="007C3688"/>
    <w:rsid w:val="007C4FAB"/>
    <w:rsid w:val="007C599F"/>
    <w:rsid w:val="007E4C50"/>
    <w:rsid w:val="007E56AD"/>
    <w:rsid w:val="007F01B4"/>
    <w:rsid w:val="00802807"/>
    <w:rsid w:val="00812AE7"/>
    <w:rsid w:val="00817DD8"/>
    <w:rsid w:val="0083577C"/>
    <w:rsid w:val="00843203"/>
    <w:rsid w:val="0086561B"/>
    <w:rsid w:val="0087241E"/>
    <w:rsid w:val="008730E8"/>
    <w:rsid w:val="00876203"/>
    <w:rsid w:val="008811AE"/>
    <w:rsid w:val="00892709"/>
    <w:rsid w:val="00892BA8"/>
    <w:rsid w:val="0089524F"/>
    <w:rsid w:val="00895966"/>
    <w:rsid w:val="00897CD6"/>
    <w:rsid w:val="008A43BE"/>
    <w:rsid w:val="008A541C"/>
    <w:rsid w:val="008B77AC"/>
    <w:rsid w:val="008C2EEA"/>
    <w:rsid w:val="008C5542"/>
    <w:rsid w:val="008C5B5F"/>
    <w:rsid w:val="008C6EEB"/>
    <w:rsid w:val="008D0A38"/>
    <w:rsid w:val="008E3ED0"/>
    <w:rsid w:val="00901024"/>
    <w:rsid w:val="00904E96"/>
    <w:rsid w:val="00915A33"/>
    <w:rsid w:val="0092216E"/>
    <w:rsid w:val="00922A0A"/>
    <w:rsid w:val="00927745"/>
    <w:rsid w:val="009426AD"/>
    <w:rsid w:val="00944C1A"/>
    <w:rsid w:val="0097563C"/>
    <w:rsid w:val="00985B33"/>
    <w:rsid w:val="00991E7C"/>
    <w:rsid w:val="00996077"/>
    <w:rsid w:val="009A6520"/>
    <w:rsid w:val="009B3523"/>
    <w:rsid w:val="009E2721"/>
    <w:rsid w:val="00A112F8"/>
    <w:rsid w:val="00A13548"/>
    <w:rsid w:val="00A14BB3"/>
    <w:rsid w:val="00A21406"/>
    <w:rsid w:val="00A223BB"/>
    <w:rsid w:val="00A26059"/>
    <w:rsid w:val="00A30ECD"/>
    <w:rsid w:val="00A54D6A"/>
    <w:rsid w:val="00A70139"/>
    <w:rsid w:val="00A71C5D"/>
    <w:rsid w:val="00A745C7"/>
    <w:rsid w:val="00A75C9A"/>
    <w:rsid w:val="00A81B54"/>
    <w:rsid w:val="00A9061D"/>
    <w:rsid w:val="00A95EF0"/>
    <w:rsid w:val="00AC1895"/>
    <w:rsid w:val="00AC388B"/>
    <w:rsid w:val="00AC4F49"/>
    <w:rsid w:val="00AC7E49"/>
    <w:rsid w:val="00AE0FAA"/>
    <w:rsid w:val="00AE7EEF"/>
    <w:rsid w:val="00AF0928"/>
    <w:rsid w:val="00AF5ABC"/>
    <w:rsid w:val="00AF5E8E"/>
    <w:rsid w:val="00B13AAD"/>
    <w:rsid w:val="00B15683"/>
    <w:rsid w:val="00B20600"/>
    <w:rsid w:val="00B25BB6"/>
    <w:rsid w:val="00B30B4E"/>
    <w:rsid w:val="00B4448F"/>
    <w:rsid w:val="00B6103B"/>
    <w:rsid w:val="00B6304A"/>
    <w:rsid w:val="00B6778F"/>
    <w:rsid w:val="00B7554F"/>
    <w:rsid w:val="00B77020"/>
    <w:rsid w:val="00B92B22"/>
    <w:rsid w:val="00B972D8"/>
    <w:rsid w:val="00B9761E"/>
    <w:rsid w:val="00BA18FA"/>
    <w:rsid w:val="00BB2CDA"/>
    <w:rsid w:val="00BC3504"/>
    <w:rsid w:val="00BC46EB"/>
    <w:rsid w:val="00BE360D"/>
    <w:rsid w:val="00BE6A70"/>
    <w:rsid w:val="00BE78A3"/>
    <w:rsid w:val="00BF04EA"/>
    <w:rsid w:val="00BF3402"/>
    <w:rsid w:val="00C044E0"/>
    <w:rsid w:val="00C10781"/>
    <w:rsid w:val="00C1163B"/>
    <w:rsid w:val="00C12B46"/>
    <w:rsid w:val="00C17448"/>
    <w:rsid w:val="00C176D6"/>
    <w:rsid w:val="00C20590"/>
    <w:rsid w:val="00C221C4"/>
    <w:rsid w:val="00C465C7"/>
    <w:rsid w:val="00C4730C"/>
    <w:rsid w:val="00C54E48"/>
    <w:rsid w:val="00C61846"/>
    <w:rsid w:val="00C63B2E"/>
    <w:rsid w:val="00C80B46"/>
    <w:rsid w:val="00C90B96"/>
    <w:rsid w:val="00C91855"/>
    <w:rsid w:val="00C95D25"/>
    <w:rsid w:val="00CA3C5C"/>
    <w:rsid w:val="00CC0B59"/>
    <w:rsid w:val="00CD58C5"/>
    <w:rsid w:val="00CF392B"/>
    <w:rsid w:val="00D05DF6"/>
    <w:rsid w:val="00D3767C"/>
    <w:rsid w:val="00D50B89"/>
    <w:rsid w:val="00D56316"/>
    <w:rsid w:val="00D56CB4"/>
    <w:rsid w:val="00D643E5"/>
    <w:rsid w:val="00D655BE"/>
    <w:rsid w:val="00D75A86"/>
    <w:rsid w:val="00D76F97"/>
    <w:rsid w:val="00D808BE"/>
    <w:rsid w:val="00D82258"/>
    <w:rsid w:val="00DB69D5"/>
    <w:rsid w:val="00DC1D3E"/>
    <w:rsid w:val="00DD700A"/>
    <w:rsid w:val="00DE549D"/>
    <w:rsid w:val="00DF2CAA"/>
    <w:rsid w:val="00E06B9F"/>
    <w:rsid w:val="00E17365"/>
    <w:rsid w:val="00E266F7"/>
    <w:rsid w:val="00E44D95"/>
    <w:rsid w:val="00E62CA6"/>
    <w:rsid w:val="00E650E1"/>
    <w:rsid w:val="00E70596"/>
    <w:rsid w:val="00E87BCD"/>
    <w:rsid w:val="00EA162D"/>
    <w:rsid w:val="00EC4265"/>
    <w:rsid w:val="00ED07FE"/>
    <w:rsid w:val="00EE4B79"/>
    <w:rsid w:val="00F0485A"/>
    <w:rsid w:val="00F07C2D"/>
    <w:rsid w:val="00F16266"/>
    <w:rsid w:val="00F35C34"/>
    <w:rsid w:val="00F474BE"/>
    <w:rsid w:val="00F57B42"/>
    <w:rsid w:val="00F64655"/>
    <w:rsid w:val="00F72239"/>
    <w:rsid w:val="00F76A32"/>
    <w:rsid w:val="00F77D7E"/>
    <w:rsid w:val="00F94710"/>
    <w:rsid w:val="00F95DDF"/>
    <w:rsid w:val="00FA45CC"/>
    <w:rsid w:val="00FA5581"/>
    <w:rsid w:val="00FB2922"/>
    <w:rsid w:val="00FB495F"/>
    <w:rsid w:val="00FC35B6"/>
    <w:rsid w:val="00FC6364"/>
    <w:rsid w:val="00FE0025"/>
    <w:rsid w:val="00FE35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72239"/>
    <w:pPr>
      <w:widowControl w:val="0"/>
      <w:jc w:val="both"/>
    </w:pPr>
    <w:rPr>
      <w:rFonts w:ascii="Times New Roman" w:eastAsia="宋体" w:hAnsi="Times New Roman" w:cs="Times New Roman"/>
      <w:szCs w:val="24"/>
    </w:rPr>
  </w:style>
  <w:style w:type="paragraph" w:styleId="1">
    <w:name w:val="heading 1"/>
    <w:basedOn w:val="a2"/>
    <w:next w:val="a2"/>
    <w:link w:val="1Char"/>
    <w:qFormat/>
    <w:rsid w:val="00F72239"/>
    <w:pPr>
      <w:keepNext/>
      <w:keepLines/>
      <w:spacing w:before="340" w:after="330" w:line="578" w:lineRule="auto"/>
      <w:outlineLvl w:val="0"/>
    </w:pPr>
    <w:rPr>
      <w:b/>
      <w:bCs/>
      <w:kern w:val="44"/>
      <w:sz w:val="44"/>
      <w:szCs w:val="44"/>
    </w:rPr>
  </w:style>
  <w:style w:type="paragraph" w:styleId="2">
    <w:name w:val="heading 2"/>
    <w:basedOn w:val="a2"/>
    <w:next w:val="a2"/>
    <w:link w:val="2Char"/>
    <w:qFormat/>
    <w:rsid w:val="00F72239"/>
    <w:pPr>
      <w:keepNext/>
      <w:keepLines/>
      <w:spacing w:before="260" w:after="260" w:line="416" w:lineRule="auto"/>
      <w:outlineLvl w:val="1"/>
    </w:pPr>
    <w:rPr>
      <w:rFonts w:ascii="Cambria" w:hAnsi="Cambria"/>
      <w:b/>
      <w:bCs/>
      <w:sz w:val="32"/>
      <w:szCs w:val="3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标题 1 字符"/>
    <w:basedOn w:val="a3"/>
    <w:uiPriority w:val="9"/>
    <w:rsid w:val="00F72239"/>
    <w:rPr>
      <w:rFonts w:ascii="Times New Roman" w:eastAsia="宋体" w:hAnsi="Times New Roman" w:cs="Times New Roman"/>
      <w:b/>
      <w:bCs/>
      <w:kern w:val="44"/>
      <w:sz w:val="44"/>
      <w:szCs w:val="44"/>
    </w:rPr>
  </w:style>
  <w:style w:type="character" w:customStyle="1" w:styleId="1Char">
    <w:name w:val="标题 1 Char"/>
    <w:link w:val="1"/>
    <w:rsid w:val="00F72239"/>
    <w:rPr>
      <w:rFonts w:ascii="Times New Roman" w:eastAsia="宋体" w:hAnsi="Times New Roman" w:cs="Times New Roman"/>
      <w:b/>
      <w:bCs/>
      <w:kern w:val="44"/>
      <w:sz w:val="44"/>
      <w:szCs w:val="44"/>
    </w:rPr>
  </w:style>
  <w:style w:type="character" w:customStyle="1" w:styleId="20">
    <w:name w:val="标题 2 字符"/>
    <w:basedOn w:val="a3"/>
    <w:uiPriority w:val="9"/>
    <w:semiHidden/>
    <w:rsid w:val="00F72239"/>
    <w:rPr>
      <w:rFonts w:asciiTheme="majorHAnsi" w:eastAsiaTheme="majorEastAsia" w:hAnsiTheme="majorHAnsi" w:cstheme="majorBidi"/>
      <w:b/>
      <w:bCs/>
      <w:sz w:val="32"/>
      <w:szCs w:val="32"/>
    </w:rPr>
  </w:style>
  <w:style w:type="character" w:customStyle="1" w:styleId="2Char">
    <w:name w:val="标题 2 Char"/>
    <w:link w:val="2"/>
    <w:rsid w:val="00F72239"/>
    <w:rPr>
      <w:rFonts w:ascii="Cambria" w:eastAsia="宋体" w:hAnsi="Cambria" w:cs="Times New Roman"/>
      <w:b/>
      <w:bCs/>
      <w:sz w:val="32"/>
      <w:szCs w:val="32"/>
    </w:rPr>
  </w:style>
  <w:style w:type="paragraph" w:styleId="a6">
    <w:name w:val="Date"/>
    <w:basedOn w:val="a2"/>
    <w:next w:val="a2"/>
    <w:link w:val="Char"/>
    <w:uiPriority w:val="99"/>
    <w:semiHidden/>
    <w:unhideWhenUsed/>
    <w:rsid w:val="00322DFA"/>
    <w:pPr>
      <w:ind w:leftChars="2500" w:left="100"/>
    </w:pPr>
  </w:style>
  <w:style w:type="character" w:customStyle="1" w:styleId="Char">
    <w:name w:val="日期 Char"/>
    <w:basedOn w:val="a3"/>
    <w:link w:val="a6"/>
    <w:uiPriority w:val="99"/>
    <w:semiHidden/>
    <w:rsid w:val="00322DFA"/>
    <w:rPr>
      <w:rFonts w:ascii="Times New Roman" w:eastAsia="宋体" w:hAnsi="Times New Roman" w:cs="Times New Roman"/>
      <w:szCs w:val="24"/>
    </w:rPr>
  </w:style>
  <w:style w:type="paragraph" w:customStyle="1" w:styleId="11">
    <w:name w:val="表内备注1"/>
    <w:basedOn w:val="a7"/>
    <w:link w:val="1CharChar"/>
    <w:autoRedefine/>
    <w:rsid w:val="00897CD6"/>
    <w:rPr>
      <w:rFonts w:ascii="仿宋_GB2312" w:eastAsia="仿宋_GB2312" w:hAnsi="宋体" w:cs="Times New Roman"/>
      <w:sz w:val="24"/>
    </w:rPr>
  </w:style>
  <w:style w:type="character" w:customStyle="1" w:styleId="1CharChar">
    <w:name w:val="表内备注1 Char Char"/>
    <w:basedOn w:val="a3"/>
    <w:link w:val="11"/>
    <w:rsid w:val="00897CD6"/>
    <w:rPr>
      <w:rFonts w:ascii="仿宋_GB2312" w:eastAsia="仿宋_GB2312" w:hAnsi="宋体" w:cs="Times New Roman"/>
      <w:sz w:val="24"/>
      <w:szCs w:val="24"/>
    </w:rPr>
  </w:style>
  <w:style w:type="paragraph" w:customStyle="1" w:styleId="5">
    <w:name w:val="表头  宋体5加黑 居中"/>
    <w:basedOn w:val="a8"/>
    <w:autoRedefine/>
    <w:rsid w:val="00897CD6"/>
    <w:pPr>
      <w:adjustRightInd w:val="0"/>
      <w:snapToGrid w:val="0"/>
      <w:spacing w:after="0"/>
      <w:ind w:leftChars="-3" w:left="-6" w:firstLine="23"/>
      <w:jc w:val="center"/>
    </w:pPr>
    <w:rPr>
      <w:rFonts w:ascii="宋体" w:hAnsi="宋体"/>
      <w:b/>
      <w:bCs/>
      <w:sz w:val="28"/>
      <w:szCs w:val="28"/>
    </w:rPr>
  </w:style>
  <w:style w:type="paragraph" w:styleId="a7">
    <w:name w:val="Plain Text"/>
    <w:basedOn w:val="a2"/>
    <w:link w:val="Char0"/>
    <w:uiPriority w:val="99"/>
    <w:semiHidden/>
    <w:unhideWhenUsed/>
    <w:rsid w:val="00897CD6"/>
    <w:rPr>
      <w:rFonts w:asciiTheme="minorEastAsia" w:eastAsiaTheme="minorEastAsia" w:hAnsi="Courier New" w:cs="Courier New"/>
    </w:rPr>
  </w:style>
  <w:style w:type="character" w:customStyle="1" w:styleId="Char0">
    <w:name w:val="纯文本 Char"/>
    <w:basedOn w:val="a3"/>
    <w:link w:val="a7"/>
    <w:uiPriority w:val="99"/>
    <w:semiHidden/>
    <w:rsid w:val="00897CD6"/>
    <w:rPr>
      <w:rFonts w:asciiTheme="minorEastAsia" w:hAnsi="Courier New" w:cs="Courier New"/>
      <w:szCs w:val="24"/>
    </w:rPr>
  </w:style>
  <w:style w:type="paragraph" w:styleId="a8">
    <w:name w:val="Body Text"/>
    <w:basedOn w:val="a2"/>
    <w:link w:val="Char1"/>
    <w:uiPriority w:val="99"/>
    <w:semiHidden/>
    <w:unhideWhenUsed/>
    <w:rsid w:val="00897CD6"/>
    <w:pPr>
      <w:spacing w:after="120"/>
    </w:pPr>
  </w:style>
  <w:style w:type="character" w:customStyle="1" w:styleId="Char1">
    <w:name w:val="正文文本 Char"/>
    <w:basedOn w:val="a3"/>
    <w:link w:val="a8"/>
    <w:uiPriority w:val="99"/>
    <w:semiHidden/>
    <w:rsid w:val="00897CD6"/>
    <w:rPr>
      <w:rFonts w:ascii="Times New Roman" w:eastAsia="宋体" w:hAnsi="Times New Roman" w:cs="Times New Roman"/>
      <w:szCs w:val="24"/>
    </w:rPr>
  </w:style>
  <w:style w:type="paragraph" w:customStyle="1" w:styleId="21">
    <w:name w:val="表内备注2"/>
    <w:basedOn w:val="a2"/>
    <w:autoRedefine/>
    <w:rsid w:val="00897CD6"/>
    <w:pPr>
      <w:adjustRightInd w:val="0"/>
      <w:snapToGrid w:val="0"/>
      <w:ind w:leftChars="-28" w:left="-59" w:firstLineChars="11" w:firstLine="16"/>
      <w:jc w:val="left"/>
    </w:pPr>
    <w:rPr>
      <w:rFonts w:cs="宋体"/>
      <w:sz w:val="15"/>
      <w:szCs w:val="15"/>
    </w:rPr>
  </w:style>
  <w:style w:type="table" w:styleId="a9">
    <w:name w:val="Table Grid"/>
    <w:basedOn w:val="a4"/>
    <w:uiPriority w:val="39"/>
    <w:rsid w:val="001A79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index 1"/>
    <w:basedOn w:val="a2"/>
    <w:next w:val="a2"/>
    <w:autoRedefine/>
    <w:uiPriority w:val="99"/>
    <w:unhideWhenUsed/>
    <w:rsid w:val="007C3688"/>
    <w:pPr>
      <w:ind w:left="210" w:hanging="210"/>
    </w:pPr>
  </w:style>
  <w:style w:type="paragraph" w:styleId="22">
    <w:name w:val="index 2"/>
    <w:basedOn w:val="a2"/>
    <w:next w:val="a2"/>
    <w:autoRedefine/>
    <w:uiPriority w:val="99"/>
    <w:unhideWhenUsed/>
    <w:rsid w:val="007C3688"/>
    <w:pPr>
      <w:ind w:left="420" w:hanging="210"/>
    </w:pPr>
  </w:style>
  <w:style w:type="paragraph" w:styleId="3">
    <w:name w:val="index 3"/>
    <w:basedOn w:val="a2"/>
    <w:next w:val="a2"/>
    <w:autoRedefine/>
    <w:uiPriority w:val="99"/>
    <w:unhideWhenUsed/>
    <w:rsid w:val="007C3688"/>
    <w:pPr>
      <w:ind w:left="630" w:hanging="210"/>
    </w:pPr>
  </w:style>
  <w:style w:type="paragraph" w:styleId="4">
    <w:name w:val="index 4"/>
    <w:basedOn w:val="a2"/>
    <w:next w:val="a2"/>
    <w:autoRedefine/>
    <w:uiPriority w:val="99"/>
    <w:unhideWhenUsed/>
    <w:rsid w:val="007C3688"/>
    <w:pPr>
      <w:ind w:left="840" w:hanging="210"/>
    </w:pPr>
  </w:style>
  <w:style w:type="paragraph" w:styleId="50">
    <w:name w:val="index 5"/>
    <w:basedOn w:val="a2"/>
    <w:next w:val="a2"/>
    <w:autoRedefine/>
    <w:uiPriority w:val="99"/>
    <w:unhideWhenUsed/>
    <w:rsid w:val="007C3688"/>
    <w:pPr>
      <w:ind w:left="1050" w:hanging="210"/>
    </w:pPr>
  </w:style>
  <w:style w:type="paragraph" w:styleId="6">
    <w:name w:val="index 6"/>
    <w:basedOn w:val="a2"/>
    <w:next w:val="a2"/>
    <w:autoRedefine/>
    <w:uiPriority w:val="99"/>
    <w:unhideWhenUsed/>
    <w:rsid w:val="007C3688"/>
    <w:pPr>
      <w:ind w:left="1260" w:hanging="210"/>
    </w:pPr>
  </w:style>
  <w:style w:type="paragraph" w:styleId="7">
    <w:name w:val="index 7"/>
    <w:basedOn w:val="a2"/>
    <w:next w:val="a2"/>
    <w:autoRedefine/>
    <w:uiPriority w:val="99"/>
    <w:unhideWhenUsed/>
    <w:rsid w:val="007C3688"/>
    <w:pPr>
      <w:ind w:left="1470" w:hanging="210"/>
    </w:pPr>
  </w:style>
  <w:style w:type="paragraph" w:styleId="8">
    <w:name w:val="index 8"/>
    <w:basedOn w:val="a2"/>
    <w:next w:val="a2"/>
    <w:autoRedefine/>
    <w:uiPriority w:val="99"/>
    <w:unhideWhenUsed/>
    <w:rsid w:val="007C3688"/>
    <w:pPr>
      <w:ind w:left="1680" w:hanging="210"/>
    </w:pPr>
  </w:style>
  <w:style w:type="paragraph" w:styleId="9">
    <w:name w:val="index 9"/>
    <w:basedOn w:val="a2"/>
    <w:next w:val="a2"/>
    <w:autoRedefine/>
    <w:uiPriority w:val="99"/>
    <w:unhideWhenUsed/>
    <w:rsid w:val="007C3688"/>
    <w:pPr>
      <w:ind w:left="1890" w:hanging="210"/>
    </w:pPr>
  </w:style>
  <w:style w:type="paragraph" w:styleId="aa">
    <w:name w:val="index heading"/>
    <w:basedOn w:val="a2"/>
    <w:next w:val="12"/>
    <w:uiPriority w:val="99"/>
    <w:unhideWhenUsed/>
    <w:rsid w:val="007C3688"/>
  </w:style>
  <w:style w:type="paragraph" w:styleId="ab">
    <w:name w:val="Document Map"/>
    <w:basedOn w:val="a2"/>
    <w:link w:val="Char2"/>
    <w:uiPriority w:val="99"/>
    <w:semiHidden/>
    <w:unhideWhenUsed/>
    <w:rsid w:val="007C3688"/>
    <w:rPr>
      <w:rFonts w:ascii="宋体"/>
      <w:sz w:val="24"/>
    </w:rPr>
  </w:style>
  <w:style w:type="character" w:customStyle="1" w:styleId="Char2">
    <w:name w:val="文档结构图 Char"/>
    <w:basedOn w:val="a3"/>
    <w:link w:val="ab"/>
    <w:uiPriority w:val="99"/>
    <w:semiHidden/>
    <w:rsid w:val="007C3688"/>
    <w:rPr>
      <w:rFonts w:ascii="宋体" w:eastAsia="宋体" w:hAnsi="Times New Roman" w:cs="Times New Roman"/>
      <w:sz w:val="24"/>
      <w:szCs w:val="24"/>
    </w:rPr>
  </w:style>
  <w:style w:type="paragraph" w:styleId="TOC">
    <w:name w:val="TOC Heading"/>
    <w:basedOn w:val="1"/>
    <w:next w:val="a2"/>
    <w:uiPriority w:val="39"/>
    <w:unhideWhenUsed/>
    <w:qFormat/>
    <w:rsid w:val="00052FD3"/>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13">
    <w:name w:val="toc 1"/>
    <w:basedOn w:val="a2"/>
    <w:next w:val="a2"/>
    <w:autoRedefine/>
    <w:uiPriority w:val="39"/>
    <w:unhideWhenUsed/>
    <w:rsid w:val="00915A33"/>
    <w:pPr>
      <w:tabs>
        <w:tab w:val="right" w:leader="dot" w:pos="9060"/>
      </w:tabs>
    </w:pPr>
    <w:rPr>
      <w:noProof/>
      <w:sz w:val="28"/>
      <w:szCs w:val="28"/>
    </w:rPr>
  </w:style>
  <w:style w:type="paragraph" w:styleId="23">
    <w:name w:val="toc 2"/>
    <w:basedOn w:val="a2"/>
    <w:next w:val="a2"/>
    <w:autoRedefine/>
    <w:uiPriority w:val="39"/>
    <w:unhideWhenUsed/>
    <w:rsid w:val="00052FD3"/>
    <w:pPr>
      <w:ind w:leftChars="200" w:left="420"/>
    </w:pPr>
  </w:style>
  <w:style w:type="character" w:styleId="ac">
    <w:name w:val="Hyperlink"/>
    <w:basedOn w:val="a3"/>
    <w:uiPriority w:val="99"/>
    <w:unhideWhenUsed/>
    <w:rsid w:val="00052FD3"/>
    <w:rPr>
      <w:color w:val="0563C1" w:themeColor="hyperlink"/>
      <w:u w:val="single"/>
    </w:rPr>
  </w:style>
  <w:style w:type="paragraph" w:styleId="ad">
    <w:name w:val="header"/>
    <w:basedOn w:val="a2"/>
    <w:link w:val="Char3"/>
    <w:uiPriority w:val="99"/>
    <w:unhideWhenUsed/>
    <w:rsid w:val="000F003C"/>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3"/>
    <w:link w:val="ad"/>
    <w:uiPriority w:val="99"/>
    <w:rsid w:val="000F003C"/>
    <w:rPr>
      <w:rFonts w:ascii="Times New Roman" w:eastAsia="宋体" w:hAnsi="Times New Roman" w:cs="Times New Roman"/>
      <w:sz w:val="18"/>
      <w:szCs w:val="18"/>
    </w:rPr>
  </w:style>
  <w:style w:type="paragraph" w:styleId="ae">
    <w:name w:val="footer"/>
    <w:basedOn w:val="a2"/>
    <w:link w:val="Char4"/>
    <w:uiPriority w:val="99"/>
    <w:unhideWhenUsed/>
    <w:rsid w:val="000F003C"/>
    <w:pPr>
      <w:tabs>
        <w:tab w:val="center" w:pos="4153"/>
        <w:tab w:val="right" w:pos="8306"/>
      </w:tabs>
      <w:snapToGrid w:val="0"/>
      <w:jc w:val="left"/>
    </w:pPr>
    <w:rPr>
      <w:sz w:val="18"/>
      <w:szCs w:val="18"/>
    </w:rPr>
  </w:style>
  <w:style w:type="character" w:customStyle="1" w:styleId="Char4">
    <w:name w:val="页脚 Char"/>
    <w:basedOn w:val="a3"/>
    <w:link w:val="ae"/>
    <w:uiPriority w:val="99"/>
    <w:rsid w:val="000F003C"/>
    <w:rPr>
      <w:rFonts w:ascii="Times New Roman" w:eastAsia="宋体" w:hAnsi="Times New Roman" w:cs="Times New Roman"/>
      <w:sz w:val="18"/>
      <w:szCs w:val="18"/>
    </w:rPr>
  </w:style>
  <w:style w:type="paragraph" w:styleId="af">
    <w:name w:val="List Paragraph"/>
    <w:basedOn w:val="a2"/>
    <w:uiPriority w:val="34"/>
    <w:qFormat/>
    <w:rsid w:val="00C63B2E"/>
    <w:pPr>
      <w:ind w:firstLineChars="200" w:firstLine="420"/>
    </w:pPr>
  </w:style>
  <w:style w:type="paragraph" w:styleId="af0">
    <w:name w:val="Balloon Text"/>
    <w:basedOn w:val="a2"/>
    <w:link w:val="Char5"/>
    <w:uiPriority w:val="99"/>
    <w:semiHidden/>
    <w:unhideWhenUsed/>
    <w:rsid w:val="004E25CB"/>
    <w:rPr>
      <w:sz w:val="18"/>
      <w:szCs w:val="18"/>
    </w:rPr>
  </w:style>
  <w:style w:type="character" w:customStyle="1" w:styleId="Char5">
    <w:name w:val="批注框文本 Char"/>
    <w:basedOn w:val="a3"/>
    <w:link w:val="af0"/>
    <w:uiPriority w:val="99"/>
    <w:semiHidden/>
    <w:rsid w:val="004E25CB"/>
    <w:rPr>
      <w:rFonts w:ascii="Times New Roman" w:eastAsia="宋体" w:hAnsi="Times New Roman" w:cs="Times New Roman"/>
      <w:sz w:val="18"/>
      <w:szCs w:val="18"/>
    </w:rPr>
  </w:style>
  <w:style w:type="character" w:customStyle="1" w:styleId="Char6">
    <w:name w:val="段 Char"/>
    <w:link w:val="af1"/>
    <w:rsid w:val="004354ED"/>
    <w:rPr>
      <w:rFonts w:ascii="宋体"/>
    </w:rPr>
  </w:style>
  <w:style w:type="paragraph" w:customStyle="1" w:styleId="af1">
    <w:name w:val="段"/>
    <w:link w:val="Char6"/>
    <w:rsid w:val="004354ED"/>
    <w:pPr>
      <w:tabs>
        <w:tab w:val="center" w:pos="4201"/>
        <w:tab w:val="right" w:leader="dot" w:pos="9298"/>
      </w:tabs>
      <w:autoSpaceDE w:val="0"/>
      <w:autoSpaceDN w:val="0"/>
      <w:ind w:firstLineChars="200" w:firstLine="420"/>
      <w:jc w:val="both"/>
    </w:pPr>
    <w:rPr>
      <w:rFonts w:ascii="宋体"/>
    </w:rPr>
  </w:style>
  <w:style w:type="paragraph" w:customStyle="1" w:styleId="a0">
    <w:name w:val="章标题"/>
    <w:next w:val="af1"/>
    <w:rsid w:val="00566FB4"/>
    <w:pPr>
      <w:numPr>
        <w:numId w:val="14"/>
      </w:numPr>
      <w:spacing w:beforeLines="100" w:afterLines="100"/>
      <w:jc w:val="both"/>
      <w:outlineLvl w:val="1"/>
    </w:pPr>
    <w:rPr>
      <w:rFonts w:ascii="黑体" w:eastAsia="黑体" w:hAnsi="Times New Roman" w:cs="Times New Roman"/>
      <w:kern w:val="0"/>
      <w:szCs w:val="20"/>
    </w:rPr>
  </w:style>
  <w:style w:type="paragraph" w:customStyle="1" w:styleId="a1">
    <w:name w:val="二级条标题"/>
    <w:basedOn w:val="a2"/>
    <w:next w:val="af1"/>
    <w:rsid w:val="00566FB4"/>
    <w:pPr>
      <w:widowControl/>
      <w:numPr>
        <w:ilvl w:val="2"/>
        <w:numId w:val="14"/>
      </w:numPr>
      <w:spacing w:beforeLines="50" w:afterLines="50"/>
      <w:jc w:val="left"/>
      <w:outlineLvl w:val="3"/>
    </w:pPr>
    <w:rPr>
      <w:rFonts w:ascii="黑体" w:eastAsia="黑体"/>
      <w:kern w:val="0"/>
      <w:szCs w:val="21"/>
    </w:rPr>
  </w:style>
  <w:style w:type="paragraph" w:customStyle="1" w:styleId="a">
    <w:name w:val="一级无"/>
    <w:basedOn w:val="a2"/>
    <w:rsid w:val="00566FB4"/>
    <w:pPr>
      <w:widowControl/>
      <w:numPr>
        <w:ilvl w:val="1"/>
        <w:numId w:val="5"/>
      </w:numPr>
      <w:jc w:val="left"/>
      <w:outlineLvl w:val="2"/>
    </w:pPr>
    <w:rPr>
      <w:rFonts w:ascii="宋体"/>
      <w:kern w:val="0"/>
      <w:szCs w:val="21"/>
    </w:rPr>
  </w:style>
</w:styles>
</file>

<file path=word/webSettings.xml><?xml version="1.0" encoding="utf-8"?>
<w:webSettings xmlns:r="http://schemas.openxmlformats.org/officeDocument/2006/relationships" xmlns:w="http://schemas.openxmlformats.org/wordprocessingml/2006/main">
  <w:divs>
    <w:div w:id="2030839509">
      <w:bodyDiv w:val="1"/>
      <w:marLeft w:val="0"/>
      <w:marRight w:val="0"/>
      <w:marTop w:val="0"/>
      <w:marBottom w:val="0"/>
      <w:divBdr>
        <w:top w:val="none" w:sz="0" w:space="0" w:color="auto"/>
        <w:left w:val="none" w:sz="0" w:space="0" w:color="auto"/>
        <w:bottom w:val="none" w:sz="0" w:space="0" w:color="auto"/>
        <w:right w:val="none" w:sz="0" w:space="0" w:color="auto"/>
      </w:divBdr>
      <w:divsChild>
        <w:div w:id="165486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3818F-9398-4EC1-85AC-B9C1EF76E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3334</Words>
  <Characters>19004</Characters>
  <Application>Microsoft Office Word</Application>
  <DocSecurity>0</DocSecurity>
  <Lines>158</Lines>
  <Paragraphs>44</Paragraphs>
  <ScaleCrop>false</ScaleCrop>
  <Company>china</Company>
  <LinksUpToDate>false</LinksUpToDate>
  <CharactersWithSpaces>22294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 linghuan</dc:creator>
  <cp:lastModifiedBy>匿名用户</cp:lastModifiedBy>
  <cp:revision>2</cp:revision>
  <dcterms:created xsi:type="dcterms:W3CDTF">2018-01-29T08:30:00Z</dcterms:created>
  <dcterms:modified xsi:type="dcterms:W3CDTF">2018-01-29T08:30:00Z</dcterms:modified>
</cp:coreProperties>
</file>